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0B9" w:rsidRDefault="00D430B9" w:rsidP="00D430B9">
      <w:pPr>
        <w:tabs>
          <w:tab w:val="left" w:pos="0"/>
        </w:tabs>
        <w:ind w:firstLine="851"/>
        <w:jc w:val="center"/>
        <w:rPr>
          <w:b/>
          <w:sz w:val="28"/>
          <w:szCs w:val="28"/>
        </w:rPr>
      </w:pPr>
    </w:p>
    <w:p w:rsidR="00D430B9" w:rsidRPr="00EA7217" w:rsidRDefault="00D430B9" w:rsidP="00D430B9">
      <w:pPr>
        <w:tabs>
          <w:tab w:val="left" w:pos="0"/>
        </w:tabs>
        <w:ind w:firstLine="851"/>
        <w:jc w:val="center"/>
        <w:rPr>
          <w:b/>
          <w:sz w:val="28"/>
          <w:szCs w:val="28"/>
        </w:rPr>
      </w:pPr>
      <w:r w:rsidRPr="00EA7217">
        <w:rPr>
          <w:b/>
          <w:sz w:val="28"/>
          <w:szCs w:val="28"/>
        </w:rPr>
        <w:t>ГУБЕРНАТОР ЛЕНИНГРАДСКОЙ ОБЛАСТИ</w:t>
      </w:r>
    </w:p>
    <w:p w:rsidR="00D430B9" w:rsidRPr="00EA7217" w:rsidRDefault="00D430B9" w:rsidP="00D430B9">
      <w:pPr>
        <w:tabs>
          <w:tab w:val="left" w:pos="0"/>
        </w:tabs>
        <w:ind w:firstLine="851"/>
        <w:jc w:val="center"/>
        <w:rPr>
          <w:b/>
          <w:sz w:val="28"/>
          <w:szCs w:val="28"/>
        </w:rPr>
      </w:pPr>
      <w:r w:rsidRPr="00EA7217">
        <w:rPr>
          <w:b/>
          <w:sz w:val="28"/>
          <w:szCs w:val="28"/>
        </w:rPr>
        <w:t>ПОСТАНОВЛЕНИЕ</w:t>
      </w:r>
    </w:p>
    <w:p w:rsidR="00D430B9" w:rsidRPr="00EA7217" w:rsidRDefault="00D430B9" w:rsidP="00D430B9">
      <w:pPr>
        <w:tabs>
          <w:tab w:val="left" w:pos="0"/>
        </w:tabs>
        <w:ind w:firstLine="851"/>
        <w:jc w:val="center"/>
        <w:rPr>
          <w:b/>
          <w:sz w:val="28"/>
          <w:szCs w:val="28"/>
        </w:rPr>
      </w:pPr>
    </w:p>
    <w:p w:rsidR="00D430B9" w:rsidRPr="00EA7217" w:rsidRDefault="00D430B9" w:rsidP="00D430B9">
      <w:pPr>
        <w:tabs>
          <w:tab w:val="left" w:pos="0"/>
        </w:tabs>
        <w:ind w:firstLine="851"/>
        <w:jc w:val="center"/>
        <w:rPr>
          <w:sz w:val="28"/>
          <w:szCs w:val="28"/>
        </w:rPr>
      </w:pPr>
      <w:r>
        <w:rPr>
          <w:sz w:val="28"/>
          <w:szCs w:val="28"/>
        </w:rPr>
        <w:t>от «___» ________ 2018</w:t>
      </w:r>
      <w:r w:rsidRPr="00EA7217">
        <w:rPr>
          <w:sz w:val="28"/>
          <w:szCs w:val="28"/>
        </w:rPr>
        <w:t xml:space="preserve"> года №_____</w:t>
      </w:r>
    </w:p>
    <w:p w:rsidR="00D430B9" w:rsidRPr="00EA7217" w:rsidRDefault="00D430B9" w:rsidP="00D430B9">
      <w:pPr>
        <w:tabs>
          <w:tab w:val="left" w:pos="0"/>
        </w:tabs>
        <w:ind w:firstLine="851"/>
        <w:rPr>
          <w:b/>
          <w:sz w:val="28"/>
          <w:szCs w:val="28"/>
        </w:rPr>
      </w:pPr>
    </w:p>
    <w:p w:rsidR="00D430B9" w:rsidRDefault="00D430B9" w:rsidP="00D430B9">
      <w:pPr>
        <w:tabs>
          <w:tab w:val="left" w:pos="0"/>
        </w:tabs>
        <w:ind w:firstLine="851"/>
        <w:jc w:val="center"/>
        <w:rPr>
          <w:b/>
          <w:sz w:val="28"/>
          <w:szCs w:val="28"/>
        </w:rPr>
      </w:pPr>
      <w:r w:rsidRPr="00226618">
        <w:rPr>
          <w:b/>
          <w:sz w:val="28"/>
          <w:szCs w:val="28"/>
        </w:rPr>
        <w:t xml:space="preserve">Об утверждении </w:t>
      </w:r>
      <w:r>
        <w:rPr>
          <w:b/>
          <w:sz w:val="28"/>
          <w:szCs w:val="28"/>
        </w:rPr>
        <w:t>лесного плана Ленинградской области</w:t>
      </w: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FD1977" w:rsidP="00E1269D">
      <w:pPr>
        <w:pStyle w:val="ConsPlusNormal"/>
        <w:ind w:firstLine="709"/>
        <w:jc w:val="both"/>
        <w:rPr>
          <w:rFonts w:ascii="Times New Roman" w:hAnsi="Times New Roman" w:cs="Times New Roman"/>
          <w:sz w:val="28"/>
          <w:szCs w:val="28"/>
        </w:rPr>
      </w:pPr>
      <w:r w:rsidRPr="00D05B75">
        <w:rPr>
          <w:rFonts w:ascii="Times New Roman" w:hAnsi="Times New Roman" w:cs="Times New Roman"/>
          <w:sz w:val="28"/>
          <w:szCs w:val="28"/>
        </w:rPr>
        <w:t>В соответствии с</w:t>
      </w:r>
      <w:r w:rsidR="00D430B9">
        <w:rPr>
          <w:rFonts w:ascii="Times New Roman" w:hAnsi="Times New Roman" w:cs="Times New Roman"/>
          <w:sz w:val="28"/>
          <w:szCs w:val="28"/>
        </w:rPr>
        <w:t>о статьями 83, 86 Лесного кодекса Российской Федерации постановляю:</w:t>
      </w:r>
    </w:p>
    <w:p w:rsidR="00D430B9" w:rsidRDefault="00D430B9" w:rsidP="00D430B9">
      <w:pPr>
        <w:pStyle w:val="ConsPlusNormal"/>
        <w:numPr>
          <w:ilvl w:val="0"/>
          <w:numId w:val="11"/>
        </w:numPr>
        <w:jc w:val="both"/>
        <w:rPr>
          <w:rFonts w:ascii="Times New Roman" w:hAnsi="Times New Roman" w:cs="Times New Roman"/>
          <w:sz w:val="28"/>
          <w:szCs w:val="28"/>
        </w:rPr>
      </w:pPr>
      <w:r>
        <w:rPr>
          <w:rFonts w:ascii="Times New Roman" w:hAnsi="Times New Roman" w:cs="Times New Roman"/>
          <w:sz w:val="28"/>
          <w:szCs w:val="28"/>
        </w:rPr>
        <w:t>Утвердить Лесной план Ленинградской области</w:t>
      </w:r>
      <w:r w:rsidR="003D604E">
        <w:rPr>
          <w:rFonts w:ascii="Times New Roman" w:hAnsi="Times New Roman" w:cs="Times New Roman"/>
          <w:sz w:val="28"/>
          <w:szCs w:val="28"/>
        </w:rPr>
        <w:t xml:space="preserve"> согласно приложению</w:t>
      </w:r>
      <w:r>
        <w:rPr>
          <w:rFonts w:ascii="Times New Roman" w:hAnsi="Times New Roman" w:cs="Times New Roman"/>
          <w:sz w:val="28"/>
          <w:szCs w:val="28"/>
        </w:rPr>
        <w:t>.</w:t>
      </w:r>
    </w:p>
    <w:p w:rsidR="00D430B9" w:rsidRDefault="00D430B9" w:rsidP="00D430B9">
      <w:pPr>
        <w:pStyle w:val="ConsPlusNormal"/>
        <w:numPr>
          <w:ilvl w:val="0"/>
          <w:numId w:val="11"/>
        </w:numPr>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со дня его подписания.</w:t>
      </w: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D430B9">
      <w:pPr>
        <w:tabs>
          <w:tab w:val="left" w:pos="0"/>
        </w:tabs>
        <w:ind w:firstLine="0"/>
        <w:jc w:val="both"/>
        <w:rPr>
          <w:sz w:val="28"/>
          <w:szCs w:val="28"/>
        </w:rPr>
      </w:pPr>
    </w:p>
    <w:p w:rsidR="00D430B9" w:rsidRPr="00EA7217" w:rsidRDefault="00D430B9" w:rsidP="00D430B9">
      <w:pPr>
        <w:tabs>
          <w:tab w:val="left" w:pos="0"/>
        </w:tabs>
        <w:ind w:firstLine="0"/>
        <w:jc w:val="both"/>
        <w:rPr>
          <w:sz w:val="28"/>
          <w:szCs w:val="28"/>
        </w:rPr>
      </w:pPr>
      <w:r w:rsidRPr="00EA7217">
        <w:rPr>
          <w:sz w:val="28"/>
          <w:szCs w:val="28"/>
        </w:rPr>
        <w:t xml:space="preserve">Губернатор </w:t>
      </w:r>
    </w:p>
    <w:p w:rsidR="00D430B9" w:rsidRPr="00EA7217" w:rsidRDefault="00D430B9" w:rsidP="00D430B9">
      <w:pPr>
        <w:tabs>
          <w:tab w:val="left" w:pos="0"/>
        </w:tabs>
        <w:ind w:firstLine="0"/>
        <w:jc w:val="both"/>
        <w:rPr>
          <w:sz w:val="28"/>
          <w:szCs w:val="28"/>
        </w:rPr>
      </w:pPr>
      <w:r w:rsidRPr="00EA7217">
        <w:rPr>
          <w:sz w:val="28"/>
          <w:szCs w:val="28"/>
        </w:rPr>
        <w:t>Ленинградской области</w:t>
      </w:r>
      <w:r w:rsidRPr="00EA7217">
        <w:rPr>
          <w:sz w:val="28"/>
          <w:szCs w:val="28"/>
        </w:rPr>
        <w:tab/>
      </w:r>
      <w:r w:rsidRPr="00EA7217">
        <w:rPr>
          <w:sz w:val="28"/>
          <w:szCs w:val="28"/>
        </w:rPr>
        <w:tab/>
      </w:r>
      <w:r w:rsidRPr="00EA7217">
        <w:rPr>
          <w:sz w:val="28"/>
          <w:szCs w:val="28"/>
        </w:rPr>
        <w:tab/>
      </w:r>
      <w:r w:rsidRPr="00EA7217">
        <w:rPr>
          <w:sz w:val="28"/>
          <w:szCs w:val="28"/>
        </w:rPr>
        <w:tab/>
      </w:r>
      <w:r w:rsidRPr="00EA7217">
        <w:rPr>
          <w:sz w:val="28"/>
          <w:szCs w:val="28"/>
        </w:rPr>
        <w:tab/>
        <w:t xml:space="preserve">             </w:t>
      </w:r>
      <w:r w:rsidRPr="00EA7217">
        <w:rPr>
          <w:sz w:val="28"/>
          <w:szCs w:val="28"/>
        </w:rPr>
        <w:tab/>
      </w:r>
      <w:proofErr w:type="spellStart"/>
      <w:r w:rsidRPr="00EA7217">
        <w:rPr>
          <w:sz w:val="28"/>
          <w:szCs w:val="28"/>
        </w:rPr>
        <w:t>А.Дрозденко</w:t>
      </w:r>
      <w:proofErr w:type="spellEnd"/>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D430B9" w:rsidRDefault="00D430B9" w:rsidP="00E1269D">
      <w:pPr>
        <w:pStyle w:val="ConsPlusNormal"/>
        <w:ind w:firstLine="709"/>
        <w:jc w:val="both"/>
        <w:rPr>
          <w:rFonts w:ascii="Times New Roman" w:hAnsi="Times New Roman" w:cs="Times New Roman"/>
          <w:sz w:val="28"/>
          <w:szCs w:val="28"/>
        </w:rPr>
      </w:pPr>
    </w:p>
    <w:p w:rsidR="00FD1977" w:rsidRDefault="00D430B9" w:rsidP="00FD1977">
      <w:pPr>
        <w:autoSpaceDE w:val="0"/>
        <w:autoSpaceDN w:val="0"/>
        <w:adjustRightInd w:val="0"/>
        <w:jc w:val="center"/>
        <w:outlineLvl w:val="0"/>
        <w:rPr>
          <w:sz w:val="28"/>
          <w:szCs w:val="28"/>
        </w:rPr>
      </w:pPr>
      <w:r>
        <w:rPr>
          <w:sz w:val="28"/>
          <w:szCs w:val="28"/>
        </w:rPr>
        <w:lastRenderedPageBreak/>
        <w:t>ПОЯСНИТ</w:t>
      </w:r>
      <w:r w:rsidR="00FD1977">
        <w:rPr>
          <w:sz w:val="28"/>
          <w:szCs w:val="28"/>
        </w:rPr>
        <w:t>ЕЛЬНАЯ ЗАПИСКА</w:t>
      </w:r>
    </w:p>
    <w:p w:rsidR="00FD1977" w:rsidRDefault="00FD1977" w:rsidP="00FD1977">
      <w:pPr>
        <w:autoSpaceDE w:val="0"/>
        <w:autoSpaceDN w:val="0"/>
        <w:adjustRightInd w:val="0"/>
        <w:jc w:val="center"/>
        <w:outlineLvl w:val="0"/>
        <w:rPr>
          <w:sz w:val="28"/>
          <w:szCs w:val="28"/>
        </w:rPr>
      </w:pPr>
      <w:r>
        <w:rPr>
          <w:sz w:val="28"/>
          <w:szCs w:val="28"/>
        </w:rPr>
        <w:t xml:space="preserve">к проекту постановления </w:t>
      </w:r>
      <w:r w:rsidR="005A6894">
        <w:rPr>
          <w:sz w:val="28"/>
          <w:szCs w:val="28"/>
        </w:rPr>
        <w:t xml:space="preserve">Губернатора </w:t>
      </w:r>
      <w:r>
        <w:rPr>
          <w:sz w:val="28"/>
          <w:szCs w:val="28"/>
        </w:rPr>
        <w:t xml:space="preserve">Ленинградской области </w:t>
      </w:r>
    </w:p>
    <w:p w:rsidR="00D430B9" w:rsidRDefault="00FD1977" w:rsidP="006715FD">
      <w:pPr>
        <w:pStyle w:val="ConsPlusTitle"/>
        <w:jc w:val="center"/>
        <w:outlineLvl w:val="0"/>
        <w:rPr>
          <w:b w:val="0"/>
          <w:sz w:val="28"/>
          <w:szCs w:val="28"/>
        </w:rPr>
      </w:pPr>
      <w:r>
        <w:rPr>
          <w:b w:val="0"/>
          <w:sz w:val="28"/>
          <w:szCs w:val="28"/>
        </w:rPr>
        <w:t>«</w:t>
      </w:r>
      <w:r w:rsidR="006715FD" w:rsidRPr="00FA1B00">
        <w:rPr>
          <w:b w:val="0"/>
          <w:sz w:val="28"/>
          <w:szCs w:val="28"/>
        </w:rPr>
        <w:t>О</w:t>
      </w:r>
      <w:r w:rsidR="00D430B9">
        <w:rPr>
          <w:b w:val="0"/>
          <w:sz w:val="28"/>
          <w:szCs w:val="28"/>
        </w:rPr>
        <w:t>б утверждении лесного плана Ленинградской области»</w:t>
      </w:r>
    </w:p>
    <w:p w:rsidR="006715FD" w:rsidRPr="00FA1B00" w:rsidRDefault="006715FD" w:rsidP="006715FD">
      <w:pPr>
        <w:pStyle w:val="ConsPlusTitle"/>
        <w:jc w:val="center"/>
        <w:outlineLvl w:val="0"/>
        <w:rPr>
          <w:b w:val="0"/>
          <w:sz w:val="28"/>
          <w:szCs w:val="28"/>
        </w:rPr>
      </w:pPr>
      <w:r>
        <w:rPr>
          <w:b w:val="0"/>
          <w:sz w:val="28"/>
          <w:szCs w:val="28"/>
        </w:rPr>
        <w:t>(далее-Проект)</w:t>
      </w:r>
    </w:p>
    <w:p w:rsidR="00FD1977" w:rsidRDefault="00FD1977" w:rsidP="00FD1977">
      <w:pPr>
        <w:autoSpaceDE w:val="0"/>
        <w:autoSpaceDN w:val="0"/>
        <w:adjustRightInd w:val="0"/>
        <w:jc w:val="center"/>
        <w:outlineLvl w:val="0"/>
        <w:rPr>
          <w:sz w:val="28"/>
          <w:szCs w:val="28"/>
          <w:highlight w:val="yellow"/>
        </w:rPr>
      </w:pPr>
    </w:p>
    <w:p w:rsidR="005A6894" w:rsidRDefault="004A4EC4" w:rsidP="005A6894">
      <w:pPr>
        <w:autoSpaceDE w:val="0"/>
        <w:autoSpaceDN w:val="0"/>
        <w:adjustRightInd w:val="0"/>
        <w:jc w:val="both"/>
        <w:outlineLvl w:val="0"/>
        <w:rPr>
          <w:sz w:val="28"/>
        </w:rPr>
      </w:pPr>
      <w:r>
        <w:rPr>
          <w:sz w:val="28"/>
        </w:rPr>
        <w:t>Статьей 83 Л</w:t>
      </w:r>
      <w:r w:rsidR="005A6894">
        <w:rPr>
          <w:sz w:val="28"/>
        </w:rPr>
        <w:t>есного кодекса РФ переданы</w:t>
      </w:r>
      <w:r w:rsidR="005A6894" w:rsidRPr="005A6894">
        <w:rPr>
          <w:sz w:val="28"/>
        </w:rPr>
        <w:t xml:space="preserve"> </w:t>
      </w:r>
      <w:r w:rsidR="005A6894">
        <w:rPr>
          <w:sz w:val="28"/>
        </w:rPr>
        <w:t>полномочия</w:t>
      </w:r>
      <w:r w:rsidR="005A6894" w:rsidRPr="005A6894">
        <w:rPr>
          <w:sz w:val="28"/>
        </w:rPr>
        <w:t xml:space="preserve"> Российской Федерации в области </w:t>
      </w:r>
      <w:r w:rsidR="005A6894">
        <w:rPr>
          <w:sz w:val="28"/>
        </w:rPr>
        <w:t>разработки и утверждения</w:t>
      </w:r>
      <w:r w:rsidR="005A6894" w:rsidRPr="005A6894">
        <w:rPr>
          <w:sz w:val="28"/>
        </w:rPr>
        <w:t xml:space="preserve"> лесных планов субъектов органам государственной власти субъектов Российской Федерации</w:t>
      </w:r>
      <w:r w:rsidR="005A6894">
        <w:rPr>
          <w:sz w:val="28"/>
        </w:rPr>
        <w:t xml:space="preserve">. </w:t>
      </w:r>
      <w:r w:rsidR="005A6894" w:rsidRPr="005A6894">
        <w:rPr>
          <w:sz w:val="28"/>
        </w:rPr>
        <w:t>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такого освоения.</w:t>
      </w:r>
    </w:p>
    <w:p w:rsidR="005A6894" w:rsidRPr="005A6894" w:rsidRDefault="005A6894" w:rsidP="005A6894">
      <w:pPr>
        <w:autoSpaceDE w:val="0"/>
        <w:autoSpaceDN w:val="0"/>
        <w:adjustRightInd w:val="0"/>
        <w:jc w:val="both"/>
        <w:outlineLvl w:val="0"/>
        <w:rPr>
          <w:sz w:val="28"/>
        </w:rPr>
      </w:pPr>
      <w:r>
        <w:rPr>
          <w:sz w:val="28"/>
        </w:rPr>
        <w:t>Постановлением Правительства Ленинградской области от 31.07.2014г. №341 указанное полномочие закреплено за Комитетом по природным ресурсам Ленинградской области</w:t>
      </w:r>
      <w:r w:rsidR="004A4EC4">
        <w:rPr>
          <w:sz w:val="28"/>
        </w:rPr>
        <w:t xml:space="preserve"> (далее-Комитет)</w:t>
      </w:r>
      <w:r>
        <w:rPr>
          <w:sz w:val="28"/>
        </w:rPr>
        <w:t xml:space="preserve">. </w:t>
      </w:r>
    </w:p>
    <w:p w:rsidR="005A6894" w:rsidRPr="005A6894" w:rsidRDefault="005A6894" w:rsidP="005A6894">
      <w:pPr>
        <w:autoSpaceDE w:val="0"/>
        <w:autoSpaceDN w:val="0"/>
        <w:adjustRightInd w:val="0"/>
        <w:jc w:val="both"/>
        <w:outlineLvl w:val="0"/>
        <w:rPr>
          <w:sz w:val="28"/>
        </w:rPr>
      </w:pPr>
      <w:r>
        <w:rPr>
          <w:sz w:val="28"/>
        </w:rPr>
        <w:t>Статьей 86 Лесного кодекса РФ определено, что л</w:t>
      </w:r>
      <w:r w:rsidRPr="005A6894">
        <w:rPr>
          <w:sz w:val="28"/>
        </w:rPr>
        <w:t>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A6894" w:rsidRDefault="005A6894" w:rsidP="00086315">
      <w:pPr>
        <w:autoSpaceDE w:val="0"/>
        <w:autoSpaceDN w:val="0"/>
        <w:adjustRightInd w:val="0"/>
        <w:jc w:val="both"/>
        <w:outlineLvl w:val="0"/>
        <w:rPr>
          <w:sz w:val="28"/>
        </w:rPr>
      </w:pPr>
      <w:r w:rsidRPr="005A6894">
        <w:rPr>
          <w:sz w:val="28"/>
        </w:rPr>
        <w:t>Статьей 3 Закона Ленинградской области от 27.10.1994 № 6-оз «Устав Ленинградской области»</w:t>
      </w:r>
      <w:r>
        <w:rPr>
          <w:sz w:val="28"/>
        </w:rPr>
        <w:t xml:space="preserve"> определено, что </w:t>
      </w:r>
      <w:r w:rsidRPr="005A6894">
        <w:rPr>
          <w:sz w:val="28"/>
        </w:rPr>
        <w:t xml:space="preserve">Губернатор Ленинградской области </w:t>
      </w:r>
      <w:r>
        <w:rPr>
          <w:sz w:val="28"/>
        </w:rPr>
        <w:t>–</w:t>
      </w:r>
      <w:r w:rsidRPr="005A6894">
        <w:rPr>
          <w:sz w:val="28"/>
        </w:rPr>
        <w:t xml:space="preserve"> </w:t>
      </w:r>
      <w:r>
        <w:rPr>
          <w:sz w:val="28"/>
        </w:rPr>
        <w:t xml:space="preserve">является высшим </w:t>
      </w:r>
      <w:r w:rsidRPr="005A6894">
        <w:rPr>
          <w:sz w:val="28"/>
        </w:rPr>
        <w:t>должнос</w:t>
      </w:r>
      <w:r>
        <w:rPr>
          <w:sz w:val="28"/>
        </w:rPr>
        <w:t>тным лицом Ленинградской области.</w:t>
      </w:r>
    </w:p>
    <w:p w:rsidR="00FD1977" w:rsidRPr="000C55C0" w:rsidRDefault="00FD1977" w:rsidP="00FD1977">
      <w:pPr>
        <w:autoSpaceDE w:val="0"/>
        <w:autoSpaceDN w:val="0"/>
        <w:adjustRightInd w:val="0"/>
        <w:jc w:val="both"/>
        <w:outlineLvl w:val="0"/>
        <w:rPr>
          <w:bCs/>
          <w:sz w:val="28"/>
          <w:szCs w:val="28"/>
        </w:rPr>
      </w:pPr>
      <w:proofErr w:type="gramStart"/>
      <w:r w:rsidRPr="00673F24">
        <w:rPr>
          <w:sz w:val="28"/>
          <w:szCs w:val="28"/>
        </w:rPr>
        <w:t>В соответствии с пунктом 1 статьи 26.3-3 Федерального закона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оценке регулирующего воздействия подлежат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w:t>
      </w:r>
      <w:r w:rsidRPr="002B1B73">
        <w:rPr>
          <w:sz w:val="28"/>
          <w:szCs w:val="28"/>
        </w:rPr>
        <w:t xml:space="preserve"> устанавливающие</w:t>
      </w:r>
      <w:proofErr w:type="gramEnd"/>
      <w:r w:rsidRPr="002B1B73">
        <w:rPr>
          <w:sz w:val="28"/>
          <w:szCs w:val="28"/>
        </w:rPr>
        <w:t xml:space="preserve">,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w:t>
      </w:r>
      <w:r w:rsidRPr="00FF0AC6">
        <w:rPr>
          <w:sz w:val="28"/>
          <w:szCs w:val="28"/>
        </w:rPr>
        <w:t xml:space="preserve">предпринимательской и инвестиционной деятельности. Проект </w:t>
      </w:r>
      <w:r w:rsidRPr="002B1B73">
        <w:rPr>
          <w:bCs/>
          <w:sz w:val="28"/>
          <w:szCs w:val="28"/>
        </w:rPr>
        <w:t xml:space="preserve">не содержит новых или изменяющих обязанностей  </w:t>
      </w:r>
      <w:r w:rsidRPr="002B1B73">
        <w:rPr>
          <w:sz w:val="28"/>
          <w:szCs w:val="28"/>
        </w:rPr>
        <w:t xml:space="preserve">для субъектов предпринимательской и инвестиционной деятельности. </w:t>
      </w:r>
      <w:r w:rsidRPr="000C55C0">
        <w:rPr>
          <w:sz w:val="28"/>
          <w:szCs w:val="28"/>
        </w:rPr>
        <w:t>На основании изложенного необходимость проведения оценки регулирующего воздействия проекта отсутствует.</w:t>
      </w:r>
    </w:p>
    <w:p w:rsidR="00FD1977" w:rsidRPr="002B1B73" w:rsidRDefault="00FD1977" w:rsidP="00FD1977">
      <w:pPr>
        <w:pStyle w:val="ConsPlusNormal"/>
        <w:ind w:firstLine="709"/>
        <w:jc w:val="both"/>
        <w:rPr>
          <w:rFonts w:ascii="Times New Roman" w:hAnsi="Times New Roman" w:cs="Times New Roman"/>
          <w:sz w:val="28"/>
          <w:szCs w:val="28"/>
        </w:rPr>
      </w:pPr>
      <w:r w:rsidRPr="000C55C0">
        <w:rPr>
          <w:rFonts w:ascii="Times New Roman" w:hAnsi="Times New Roman" w:cs="Times New Roman"/>
          <w:sz w:val="28"/>
          <w:szCs w:val="28"/>
        </w:rPr>
        <w:t>Проект соответствует правилам юридико-технического оформления,</w:t>
      </w:r>
      <w:r w:rsidRPr="002B1B73">
        <w:rPr>
          <w:rFonts w:ascii="Times New Roman" w:hAnsi="Times New Roman" w:cs="Times New Roman"/>
          <w:sz w:val="28"/>
          <w:szCs w:val="28"/>
        </w:rPr>
        <w:t xml:space="preserve"> </w:t>
      </w:r>
      <w:proofErr w:type="spellStart"/>
      <w:r w:rsidRPr="002B1B73">
        <w:rPr>
          <w:rFonts w:ascii="Times New Roman" w:hAnsi="Times New Roman" w:cs="Times New Roman"/>
          <w:sz w:val="28"/>
          <w:szCs w:val="28"/>
        </w:rPr>
        <w:t>коррупциогенные</w:t>
      </w:r>
      <w:proofErr w:type="spellEnd"/>
      <w:r w:rsidRPr="002B1B73">
        <w:rPr>
          <w:rFonts w:ascii="Times New Roman" w:hAnsi="Times New Roman" w:cs="Times New Roman"/>
          <w:sz w:val="28"/>
          <w:szCs w:val="28"/>
        </w:rPr>
        <w:t xml:space="preserve"> факторы отсутствуют.</w:t>
      </w:r>
    </w:p>
    <w:p w:rsidR="00FD1977" w:rsidRPr="002B1B73" w:rsidRDefault="00FD1977" w:rsidP="00FD1977">
      <w:pPr>
        <w:autoSpaceDE w:val="0"/>
        <w:autoSpaceDN w:val="0"/>
        <w:adjustRightInd w:val="0"/>
        <w:jc w:val="both"/>
        <w:outlineLvl w:val="0"/>
        <w:rPr>
          <w:sz w:val="28"/>
          <w:szCs w:val="28"/>
        </w:rPr>
      </w:pPr>
    </w:p>
    <w:p w:rsidR="00FD1977" w:rsidRPr="002B1B73" w:rsidRDefault="00FD1977" w:rsidP="00FD1977">
      <w:pPr>
        <w:autoSpaceDE w:val="0"/>
        <w:autoSpaceDN w:val="0"/>
        <w:adjustRightInd w:val="0"/>
        <w:ind w:firstLine="0"/>
        <w:jc w:val="both"/>
        <w:outlineLvl w:val="0"/>
        <w:rPr>
          <w:sz w:val="28"/>
          <w:szCs w:val="28"/>
        </w:rPr>
      </w:pPr>
      <w:r w:rsidRPr="002B1B73">
        <w:rPr>
          <w:sz w:val="28"/>
          <w:szCs w:val="28"/>
        </w:rPr>
        <w:t xml:space="preserve">Председатель Комитета </w:t>
      </w:r>
    </w:p>
    <w:p w:rsidR="00FD1977" w:rsidRPr="002B1B73" w:rsidRDefault="00FD1977" w:rsidP="00FD1977">
      <w:pPr>
        <w:autoSpaceDE w:val="0"/>
        <w:autoSpaceDN w:val="0"/>
        <w:adjustRightInd w:val="0"/>
        <w:ind w:firstLine="0"/>
        <w:jc w:val="both"/>
        <w:outlineLvl w:val="0"/>
        <w:rPr>
          <w:sz w:val="28"/>
          <w:szCs w:val="28"/>
        </w:rPr>
      </w:pPr>
      <w:r w:rsidRPr="002B1B73">
        <w:rPr>
          <w:sz w:val="28"/>
          <w:szCs w:val="28"/>
        </w:rPr>
        <w:t xml:space="preserve">по природным ресурсам </w:t>
      </w:r>
    </w:p>
    <w:p w:rsidR="00FD1977" w:rsidRPr="002B1B73" w:rsidRDefault="00FD1977" w:rsidP="00FD1977">
      <w:pPr>
        <w:autoSpaceDE w:val="0"/>
        <w:autoSpaceDN w:val="0"/>
        <w:adjustRightInd w:val="0"/>
        <w:ind w:firstLine="0"/>
        <w:jc w:val="both"/>
        <w:outlineLvl w:val="0"/>
        <w:rPr>
          <w:sz w:val="28"/>
          <w:szCs w:val="28"/>
        </w:rPr>
      </w:pPr>
      <w:r w:rsidRPr="002B1B73">
        <w:rPr>
          <w:sz w:val="28"/>
          <w:szCs w:val="28"/>
        </w:rPr>
        <w:t xml:space="preserve">Ленинградской области                                                                 </w:t>
      </w:r>
      <w:r w:rsidR="00673F24">
        <w:rPr>
          <w:sz w:val="28"/>
          <w:szCs w:val="28"/>
        </w:rPr>
        <w:t>П.А. Немчинов</w:t>
      </w:r>
    </w:p>
    <w:p w:rsidR="00FD1977" w:rsidRPr="002B1B73" w:rsidRDefault="00FD1977" w:rsidP="00FD1977">
      <w:pPr>
        <w:autoSpaceDE w:val="0"/>
        <w:autoSpaceDN w:val="0"/>
        <w:adjustRightInd w:val="0"/>
        <w:jc w:val="both"/>
        <w:outlineLvl w:val="0"/>
        <w:rPr>
          <w:sz w:val="28"/>
          <w:szCs w:val="28"/>
        </w:rPr>
      </w:pPr>
    </w:p>
    <w:p w:rsidR="004A4EC4" w:rsidRDefault="004A4EC4" w:rsidP="00673F24">
      <w:pPr>
        <w:autoSpaceDE w:val="0"/>
        <w:autoSpaceDN w:val="0"/>
        <w:adjustRightInd w:val="0"/>
        <w:jc w:val="center"/>
        <w:outlineLvl w:val="0"/>
        <w:rPr>
          <w:sz w:val="28"/>
          <w:szCs w:val="28"/>
        </w:rPr>
      </w:pPr>
    </w:p>
    <w:p w:rsidR="00FD1977" w:rsidRPr="009F1512" w:rsidRDefault="00FD1977" w:rsidP="00107792">
      <w:pPr>
        <w:autoSpaceDE w:val="0"/>
        <w:autoSpaceDN w:val="0"/>
        <w:adjustRightInd w:val="0"/>
        <w:jc w:val="both"/>
      </w:pPr>
      <w:bookmarkStart w:id="0" w:name="_GoBack"/>
      <w:bookmarkEnd w:id="0"/>
    </w:p>
    <w:sectPr w:rsidR="00FD1977" w:rsidRPr="009F1512" w:rsidSect="002B7F3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13095"/>
    <w:multiLevelType w:val="hybridMultilevel"/>
    <w:tmpl w:val="2DA0B94A"/>
    <w:lvl w:ilvl="0" w:tplc="BE4E45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696F4C"/>
    <w:multiLevelType w:val="hybridMultilevel"/>
    <w:tmpl w:val="A92C69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151A1E"/>
    <w:multiLevelType w:val="multilevel"/>
    <w:tmpl w:val="C874AA66"/>
    <w:lvl w:ilvl="0">
      <w:start w:val="1"/>
      <w:numFmt w:val="upperRoman"/>
      <w:lvlText w:val="%1."/>
      <w:lvlJc w:val="center"/>
      <w:pPr>
        <w:tabs>
          <w:tab w:val="num" w:pos="1701"/>
        </w:tabs>
        <w:ind w:left="1134" w:firstLine="0"/>
      </w:pPr>
      <w:rPr>
        <w:rFonts w:ascii="Times New Roman" w:hAnsi="Times New Roman" w:hint="default"/>
        <w:b/>
        <w:i w:val="0"/>
        <w:sz w:val="26"/>
        <w:szCs w:val="26"/>
      </w:rPr>
    </w:lvl>
    <w:lvl w:ilvl="1">
      <w:start w:val="1"/>
      <w:numFmt w:val="decimal"/>
      <w:lvlText w:val="%1.%2."/>
      <w:lvlJc w:val="center"/>
      <w:pPr>
        <w:tabs>
          <w:tab w:val="num" w:pos="964"/>
        </w:tabs>
        <w:ind w:left="624" w:firstLine="56"/>
      </w:pPr>
      <w:rPr>
        <w:rFonts w:hint="default"/>
        <w:b w:val="0"/>
        <w:i w:val="0"/>
        <w:spacing w:val="0"/>
        <w:position w:val="0"/>
        <w:sz w:val="26"/>
        <w:szCs w:val="26"/>
      </w:rPr>
    </w:lvl>
    <w:lvl w:ilvl="2">
      <w:start w:val="1"/>
      <w:numFmt w:val="decimal"/>
      <w:lvlText w:val="%1.%2.%3."/>
      <w:lvlJc w:val="left"/>
      <w:pPr>
        <w:tabs>
          <w:tab w:val="num" w:pos="170"/>
        </w:tabs>
        <w:ind w:left="0" w:firstLine="709"/>
      </w:pPr>
      <w:rPr>
        <w:rFonts w:hint="default"/>
      </w:rPr>
    </w:lvl>
    <w:lvl w:ilvl="3">
      <w:start w:val="6"/>
      <w:numFmt w:val="bullet"/>
      <w:lvlRestart w:val="0"/>
      <w:lvlText w:val=""/>
      <w:lvlJc w:val="left"/>
      <w:pPr>
        <w:tabs>
          <w:tab w:val="num" w:pos="1021"/>
        </w:tabs>
        <w:ind w:left="0" w:firstLine="737"/>
      </w:pPr>
      <w:rPr>
        <w:rFonts w:ascii="Symbol" w:hAnsi="Symbol" w:hint="default"/>
      </w:rPr>
    </w:lvl>
    <w:lvl w:ilvl="4">
      <w:start w:val="1"/>
      <w:numFmt w:val="decimal"/>
      <w:lvlText w:val="%1.%2.%3.%4%5."/>
      <w:lvlJc w:val="left"/>
      <w:pPr>
        <w:tabs>
          <w:tab w:val="num" w:pos="1588"/>
        </w:tabs>
        <w:ind w:left="0" w:firstLine="709"/>
      </w:pPr>
      <w:rPr>
        <w:rFonts w:hint="default"/>
      </w:rPr>
    </w:lvl>
    <w:lvl w:ilvl="5">
      <w:start w:val="1"/>
      <w:numFmt w:val="decimal"/>
      <w:lvlText w:val="%1.%2.%3.%4%5.%6."/>
      <w:lvlJc w:val="left"/>
      <w:pPr>
        <w:tabs>
          <w:tab w:val="num" w:pos="1871"/>
        </w:tabs>
        <w:ind w:left="0" w:firstLine="709"/>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45760571"/>
    <w:multiLevelType w:val="multilevel"/>
    <w:tmpl w:val="8D6CD5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4B483AE9"/>
    <w:multiLevelType w:val="hybridMultilevel"/>
    <w:tmpl w:val="030AFD00"/>
    <w:lvl w:ilvl="0" w:tplc="7D42E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D1906FB"/>
    <w:multiLevelType w:val="hybridMultilevel"/>
    <w:tmpl w:val="5616F0BC"/>
    <w:lvl w:ilvl="0" w:tplc="0B5C0D0E">
      <w:start w:val="1"/>
      <w:numFmt w:val="decimal"/>
      <w:lvlText w:val="%1."/>
      <w:lvlJc w:val="left"/>
      <w:pPr>
        <w:tabs>
          <w:tab w:val="num" w:pos="1801"/>
        </w:tabs>
        <w:ind w:left="1801" w:hanging="1092"/>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4E567034"/>
    <w:multiLevelType w:val="hybridMultilevel"/>
    <w:tmpl w:val="9FCE09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612D5D"/>
    <w:multiLevelType w:val="hybridMultilevel"/>
    <w:tmpl w:val="F1F8513A"/>
    <w:lvl w:ilvl="0" w:tplc="DBBAEF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69325C9"/>
    <w:multiLevelType w:val="multilevel"/>
    <w:tmpl w:val="70E20B1C"/>
    <w:lvl w:ilvl="0">
      <w:start w:val="1"/>
      <w:numFmt w:val="bullet"/>
      <w:lvlText w:val=""/>
      <w:lvlJc w:val="left"/>
      <w:pPr>
        <w:ind w:left="360" w:hanging="360"/>
      </w:pPr>
      <w:rPr>
        <w:rFonts w:ascii="Symbol" w:hAnsi="Symbol"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7C533CEC"/>
    <w:multiLevelType w:val="multilevel"/>
    <w:tmpl w:val="8D6CD5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10"/>
  </w:num>
  <w:num w:numId="3">
    <w:abstractNumId w:val="7"/>
  </w:num>
  <w:num w:numId="4">
    <w:abstractNumId w:val="11"/>
  </w:num>
  <w:num w:numId="5">
    <w:abstractNumId w:val="4"/>
  </w:num>
  <w:num w:numId="6">
    <w:abstractNumId w:val="2"/>
  </w:num>
  <w:num w:numId="7">
    <w:abstractNumId w:val="3"/>
  </w:num>
  <w:num w:numId="8">
    <w:abstractNumId w:val="0"/>
  </w:num>
  <w:num w:numId="9">
    <w:abstractNumId w:val="8"/>
  </w:num>
  <w:num w:numId="10">
    <w:abstractNumId w:val="9"/>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05"/>
    <w:rsid w:val="00003CC1"/>
    <w:rsid w:val="00006FEA"/>
    <w:rsid w:val="00011A10"/>
    <w:rsid w:val="000169AA"/>
    <w:rsid w:val="00024BB0"/>
    <w:rsid w:val="000312C1"/>
    <w:rsid w:val="000368C5"/>
    <w:rsid w:val="000429FB"/>
    <w:rsid w:val="000455A4"/>
    <w:rsid w:val="000467D6"/>
    <w:rsid w:val="000724B8"/>
    <w:rsid w:val="00086315"/>
    <w:rsid w:val="00087527"/>
    <w:rsid w:val="000942E5"/>
    <w:rsid w:val="00096455"/>
    <w:rsid w:val="000A5D4D"/>
    <w:rsid w:val="000B44A6"/>
    <w:rsid w:val="000C4FD2"/>
    <w:rsid w:val="000C55C0"/>
    <w:rsid w:val="000D11E9"/>
    <w:rsid w:val="000D39EA"/>
    <w:rsid w:val="000D60C5"/>
    <w:rsid w:val="000D69BB"/>
    <w:rsid w:val="000E30EA"/>
    <w:rsid w:val="000F3FE9"/>
    <w:rsid w:val="0010027A"/>
    <w:rsid w:val="00107792"/>
    <w:rsid w:val="00110663"/>
    <w:rsid w:val="0012556A"/>
    <w:rsid w:val="00132FDF"/>
    <w:rsid w:val="00135C3E"/>
    <w:rsid w:val="00143CD6"/>
    <w:rsid w:val="0015277E"/>
    <w:rsid w:val="00157AAC"/>
    <w:rsid w:val="00190409"/>
    <w:rsid w:val="001949D3"/>
    <w:rsid w:val="001F0725"/>
    <w:rsid w:val="001F08BC"/>
    <w:rsid w:val="00206441"/>
    <w:rsid w:val="00222EEE"/>
    <w:rsid w:val="00226507"/>
    <w:rsid w:val="002267CF"/>
    <w:rsid w:val="00240D13"/>
    <w:rsid w:val="002468BE"/>
    <w:rsid w:val="00256AE3"/>
    <w:rsid w:val="00272737"/>
    <w:rsid w:val="00283377"/>
    <w:rsid w:val="002917DF"/>
    <w:rsid w:val="0029225B"/>
    <w:rsid w:val="002A6167"/>
    <w:rsid w:val="002A6B32"/>
    <w:rsid w:val="002B0B51"/>
    <w:rsid w:val="002B1B73"/>
    <w:rsid w:val="002B1C4D"/>
    <w:rsid w:val="002B3270"/>
    <w:rsid w:val="002B7F36"/>
    <w:rsid w:val="002C51D1"/>
    <w:rsid w:val="002C6BEC"/>
    <w:rsid w:val="002C6F02"/>
    <w:rsid w:val="002D2518"/>
    <w:rsid w:val="002D6D85"/>
    <w:rsid w:val="002E31C7"/>
    <w:rsid w:val="002F423A"/>
    <w:rsid w:val="003026FF"/>
    <w:rsid w:val="0031320F"/>
    <w:rsid w:val="00323D5A"/>
    <w:rsid w:val="0033365F"/>
    <w:rsid w:val="003470E1"/>
    <w:rsid w:val="0035220E"/>
    <w:rsid w:val="00355C02"/>
    <w:rsid w:val="00383286"/>
    <w:rsid w:val="00386A8D"/>
    <w:rsid w:val="003A47F6"/>
    <w:rsid w:val="003D0528"/>
    <w:rsid w:val="003D5E52"/>
    <w:rsid w:val="003D604E"/>
    <w:rsid w:val="003E26E4"/>
    <w:rsid w:val="0040159E"/>
    <w:rsid w:val="00402668"/>
    <w:rsid w:val="00410CFE"/>
    <w:rsid w:val="00413FB8"/>
    <w:rsid w:val="00425C3D"/>
    <w:rsid w:val="00432A61"/>
    <w:rsid w:val="00450932"/>
    <w:rsid w:val="004537E2"/>
    <w:rsid w:val="0045575F"/>
    <w:rsid w:val="00473435"/>
    <w:rsid w:val="00483C98"/>
    <w:rsid w:val="004A4EC4"/>
    <w:rsid w:val="004C0D2E"/>
    <w:rsid w:val="004D0145"/>
    <w:rsid w:val="004D61B6"/>
    <w:rsid w:val="004F2307"/>
    <w:rsid w:val="00524E87"/>
    <w:rsid w:val="0053060F"/>
    <w:rsid w:val="0053557F"/>
    <w:rsid w:val="00543EB1"/>
    <w:rsid w:val="0054594D"/>
    <w:rsid w:val="00546358"/>
    <w:rsid w:val="00564631"/>
    <w:rsid w:val="00567189"/>
    <w:rsid w:val="00575CF4"/>
    <w:rsid w:val="00581B17"/>
    <w:rsid w:val="005840CB"/>
    <w:rsid w:val="005855B6"/>
    <w:rsid w:val="005A6894"/>
    <w:rsid w:val="005B0A9B"/>
    <w:rsid w:val="005B4074"/>
    <w:rsid w:val="005B4938"/>
    <w:rsid w:val="005C6D91"/>
    <w:rsid w:val="005D268B"/>
    <w:rsid w:val="005D3B93"/>
    <w:rsid w:val="005E00CC"/>
    <w:rsid w:val="005F7968"/>
    <w:rsid w:val="00630972"/>
    <w:rsid w:val="00632032"/>
    <w:rsid w:val="00651404"/>
    <w:rsid w:val="00656D4E"/>
    <w:rsid w:val="00657311"/>
    <w:rsid w:val="00660685"/>
    <w:rsid w:val="00666308"/>
    <w:rsid w:val="006715FD"/>
    <w:rsid w:val="00673F24"/>
    <w:rsid w:val="00674275"/>
    <w:rsid w:val="006746D4"/>
    <w:rsid w:val="00684975"/>
    <w:rsid w:val="006929C9"/>
    <w:rsid w:val="006B2B8F"/>
    <w:rsid w:val="006C6838"/>
    <w:rsid w:val="006E605B"/>
    <w:rsid w:val="007037D9"/>
    <w:rsid w:val="00724962"/>
    <w:rsid w:val="007338E0"/>
    <w:rsid w:val="00753B57"/>
    <w:rsid w:val="007548C4"/>
    <w:rsid w:val="00767B93"/>
    <w:rsid w:val="0078363B"/>
    <w:rsid w:val="007926F4"/>
    <w:rsid w:val="007932A3"/>
    <w:rsid w:val="007A5CDD"/>
    <w:rsid w:val="007B250B"/>
    <w:rsid w:val="007B7105"/>
    <w:rsid w:val="007B78E2"/>
    <w:rsid w:val="007D2B14"/>
    <w:rsid w:val="007E4F9F"/>
    <w:rsid w:val="0080224E"/>
    <w:rsid w:val="00804EBD"/>
    <w:rsid w:val="008123BF"/>
    <w:rsid w:val="00812C81"/>
    <w:rsid w:val="008203A2"/>
    <w:rsid w:val="0082287D"/>
    <w:rsid w:val="00826919"/>
    <w:rsid w:val="008272C0"/>
    <w:rsid w:val="00830FF2"/>
    <w:rsid w:val="00847210"/>
    <w:rsid w:val="00852630"/>
    <w:rsid w:val="0085295C"/>
    <w:rsid w:val="00863544"/>
    <w:rsid w:val="00863AFE"/>
    <w:rsid w:val="0086658B"/>
    <w:rsid w:val="00870DF2"/>
    <w:rsid w:val="008834FB"/>
    <w:rsid w:val="00884FFF"/>
    <w:rsid w:val="00897287"/>
    <w:rsid w:val="008A626F"/>
    <w:rsid w:val="008A765F"/>
    <w:rsid w:val="008A7885"/>
    <w:rsid w:val="008B1252"/>
    <w:rsid w:val="008B194B"/>
    <w:rsid w:val="008B52F5"/>
    <w:rsid w:val="008B7572"/>
    <w:rsid w:val="008D3479"/>
    <w:rsid w:val="008E776C"/>
    <w:rsid w:val="008F08D5"/>
    <w:rsid w:val="00902C87"/>
    <w:rsid w:val="00904561"/>
    <w:rsid w:val="009128CC"/>
    <w:rsid w:val="00937FD3"/>
    <w:rsid w:val="009420CE"/>
    <w:rsid w:val="00942FE3"/>
    <w:rsid w:val="00944ABD"/>
    <w:rsid w:val="00945436"/>
    <w:rsid w:val="00947AD6"/>
    <w:rsid w:val="00967C85"/>
    <w:rsid w:val="00973BAE"/>
    <w:rsid w:val="009755EA"/>
    <w:rsid w:val="0098006D"/>
    <w:rsid w:val="00980A95"/>
    <w:rsid w:val="0099191C"/>
    <w:rsid w:val="00995B3B"/>
    <w:rsid w:val="009979C0"/>
    <w:rsid w:val="009A253E"/>
    <w:rsid w:val="009B3206"/>
    <w:rsid w:val="009B5BEF"/>
    <w:rsid w:val="009C21F1"/>
    <w:rsid w:val="009F1512"/>
    <w:rsid w:val="009F4277"/>
    <w:rsid w:val="009F7DB1"/>
    <w:rsid w:val="00A03E57"/>
    <w:rsid w:val="00A349BD"/>
    <w:rsid w:val="00A35F5C"/>
    <w:rsid w:val="00A46E8F"/>
    <w:rsid w:val="00A470E6"/>
    <w:rsid w:val="00A806FE"/>
    <w:rsid w:val="00AD14A8"/>
    <w:rsid w:val="00AD2DE7"/>
    <w:rsid w:val="00AF000F"/>
    <w:rsid w:val="00AF4384"/>
    <w:rsid w:val="00B0312E"/>
    <w:rsid w:val="00B117B7"/>
    <w:rsid w:val="00B1301B"/>
    <w:rsid w:val="00B479B4"/>
    <w:rsid w:val="00B5410A"/>
    <w:rsid w:val="00B543C4"/>
    <w:rsid w:val="00B85DD6"/>
    <w:rsid w:val="00B86039"/>
    <w:rsid w:val="00B87560"/>
    <w:rsid w:val="00B939C1"/>
    <w:rsid w:val="00BB17ED"/>
    <w:rsid w:val="00BB4A04"/>
    <w:rsid w:val="00BB55F0"/>
    <w:rsid w:val="00BB6219"/>
    <w:rsid w:val="00BD09BF"/>
    <w:rsid w:val="00BD4CCA"/>
    <w:rsid w:val="00BE4768"/>
    <w:rsid w:val="00BE7063"/>
    <w:rsid w:val="00C012FF"/>
    <w:rsid w:val="00C4189F"/>
    <w:rsid w:val="00C51570"/>
    <w:rsid w:val="00C5177E"/>
    <w:rsid w:val="00C84637"/>
    <w:rsid w:val="00C914E1"/>
    <w:rsid w:val="00C9652A"/>
    <w:rsid w:val="00CA403E"/>
    <w:rsid w:val="00CC0609"/>
    <w:rsid w:val="00CD16E9"/>
    <w:rsid w:val="00CD1EBA"/>
    <w:rsid w:val="00CE6C1E"/>
    <w:rsid w:val="00CE6EB5"/>
    <w:rsid w:val="00D025F9"/>
    <w:rsid w:val="00D05B75"/>
    <w:rsid w:val="00D110CA"/>
    <w:rsid w:val="00D4118C"/>
    <w:rsid w:val="00D430B9"/>
    <w:rsid w:val="00D47494"/>
    <w:rsid w:val="00D51B9E"/>
    <w:rsid w:val="00D64413"/>
    <w:rsid w:val="00D71C20"/>
    <w:rsid w:val="00D87030"/>
    <w:rsid w:val="00D92A26"/>
    <w:rsid w:val="00DA4B49"/>
    <w:rsid w:val="00DC17EA"/>
    <w:rsid w:val="00DC31F3"/>
    <w:rsid w:val="00DF2E50"/>
    <w:rsid w:val="00DF589D"/>
    <w:rsid w:val="00E1269D"/>
    <w:rsid w:val="00E20FAC"/>
    <w:rsid w:val="00E33B6E"/>
    <w:rsid w:val="00E34605"/>
    <w:rsid w:val="00E46A21"/>
    <w:rsid w:val="00E54A93"/>
    <w:rsid w:val="00E60906"/>
    <w:rsid w:val="00E857EC"/>
    <w:rsid w:val="00E87B5F"/>
    <w:rsid w:val="00EA0D05"/>
    <w:rsid w:val="00EA3D66"/>
    <w:rsid w:val="00EA7217"/>
    <w:rsid w:val="00EC7944"/>
    <w:rsid w:val="00ED0306"/>
    <w:rsid w:val="00F0445B"/>
    <w:rsid w:val="00F15BF2"/>
    <w:rsid w:val="00F173DE"/>
    <w:rsid w:val="00F20BBD"/>
    <w:rsid w:val="00F41BC5"/>
    <w:rsid w:val="00F51BCB"/>
    <w:rsid w:val="00F56150"/>
    <w:rsid w:val="00F56916"/>
    <w:rsid w:val="00F56F15"/>
    <w:rsid w:val="00F73D94"/>
    <w:rsid w:val="00FA0359"/>
    <w:rsid w:val="00FA1B00"/>
    <w:rsid w:val="00FA4B33"/>
    <w:rsid w:val="00FA7933"/>
    <w:rsid w:val="00FD036E"/>
    <w:rsid w:val="00FD1977"/>
    <w:rsid w:val="00FE27C6"/>
    <w:rsid w:val="00FE2C7B"/>
    <w:rsid w:val="00FE639D"/>
    <w:rsid w:val="00FE63DF"/>
    <w:rsid w:val="00FE7F7F"/>
    <w:rsid w:val="00FF0AC6"/>
    <w:rsid w:val="00FF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4E1"/>
    <w:pPr>
      <w:spacing w:after="0" w:line="240" w:lineRule="auto"/>
      <w:ind w:firstLine="709"/>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B3206"/>
    <w:pPr>
      <w:spacing w:before="100" w:beforeAutospacing="1" w:after="100" w:afterAutospacing="1"/>
      <w:ind w:firstLine="0"/>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914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914E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3">
    <w:name w:val="Strong"/>
    <w:qFormat/>
    <w:rsid w:val="00C914E1"/>
    <w:rPr>
      <w:b/>
      <w:bCs/>
    </w:rPr>
  </w:style>
  <w:style w:type="paragraph" w:customStyle="1" w:styleId="ConsPlusTitle">
    <w:name w:val="ConsPlusTitle"/>
    <w:rsid w:val="00C914E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List Paragraph"/>
    <w:basedOn w:val="a"/>
    <w:qFormat/>
    <w:rsid w:val="00C914E1"/>
    <w:pPr>
      <w:ind w:left="720"/>
      <w:contextualSpacing/>
    </w:pPr>
  </w:style>
  <w:style w:type="paragraph" w:customStyle="1" w:styleId="ConsPlusCell">
    <w:name w:val="ConsPlusCell"/>
    <w:rsid w:val="006663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AF4384"/>
    <w:rPr>
      <w:color w:val="0000FF" w:themeColor="hyperlink"/>
      <w:u w:val="single"/>
    </w:rPr>
  </w:style>
  <w:style w:type="paragraph" w:styleId="a6">
    <w:name w:val="Balloon Text"/>
    <w:basedOn w:val="a"/>
    <w:link w:val="a7"/>
    <w:semiHidden/>
    <w:rsid w:val="009755EA"/>
    <w:rPr>
      <w:rFonts w:ascii="Tahoma" w:hAnsi="Tahoma" w:cs="Tahoma"/>
      <w:sz w:val="16"/>
      <w:szCs w:val="16"/>
    </w:rPr>
  </w:style>
  <w:style w:type="character" w:customStyle="1" w:styleId="a7">
    <w:name w:val="Текст выноски Знак"/>
    <w:basedOn w:val="a0"/>
    <w:link w:val="a6"/>
    <w:semiHidden/>
    <w:rsid w:val="009755EA"/>
    <w:rPr>
      <w:rFonts w:ascii="Tahoma" w:eastAsia="Times New Roman" w:hAnsi="Tahoma" w:cs="Tahoma"/>
      <w:sz w:val="16"/>
      <w:szCs w:val="16"/>
      <w:lang w:eastAsia="ru-RU"/>
    </w:rPr>
  </w:style>
  <w:style w:type="character" w:customStyle="1" w:styleId="Bodytext">
    <w:name w:val="Body text_"/>
    <w:link w:val="Bodytext1"/>
    <w:rsid w:val="002A6167"/>
    <w:rPr>
      <w:sz w:val="26"/>
      <w:szCs w:val="26"/>
      <w:shd w:val="clear" w:color="auto" w:fill="FFFFFF"/>
    </w:rPr>
  </w:style>
  <w:style w:type="paragraph" w:customStyle="1" w:styleId="Bodytext1">
    <w:name w:val="Body text1"/>
    <w:basedOn w:val="a"/>
    <w:link w:val="Bodytext"/>
    <w:rsid w:val="002A6167"/>
    <w:pPr>
      <w:shd w:val="clear" w:color="auto" w:fill="FFFFFF"/>
      <w:spacing w:line="322" w:lineRule="exact"/>
      <w:ind w:firstLine="540"/>
      <w:jc w:val="both"/>
    </w:pPr>
    <w:rPr>
      <w:rFonts w:asciiTheme="minorHAnsi" w:eastAsiaTheme="minorHAnsi" w:hAnsiTheme="minorHAnsi" w:cstheme="minorBidi"/>
      <w:sz w:val="26"/>
      <w:szCs w:val="26"/>
      <w:lang w:eastAsia="en-US"/>
    </w:rPr>
  </w:style>
  <w:style w:type="character" w:customStyle="1" w:styleId="1">
    <w:name w:val="Основной текст1"/>
    <w:rsid w:val="009B3206"/>
    <w:rPr>
      <w:rFonts w:ascii="Times New Roman" w:hAnsi="Times New Roman" w:cs="Times New Roman"/>
      <w:spacing w:val="0"/>
      <w:sz w:val="26"/>
      <w:szCs w:val="26"/>
      <w:lang w:bidi="ar-SA"/>
    </w:rPr>
  </w:style>
  <w:style w:type="character" w:customStyle="1" w:styleId="20">
    <w:name w:val="Заголовок 2 Знак"/>
    <w:basedOn w:val="a0"/>
    <w:link w:val="2"/>
    <w:uiPriority w:val="9"/>
    <w:rsid w:val="009B3206"/>
    <w:rPr>
      <w:rFonts w:ascii="Times New Roman" w:eastAsia="Times New Roman" w:hAnsi="Times New Roman" w:cs="Times New Roman"/>
      <w:b/>
      <w:bCs/>
      <w:sz w:val="36"/>
      <w:szCs w:val="36"/>
      <w:lang w:eastAsia="ru-RU"/>
    </w:rPr>
  </w:style>
  <w:style w:type="paragraph" w:styleId="a8">
    <w:name w:val="Title"/>
    <w:basedOn w:val="a"/>
    <w:link w:val="a9"/>
    <w:qFormat/>
    <w:rsid w:val="009B3206"/>
    <w:pPr>
      <w:ind w:firstLine="0"/>
      <w:jc w:val="center"/>
      <w:outlineLvl w:val="0"/>
    </w:pPr>
    <w:rPr>
      <w:sz w:val="28"/>
      <w:szCs w:val="28"/>
    </w:rPr>
  </w:style>
  <w:style w:type="character" w:customStyle="1" w:styleId="a9">
    <w:name w:val="Название Знак"/>
    <w:basedOn w:val="a0"/>
    <w:link w:val="a8"/>
    <w:rsid w:val="009B3206"/>
    <w:rPr>
      <w:rFonts w:ascii="Times New Roman" w:eastAsia="Times New Roman" w:hAnsi="Times New Roman" w:cs="Times New Roman"/>
      <w:sz w:val="28"/>
      <w:szCs w:val="28"/>
      <w:lang w:eastAsia="ru-RU"/>
    </w:rPr>
  </w:style>
  <w:style w:type="character" w:customStyle="1" w:styleId="aa">
    <w:name w:val="Основной текст Знак"/>
    <w:link w:val="ab"/>
    <w:uiPriority w:val="99"/>
    <w:rsid w:val="009B3206"/>
    <w:rPr>
      <w:sz w:val="28"/>
      <w:lang w:val="ru-RU" w:eastAsia="ru-RU" w:bidi="ar-SA"/>
    </w:rPr>
  </w:style>
  <w:style w:type="paragraph" w:customStyle="1" w:styleId="ConsPlusNonformat">
    <w:name w:val="ConsPlusNonformat"/>
    <w:link w:val="ConsPlusNonformat0"/>
    <w:rsid w:val="009B32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B3206"/>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BB55F0"/>
    <w:rPr>
      <w:rFonts w:ascii="Arial" w:eastAsia="Times New Roman" w:hAnsi="Arial" w:cs="Arial"/>
      <w:sz w:val="20"/>
      <w:szCs w:val="20"/>
      <w:lang w:eastAsia="ru-RU"/>
    </w:rPr>
  </w:style>
  <w:style w:type="paragraph" w:styleId="ac">
    <w:name w:val="No Spacing"/>
    <w:uiPriority w:val="1"/>
    <w:qFormat/>
    <w:rsid w:val="00A46E8F"/>
    <w:pPr>
      <w:spacing w:after="0" w:line="240" w:lineRule="auto"/>
    </w:pPr>
    <w:rPr>
      <w:rFonts w:ascii="Times New Roman" w:eastAsia="Calibri" w:hAnsi="Times New Roman" w:cs="Times New Roman"/>
      <w:sz w:val="28"/>
    </w:rPr>
  </w:style>
  <w:style w:type="paragraph" w:customStyle="1" w:styleId="Style8">
    <w:name w:val="Style8"/>
    <w:basedOn w:val="a"/>
    <w:uiPriority w:val="99"/>
    <w:rsid w:val="00A46E8F"/>
    <w:pPr>
      <w:widowControl w:val="0"/>
      <w:autoSpaceDE w:val="0"/>
      <w:autoSpaceDN w:val="0"/>
      <w:adjustRightInd w:val="0"/>
      <w:spacing w:line="299" w:lineRule="exact"/>
      <w:ind w:firstLine="0"/>
      <w:jc w:val="both"/>
    </w:pPr>
  </w:style>
  <w:style w:type="table" w:styleId="ad">
    <w:name w:val="Table Grid"/>
    <w:basedOn w:val="a1"/>
    <w:uiPriority w:val="59"/>
    <w:rsid w:val="005C6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2B1B73"/>
    <w:pPr>
      <w:tabs>
        <w:tab w:val="center" w:pos="4153"/>
        <w:tab w:val="right" w:pos="8306"/>
      </w:tabs>
      <w:ind w:firstLine="0"/>
    </w:pPr>
    <w:rPr>
      <w:sz w:val="20"/>
      <w:szCs w:val="20"/>
      <w:lang w:val="x-none" w:eastAsia="x-none"/>
    </w:rPr>
  </w:style>
  <w:style w:type="character" w:customStyle="1" w:styleId="af">
    <w:name w:val="Верхний колонтитул Знак"/>
    <w:basedOn w:val="a0"/>
    <w:link w:val="ae"/>
    <w:rsid w:val="002B1B73"/>
    <w:rPr>
      <w:rFonts w:ascii="Times New Roman" w:eastAsia="Times New Roman" w:hAnsi="Times New Roman" w:cs="Times New Roman"/>
      <w:sz w:val="20"/>
      <w:szCs w:val="20"/>
      <w:lang w:val="x-none" w:eastAsia="x-none"/>
    </w:rPr>
  </w:style>
  <w:style w:type="paragraph" w:styleId="ab">
    <w:name w:val="Body Text"/>
    <w:basedOn w:val="a"/>
    <w:link w:val="aa"/>
    <w:uiPriority w:val="99"/>
    <w:semiHidden/>
    <w:unhideWhenUsed/>
    <w:rsid w:val="002B1B73"/>
    <w:pPr>
      <w:spacing w:after="120"/>
      <w:ind w:firstLine="0"/>
    </w:pPr>
    <w:rPr>
      <w:rFonts w:asciiTheme="minorHAnsi" w:eastAsiaTheme="minorHAnsi" w:hAnsiTheme="minorHAnsi" w:cstheme="minorBidi"/>
      <w:sz w:val="28"/>
      <w:szCs w:val="22"/>
    </w:rPr>
  </w:style>
  <w:style w:type="character" w:customStyle="1" w:styleId="10">
    <w:name w:val="Основной текст Знак1"/>
    <w:basedOn w:val="a0"/>
    <w:uiPriority w:val="99"/>
    <w:semiHidden/>
    <w:rsid w:val="002B1B7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4E1"/>
    <w:pPr>
      <w:spacing w:after="0" w:line="240" w:lineRule="auto"/>
      <w:ind w:firstLine="709"/>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B3206"/>
    <w:pPr>
      <w:spacing w:before="100" w:beforeAutospacing="1" w:after="100" w:afterAutospacing="1"/>
      <w:ind w:firstLine="0"/>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914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914E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3">
    <w:name w:val="Strong"/>
    <w:qFormat/>
    <w:rsid w:val="00C914E1"/>
    <w:rPr>
      <w:b/>
      <w:bCs/>
    </w:rPr>
  </w:style>
  <w:style w:type="paragraph" w:customStyle="1" w:styleId="ConsPlusTitle">
    <w:name w:val="ConsPlusTitle"/>
    <w:rsid w:val="00C914E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List Paragraph"/>
    <w:basedOn w:val="a"/>
    <w:qFormat/>
    <w:rsid w:val="00C914E1"/>
    <w:pPr>
      <w:ind w:left="720"/>
      <w:contextualSpacing/>
    </w:pPr>
  </w:style>
  <w:style w:type="paragraph" w:customStyle="1" w:styleId="ConsPlusCell">
    <w:name w:val="ConsPlusCell"/>
    <w:rsid w:val="006663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AF4384"/>
    <w:rPr>
      <w:color w:val="0000FF" w:themeColor="hyperlink"/>
      <w:u w:val="single"/>
    </w:rPr>
  </w:style>
  <w:style w:type="paragraph" w:styleId="a6">
    <w:name w:val="Balloon Text"/>
    <w:basedOn w:val="a"/>
    <w:link w:val="a7"/>
    <w:semiHidden/>
    <w:rsid w:val="009755EA"/>
    <w:rPr>
      <w:rFonts w:ascii="Tahoma" w:hAnsi="Tahoma" w:cs="Tahoma"/>
      <w:sz w:val="16"/>
      <w:szCs w:val="16"/>
    </w:rPr>
  </w:style>
  <w:style w:type="character" w:customStyle="1" w:styleId="a7">
    <w:name w:val="Текст выноски Знак"/>
    <w:basedOn w:val="a0"/>
    <w:link w:val="a6"/>
    <w:semiHidden/>
    <w:rsid w:val="009755EA"/>
    <w:rPr>
      <w:rFonts w:ascii="Tahoma" w:eastAsia="Times New Roman" w:hAnsi="Tahoma" w:cs="Tahoma"/>
      <w:sz w:val="16"/>
      <w:szCs w:val="16"/>
      <w:lang w:eastAsia="ru-RU"/>
    </w:rPr>
  </w:style>
  <w:style w:type="character" w:customStyle="1" w:styleId="Bodytext">
    <w:name w:val="Body text_"/>
    <w:link w:val="Bodytext1"/>
    <w:rsid w:val="002A6167"/>
    <w:rPr>
      <w:sz w:val="26"/>
      <w:szCs w:val="26"/>
      <w:shd w:val="clear" w:color="auto" w:fill="FFFFFF"/>
    </w:rPr>
  </w:style>
  <w:style w:type="paragraph" w:customStyle="1" w:styleId="Bodytext1">
    <w:name w:val="Body text1"/>
    <w:basedOn w:val="a"/>
    <w:link w:val="Bodytext"/>
    <w:rsid w:val="002A6167"/>
    <w:pPr>
      <w:shd w:val="clear" w:color="auto" w:fill="FFFFFF"/>
      <w:spacing w:line="322" w:lineRule="exact"/>
      <w:ind w:firstLine="540"/>
      <w:jc w:val="both"/>
    </w:pPr>
    <w:rPr>
      <w:rFonts w:asciiTheme="minorHAnsi" w:eastAsiaTheme="minorHAnsi" w:hAnsiTheme="minorHAnsi" w:cstheme="minorBidi"/>
      <w:sz w:val="26"/>
      <w:szCs w:val="26"/>
      <w:lang w:eastAsia="en-US"/>
    </w:rPr>
  </w:style>
  <w:style w:type="character" w:customStyle="1" w:styleId="1">
    <w:name w:val="Основной текст1"/>
    <w:rsid w:val="009B3206"/>
    <w:rPr>
      <w:rFonts w:ascii="Times New Roman" w:hAnsi="Times New Roman" w:cs="Times New Roman"/>
      <w:spacing w:val="0"/>
      <w:sz w:val="26"/>
      <w:szCs w:val="26"/>
      <w:lang w:bidi="ar-SA"/>
    </w:rPr>
  </w:style>
  <w:style w:type="character" w:customStyle="1" w:styleId="20">
    <w:name w:val="Заголовок 2 Знак"/>
    <w:basedOn w:val="a0"/>
    <w:link w:val="2"/>
    <w:uiPriority w:val="9"/>
    <w:rsid w:val="009B3206"/>
    <w:rPr>
      <w:rFonts w:ascii="Times New Roman" w:eastAsia="Times New Roman" w:hAnsi="Times New Roman" w:cs="Times New Roman"/>
      <w:b/>
      <w:bCs/>
      <w:sz w:val="36"/>
      <w:szCs w:val="36"/>
      <w:lang w:eastAsia="ru-RU"/>
    </w:rPr>
  </w:style>
  <w:style w:type="paragraph" w:styleId="a8">
    <w:name w:val="Title"/>
    <w:basedOn w:val="a"/>
    <w:link w:val="a9"/>
    <w:qFormat/>
    <w:rsid w:val="009B3206"/>
    <w:pPr>
      <w:ind w:firstLine="0"/>
      <w:jc w:val="center"/>
      <w:outlineLvl w:val="0"/>
    </w:pPr>
    <w:rPr>
      <w:sz w:val="28"/>
      <w:szCs w:val="28"/>
    </w:rPr>
  </w:style>
  <w:style w:type="character" w:customStyle="1" w:styleId="a9">
    <w:name w:val="Название Знак"/>
    <w:basedOn w:val="a0"/>
    <w:link w:val="a8"/>
    <w:rsid w:val="009B3206"/>
    <w:rPr>
      <w:rFonts w:ascii="Times New Roman" w:eastAsia="Times New Roman" w:hAnsi="Times New Roman" w:cs="Times New Roman"/>
      <w:sz w:val="28"/>
      <w:szCs w:val="28"/>
      <w:lang w:eastAsia="ru-RU"/>
    </w:rPr>
  </w:style>
  <w:style w:type="character" w:customStyle="1" w:styleId="aa">
    <w:name w:val="Основной текст Знак"/>
    <w:link w:val="ab"/>
    <w:uiPriority w:val="99"/>
    <w:rsid w:val="009B3206"/>
    <w:rPr>
      <w:sz w:val="28"/>
      <w:lang w:val="ru-RU" w:eastAsia="ru-RU" w:bidi="ar-SA"/>
    </w:rPr>
  </w:style>
  <w:style w:type="paragraph" w:customStyle="1" w:styleId="ConsPlusNonformat">
    <w:name w:val="ConsPlusNonformat"/>
    <w:link w:val="ConsPlusNonformat0"/>
    <w:rsid w:val="009B32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9B3206"/>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BB55F0"/>
    <w:rPr>
      <w:rFonts w:ascii="Arial" w:eastAsia="Times New Roman" w:hAnsi="Arial" w:cs="Arial"/>
      <w:sz w:val="20"/>
      <w:szCs w:val="20"/>
      <w:lang w:eastAsia="ru-RU"/>
    </w:rPr>
  </w:style>
  <w:style w:type="paragraph" w:styleId="ac">
    <w:name w:val="No Spacing"/>
    <w:uiPriority w:val="1"/>
    <w:qFormat/>
    <w:rsid w:val="00A46E8F"/>
    <w:pPr>
      <w:spacing w:after="0" w:line="240" w:lineRule="auto"/>
    </w:pPr>
    <w:rPr>
      <w:rFonts w:ascii="Times New Roman" w:eastAsia="Calibri" w:hAnsi="Times New Roman" w:cs="Times New Roman"/>
      <w:sz w:val="28"/>
    </w:rPr>
  </w:style>
  <w:style w:type="paragraph" w:customStyle="1" w:styleId="Style8">
    <w:name w:val="Style8"/>
    <w:basedOn w:val="a"/>
    <w:uiPriority w:val="99"/>
    <w:rsid w:val="00A46E8F"/>
    <w:pPr>
      <w:widowControl w:val="0"/>
      <w:autoSpaceDE w:val="0"/>
      <w:autoSpaceDN w:val="0"/>
      <w:adjustRightInd w:val="0"/>
      <w:spacing w:line="299" w:lineRule="exact"/>
      <w:ind w:firstLine="0"/>
      <w:jc w:val="both"/>
    </w:pPr>
  </w:style>
  <w:style w:type="table" w:styleId="ad">
    <w:name w:val="Table Grid"/>
    <w:basedOn w:val="a1"/>
    <w:uiPriority w:val="59"/>
    <w:rsid w:val="005C6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rsid w:val="002B1B73"/>
    <w:pPr>
      <w:tabs>
        <w:tab w:val="center" w:pos="4153"/>
        <w:tab w:val="right" w:pos="8306"/>
      </w:tabs>
      <w:ind w:firstLine="0"/>
    </w:pPr>
    <w:rPr>
      <w:sz w:val="20"/>
      <w:szCs w:val="20"/>
      <w:lang w:val="x-none" w:eastAsia="x-none"/>
    </w:rPr>
  </w:style>
  <w:style w:type="character" w:customStyle="1" w:styleId="af">
    <w:name w:val="Верхний колонтитул Знак"/>
    <w:basedOn w:val="a0"/>
    <w:link w:val="ae"/>
    <w:rsid w:val="002B1B73"/>
    <w:rPr>
      <w:rFonts w:ascii="Times New Roman" w:eastAsia="Times New Roman" w:hAnsi="Times New Roman" w:cs="Times New Roman"/>
      <w:sz w:val="20"/>
      <w:szCs w:val="20"/>
      <w:lang w:val="x-none" w:eastAsia="x-none"/>
    </w:rPr>
  </w:style>
  <w:style w:type="paragraph" w:styleId="ab">
    <w:name w:val="Body Text"/>
    <w:basedOn w:val="a"/>
    <w:link w:val="aa"/>
    <w:uiPriority w:val="99"/>
    <w:semiHidden/>
    <w:unhideWhenUsed/>
    <w:rsid w:val="002B1B73"/>
    <w:pPr>
      <w:spacing w:after="120"/>
      <w:ind w:firstLine="0"/>
    </w:pPr>
    <w:rPr>
      <w:rFonts w:asciiTheme="minorHAnsi" w:eastAsiaTheme="minorHAnsi" w:hAnsiTheme="minorHAnsi" w:cstheme="minorBidi"/>
      <w:sz w:val="28"/>
      <w:szCs w:val="22"/>
    </w:rPr>
  </w:style>
  <w:style w:type="character" w:customStyle="1" w:styleId="10">
    <w:name w:val="Основной текст Знак1"/>
    <w:basedOn w:val="a0"/>
    <w:uiPriority w:val="99"/>
    <w:semiHidden/>
    <w:rsid w:val="002B1B7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5C403-B6D4-4FC4-A499-116A3371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Pages>
  <Words>426</Words>
  <Characters>2433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Александровна Пудова</dc:creator>
  <cp:lastModifiedBy>Марина Александровна Иванова</cp:lastModifiedBy>
  <cp:revision>15</cp:revision>
  <cp:lastPrinted>2018-12-11T09:31:00Z</cp:lastPrinted>
  <dcterms:created xsi:type="dcterms:W3CDTF">2017-07-19T10:59:00Z</dcterms:created>
  <dcterms:modified xsi:type="dcterms:W3CDTF">2018-12-17T06:33:00Z</dcterms:modified>
</cp:coreProperties>
</file>