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B544D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3DB2FD" w14:textId="77777777" w:rsidR="0020676D" w:rsidRDefault="0077269E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«Ученые будущего»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1226"/>
        <w:gridCol w:w="8119"/>
      </w:tblGrid>
      <w:tr w:rsidR="0020676D" w14:paraId="7236DC02" w14:textId="77777777">
        <w:tc>
          <w:tcPr>
            <w:tcW w:w="1226" w:type="dxa"/>
          </w:tcPr>
          <w:p w14:paraId="6108636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18" w:type="dxa"/>
          </w:tcPr>
          <w:p w14:paraId="19DA9946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Героя Советского союза И.И. Прохорова»,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0676D" w14:paraId="2707A4D2" w14:textId="77777777">
        <w:tc>
          <w:tcPr>
            <w:tcW w:w="1226" w:type="dxa"/>
          </w:tcPr>
          <w:p w14:paraId="3DA320C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118" w:type="dxa"/>
          </w:tcPr>
          <w:p w14:paraId="362E3DDA" w14:textId="77777777" w:rsidR="0020676D" w:rsidRDefault="0077269E">
            <w:pPr>
              <w:pStyle w:val="aa"/>
              <w:tabs>
                <w:tab w:val="left" w:pos="245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дворец детского юношеского творчества имени Л.Н.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Маклаковой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Кириши</w:t>
            </w:r>
          </w:p>
        </w:tc>
      </w:tr>
      <w:tr w:rsidR="0020676D" w14:paraId="610B20FC" w14:textId="77777777">
        <w:tc>
          <w:tcPr>
            <w:tcW w:w="1226" w:type="dxa"/>
          </w:tcPr>
          <w:p w14:paraId="6B4AD0D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118" w:type="dxa"/>
          </w:tcPr>
          <w:p w14:paraId="303AF664" w14:textId="77777777" w:rsidR="0020676D" w:rsidRDefault="0077269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(юношеского) творчества, Всеволожского района</w:t>
            </w:r>
          </w:p>
        </w:tc>
      </w:tr>
    </w:tbl>
    <w:p w14:paraId="02FD4868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F5DA0" w14:textId="77777777" w:rsidR="0020676D" w:rsidRDefault="0077269E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«Мой край – моя забота»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1226"/>
        <w:gridCol w:w="8119"/>
      </w:tblGrid>
      <w:tr w:rsidR="0020676D" w14:paraId="6C74650F" w14:textId="77777777">
        <w:tc>
          <w:tcPr>
            <w:tcW w:w="1226" w:type="dxa"/>
          </w:tcPr>
          <w:p w14:paraId="3347A48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18" w:type="dxa"/>
          </w:tcPr>
          <w:p w14:paraId="5E7FEB58" w14:textId="77777777" w:rsidR="0020676D" w:rsidRDefault="007726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Лодейнопольская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 имени Героев Свири», г. Лодейное Поле</w:t>
            </w:r>
          </w:p>
        </w:tc>
      </w:tr>
      <w:tr w:rsidR="0020676D" w14:paraId="580A5581" w14:textId="77777777">
        <w:tc>
          <w:tcPr>
            <w:tcW w:w="1226" w:type="dxa"/>
          </w:tcPr>
          <w:p w14:paraId="4855E556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118" w:type="dxa"/>
          </w:tcPr>
          <w:p w14:paraId="224BFBD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«Винницкий образовательный центр»,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0676D" w14:paraId="35D6ECBD" w14:textId="77777777">
        <w:tc>
          <w:tcPr>
            <w:tcW w:w="1226" w:type="dxa"/>
          </w:tcPr>
          <w:p w14:paraId="1F7F183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118" w:type="dxa"/>
          </w:tcPr>
          <w:p w14:paraId="69D1EF51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вице-адмирала В.С.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14:paraId="1144E13C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174B8" w14:textId="77777777" w:rsidR="0020676D" w:rsidRDefault="0077269E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«Экологическое образование – через всю жизнь школы»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1228"/>
        <w:gridCol w:w="8117"/>
      </w:tblGrid>
      <w:tr w:rsidR="0020676D" w14:paraId="4030047B" w14:textId="77777777">
        <w:tc>
          <w:tcPr>
            <w:tcW w:w="1228" w:type="dxa"/>
          </w:tcPr>
          <w:p w14:paraId="736779F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16" w:type="dxa"/>
          </w:tcPr>
          <w:p w14:paraId="63BF626E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8 г. Выборга»</w:t>
            </w:r>
          </w:p>
        </w:tc>
      </w:tr>
      <w:tr w:rsidR="0020676D" w14:paraId="5AB28A91" w14:textId="77777777">
        <w:tc>
          <w:tcPr>
            <w:tcW w:w="1228" w:type="dxa"/>
          </w:tcPr>
          <w:p w14:paraId="0D28B97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116" w:type="dxa"/>
          </w:tcPr>
          <w:p w14:paraId="6E5F57A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0676D" w14:paraId="07382DE6" w14:textId="77777777">
        <w:tc>
          <w:tcPr>
            <w:tcW w:w="1228" w:type="dxa"/>
          </w:tcPr>
          <w:p w14:paraId="0E7AC1E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116" w:type="dxa"/>
          </w:tcPr>
          <w:p w14:paraId="166DA3F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14:paraId="11458B00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24C8D" w14:textId="77777777" w:rsidR="0020676D" w:rsidRDefault="0077269E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«Школа – центр экологического просвещения»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1226"/>
        <w:gridCol w:w="8119"/>
      </w:tblGrid>
      <w:tr w:rsidR="0020676D" w14:paraId="5FA28E9E" w14:textId="77777777">
        <w:tc>
          <w:tcPr>
            <w:tcW w:w="1226" w:type="dxa"/>
          </w:tcPr>
          <w:p w14:paraId="716F96F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18" w:type="dxa"/>
          </w:tcPr>
          <w:p w14:paraId="6100329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«Средняя общеобразовательная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Морозова», Всеволожский район</w:t>
            </w:r>
          </w:p>
        </w:tc>
      </w:tr>
      <w:tr w:rsidR="0020676D" w14:paraId="4C609C30" w14:textId="77777777">
        <w:tc>
          <w:tcPr>
            <w:tcW w:w="1226" w:type="dxa"/>
          </w:tcPr>
          <w:p w14:paraId="7A463E9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118" w:type="dxa"/>
          </w:tcPr>
          <w:p w14:paraId="73DBA54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«Гатчинская средняя общеобразовательная школа № 9 с углубленным изучением отдельных предметов», г. Гатчина</w:t>
            </w:r>
          </w:p>
        </w:tc>
      </w:tr>
      <w:tr w:rsidR="0020676D" w14:paraId="3588D9F0" w14:textId="77777777">
        <w:tc>
          <w:tcPr>
            <w:tcW w:w="1226" w:type="dxa"/>
          </w:tcPr>
          <w:p w14:paraId="3154BFF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118" w:type="dxa"/>
          </w:tcPr>
          <w:p w14:paraId="1B55617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юных натуралистов города Выборга»</w:t>
            </w:r>
          </w:p>
        </w:tc>
      </w:tr>
    </w:tbl>
    <w:p w14:paraId="5E1D9F82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A2FE7D" w14:textId="77777777" w:rsidR="0020676D" w:rsidRPr="00C572D8" w:rsidRDefault="0020676D" w:rsidP="00C572D8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9F09B" w14:textId="6E756C7F" w:rsidR="0020676D" w:rsidRPr="00D273A8" w:rsidRDefault="00977756" w:rsidP="00977756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3A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7269E" w:rsidRPr="00D273A8">
        <w:rPr>
          <w:rFonts w:ascii="Times New Roman" w:hAnsi="Times New Roman" w:cs="Times New Roman"/>
          <w:b/>
          <w:bCs/>
          <w:sz w:val="24"/>
          <w:szCs w:val="24"/>
        </w:rPr>
        <w:t>учшие индивидуальные исследовательские работы</w:t>
      </w:r>
    </w:p>
    <w:tbl>
      <w:tblPr>
        <w:tblStyle w:val="ae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2205"/>
        <w:gridCol w:w="3174"/>
        <w:gridCol w:w="2288"/>
        <w:gridCol w:w="1017"/>
      </w:tblGrid>
      <w:tr w:rsidR="0020676D" w14:paraId="41475D84" w14:textId="77777777">
        <w:tc>
          <w:tcPr>
            <w:tcW w:w="695" w:type="dxa"/>
          </w:tcPr>
          <w:p w14:paraId="4C603310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5" w:type="dxa"/>
          </w:tcPr>
          <w:p w14:paraId="2193D4F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школьника</w:t>
            </w:r>
          </w:p>
        </w:tc>
        <w:tc>
          <w:tcPr>
            <w:tcW w:w="3174" w:type="dxa"/>
          </w:tcPr>
          <w:p w14:paraId="3F5DCDA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88" w:type="dxa"/>
          </w:tcPr>
          <w:p w14:paraId="0CA6D21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17" w:type="dxa"/>
          </w:tcPr>
          <w:p w14:paraId="76D76B96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20676D" w14:paraId="0C143852" w14:textId="77777777">
        <w:tc>
          <w:tcPr>
            <w:tcW w:w="695" w:type="dxa"/>
          </w:tcPr>
          <w:p w14:paraId="69DB6CE3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5" w:type="dxa"/>
          </w:tcPr>
          <w:p w14:paraId="21ED3BC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3174" w:type="dxa"/>
          </w:tcPr>
          <w:p w14:paraId="251BDA33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1 г. Никольское»,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88" w:type="dxa"/>
          </w:tcPr>
          <w:p w14:paraId="388EAF3E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подарочный сертификат (карта) на приобретение цифровой техники,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номиналом 3000,00 руб.</w:t>
            </w:r>
          </w:p>
        </w:tc>
        <w:tc>
          <w:tcPr>
            <w:tcW w:w="1017" w:type="dxa"/>
          </w:tcPr>
          <w:p w14:paraId="54E5B9C2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0676D" w14:paraId="29D39F94" w14:textId="77777777">
        <w:tc>
          <w:tcPr>
            <w:tcW w:w="695" w:type="dxa"/>
          </w:tcPr>
          <w:p w14:paraId="7EC16A6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</w:t>
            </w:r>
          </w:p>
        </w:tc>
        <w:tc>
          <w:tcPr>
            <w:tcW w:w="2205" w:type="dxa"/>
          </w:tcPr>
          <w:p w14:paraId="5D1B7EE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3174" w:type="dxa"/>
          </w:tcPr>
          <w:p w14:paraId="02E0586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общеобразовательная школа»,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88" w:type="dxa"/>
          </w:tcPr>
          <w:p w14:paraId="73AD5F1B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5D26854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5CAB54F0" w14:textId="77777777">
        <w:tc>
          <w:tcPr>
            <w:tcW w:w="695" w:type="dxa"/>
          </w:tcPr>
          <w:p w14:paraId="369DBFBE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5" w:type="dxa"/>
          </w:tcPr>
          <w:p w14:paraId="5CD1A0BB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Марунчак Михаил Александрович</w:t>
            </w:r>
          </w:p>
        </w:tc>
        <w:tc>
          <w:tcPr>
            <w:tcW w:w="3174" w:type="dxa"/>
          </w:tcPr>
          <w:p w14:paraId="7110156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«Полянская средняя общеобразовательная школа», Выборгский район</w:t>
            </w:r>
          </w:p>
        </w:tc>
        <w:tc>
          <w:tcPr>
            <w:tcW w:w="2288" w:type="dxa"/>
          </w:tcPr>
          <w:p w14:paraId="1112DB3B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1B7117D0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10FF4AAD" w14:textId="77777777">
        <w:tc>
          <w:tcPr>
            <w:tcW w:w="695" w:type="dxa"/>
          </w:tcPr>
          <w:p w14:paraId="33E654E1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5" w:type="dxa"/>
          </w:tcPr>
          <w:p w14:paraId="2652FF7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Артем Евгеньевич</w:t>
            </w:r>
          </w:p>
        </w:tc>
        <w:tc>
          <w:tcPr>
            <w:tcW w:w="3174" w:type="dxa"/>
          </w:tcPr>
          <w:p w14:paraId="591FA696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«Полянская средняя общеобразовательная школа», Выборгский район</w:t>
            </w:r>
          </w:p>
        </w:tc>
        <w:tc>
          <w:tcPr>
            <w:tcW w:w="2288" w:type="dxa"/>
          </w:tcPr>
          <w:p w14:paraId="2E46BC5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6AB3DBA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61E70FCD" w14:textId="77777777">
        <w:tc>
          <w:tcPr>
            <w:tcW w:w="695" w:type="dxa"/>
          </w:tcPr>
          <w:p w14:paraId="2CE0859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5" w:type="dxa"/>
          </w:tcPr>
          <w:p w14:paraId="3C72F622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Григорий Сергеевич</w:t>
            </w:r>
          </w:p>
        </w:tc>
        <w:tc>
          <w:tcPr>
            <w:tcW w:w="3174" w:type="dxa"/>
          </w:tcPr>
          <w:p w14:paraId="21595A3C" w14:textId="2AEA74A8" w:rsidR="0020676D" w:rsidRDefault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«Дворец детского (юношеского) творчества Всеволожского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Всеволожский район</w:t>
            </w:r>
          </w:p>
        </w:tc>
        <w:tc>
          <w:tcPr>
            <w:tcW w:w="2288" w:type="dxa"/>
          </w:tcPr>
          <w:p w14:paraId="7BE7682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77931DB1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0D533FDA" w14:textId="77777777">
        <w:tc>
          <w:tcPr>
            <w:tcW w:w="695" w:type="dxa"/>
          </w:tcPr>
          <w:p w14:paraId="7856191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5" w:type="dxa"/>
          </w:tcPr>
          <w:p w14:paraId="1A0D7D9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Тимофей Алексеевич</w:t>
            </w:r>
          </w:p>
        </w:tc>
        <w:tc>
          <w:tcPr>
            <w:tcW w:w="3174" w:type="dxa"/>
          </w:tcPr>
          <w:p w14:paraId="1297FBF9" w14:textId="358CBB5D" w:rsidR="0020676D" w:rsidRDefault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Толмачевская</w:t>
            </w:r>
            <w:proofErr w:type="spellEnd"/>
            <w:r w:rsidRPr="003F088F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им. Героя Советского Союза И.И. Прохорова»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88" w:type="dxa"/>
          </w:tcPr>
          <w:p w14:paraId="6BAA4B6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7F1CC23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4749FFAF" w14:textId="77777777">
        <w:tc>
          <w:tcPr>
            <w:tcW w:w="695" w:type="dxa"/>
          </w:tcPr>
          <w:p w14:paraId="4DC5448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5" w:type="dxa"/>
          </w:tcPr>
          <w:p w14:paraId="23E2703E" w14:textId="1631FDE3" w:rsidR="0020676D" w:rsidRDefault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174" w:type="dxa"/>
          </w:tcPr>
          <w:p w14:paraId="40F8D0C4" w14:textId="32958777" w:rsidR="0020676D" w:rsidRDefault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 г. Выборга»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Выборгский район</w:t>
            </w:r>
          </w:p>
        </w:tc>
        <w:tc>
          <w:tcPr>
            <w:tcW w:w="2288" w:type="dxa"/>
          </w:tcPr>
          <w:p w14:paraId="246DCBAB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232B182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0DD687C0" w14:textId="77777777">
        <w:tc>
          <w:tcPr>
            <w:tcW w:w="695" w:type="dxa"/>
          </w:tcPr>
          <w:p w14:paraId="7CE2B7E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5" w:type="dxa"/>
          </w:tcPr>
          <w:p w14:paraId="20B64F98" w14:textId="1BF72EB4" w:rsidR="0020676D" w:rsidRDefault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Семен Сергеевич</w:t>
            </w:r>
          </w:p>
        </w:tc>
        <w:tc>
          <w:tcPr>
            <w:tcW w:w="3174" w:type="dxa"/>
          </w:tcPr>
          <w:p w14:paraId="0D184E11" w14:textId="565F8E5B" w:rsidR="0020676D" w:rsidRDefault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 г. Выборга»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Выборгский район</w:t>
            </w:r>
          </w:p>
        </w:tc>
        <w:tc>
          <w:tcPr>
            <w:tcW w:w="2288" w:type="dxa"/>
          </w:tcPr>
          <w:p w14:paraId="78779F7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202D886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88F" w14:paraId="4D7E7266" w14:textId="77777777">
        <w:tc>
          <w:tcPr>
            <w:tcW w:w="695" w:type="dxa"/>
          </w:tcPr>
          <w:p w14:paraId="7A228A4B" w14:textId="77777777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05" w:type="dxa"/>
          </w:tcPr>
          <w:p w14:paraId="1A204C45" w14:textId="5C992306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Семен Юрьевич</w:t>
            </w:r>
          </w:p>
        </w:tc>
        <w:tc>
          <w:tcPr>
            <w:tcW w:w="3174" w:type="dxa"/>
          </w:tcPr>
          <w:p w14:paraId="641AB1A1" w14:textId="33A7F57C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3F088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 г. Выборга»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Выборгский район</w:t>
            </w:r>
          </w:p>
        </w:tc>
        <w:tc>
          <w:tcPr>
            <w:tcW w:w="2288" w:type="dxa"/>
          </w:tcPr>
          <w:p w14:paraId="6F1D6106" w14:textId="77777777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552026D4" w14:textId="77777777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88F" w14:paraId="1B642511" w14:textId="77777777">
        <w:tc>
          <w:tcPr>
            <w:tcW w:w="695" w:type="dxa"/>
          </w:tcPr>
          <w:p w14:paraId="06F795AA" w14:textId="77777777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05" w:type="dxa"/>
          </w:tcPr>
          <w:p w14:paraId="63354FBB" w14:textId="5B13E4F2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Казаку Виктория Сергеевна</w:t>
            </w:r>
          </w:p>
        </w:tc>
        <w:tc>
          <w:tcPr>
            <w:tcW w:w="3174" w:type="dxa"/>
          </w:tcPr>
          <w:p w14:paraId="0F40A2E3" w14:textId="0BAA71DC" w:rsidR="003F088F" w:rsidRPr="003F088F" w:rsidRDefault="0077026E" w:rsidP="0077026E">
            <w:pPr>
              <w:pStyle w:val="aa"/>
              <w:tabs>
                <w:tab w:val="left" w:pos="284"/>
                <w:tab w:val="left" w:pos="567"/>
                <w:tab w:val="left" w:pos="915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Лодейнопольская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№3 имени Героев Свири</w:t>
            </w:r>
            <w:r w:rsidR="003F088F" w:rsidRPr="003F08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F0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="003F08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88" w:type="dxa"/>
          </w:tcPr>
          <w:p w14:paraId="3DB58BCC" w14:textId="77777777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3000,00 руб.</w:t>
            </w:r>
          </w:p>
        </w:tc>
        <w:tc>
          <w:tcPr>
            <w:tcW w:w="1017" w:type="dxa"/>
          </w:tcPr>
          <w:p w14:paraId="78C0E6D3" w14:textId="77777777" w:rsidR="003F088F" w:rsidRDefault="003F088F" w:rsidP="003F088F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226BE3F" w14:textId="77777777" w:rsidR="00FA6188" w:rsidRDefault="00FA6188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93BBD" w14:textId="77777777" w:rsidR="00FA6188" w:rsidRDefault="00FA6188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61635" w14:textId="77777777" w:rsidR="00FA6188" w:rsidRDefault="00FA6188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408D4" w14:textId="37CD7BCE" w:rsidR="0020676D" w:rsidRPr="00C572D8" w:rsidRDefault="00C572D8" w:rsidP="00C572D8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269E" w:rsidRPr="00C572D8">
        <w:rPr>
          <w:rFonts w:ascii="Times New Roman" w:eastAsia="Times New Roman" w:hAnsi="Times New Roman" w:cs="Times New Roman"/>
          <w:sz w:val="28"/>
          <w:szCs w:val="28"/>
        </w:rPr>
        <w:t>бразовательные учреждения Ленинградской области, признанные победителями в четырех номинациях конкурса «Лучшая экологическая школа Ленинградской области» в 2025 году следующими призами:</w:t>
      </w:r>
    </w:p>
    <w:p w14:paraId="2E039C10" w14:textId="77777777" w:rsidR="0020676D" w:rsidRDefault="0020676D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6CCC8" w14:textId="77777777" w:rsidR="0020676D" w:rsidRDefault="0077269E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«Ученые будущего»</w:t>
      </w:r>
    </w:p>
    <w:tbl>
      <w:tblPr>
        <w:tblStyle w:val="ae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1"/>
        <w:gridCol w:w="3622"/>
        <w:gridCol w:w="3442"/>
        <w:gridCol w:w="1074"/>
      </w:tblGrid>
      <w:tr w:rsidR="0020676D" w14:paraId="3C411528" w14:textId="77777777">
        <w:tc>
          <w:tcPr>
            <w:tcW w:w="1240" w:type="dxa"/>
          </w:tcPr>
          <w:p w14:paraId="5D6AEC9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622" w:type="dxa"/>
          </w:tcPr>
          <w:p w14:paraId="6A04730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442" w:type="dxa"/>
          </w:tcPr>
          <w:p w14:paraId="47BE3A52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4" w:type="dxa"/>
          </w:tcPr>
          <w:p w14:paraId="67D04702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20676D" w14:paraId="2E2E38CE" w14:textId="77777777">
        <w:tc>
          <w:tcPr>
            <w:tcW w:w="1240" w:type="dxa"/>
          </w:tcPr>
          <w:p w14:paraId="27D57BEB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622" w:type="dxa"/>
          </w:tcPr>
          <w:p w14:paraId="43FFBEC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Героя Советского союза И.И. Прохорова»,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42" w:type="dxa"/>
          </w:tcPr>
          <w:p w14:paraId="45470BB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70 000,00 руб.</w:t>
            </w:r>
          </w:p>
        </w:tc>
        <w:tc>
          <w:tcPr>
            <w:tcW w:w="1074" w:type="dxa"/>
          </w:tcPr>
          <w:p w14:paraId="519A795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09F1283B" w14:textId="77777777">
        <w:tc>
          <w:tcPr>
            <w:tcW w:w="1240" w:type="dxa"/>
          </w:tcPr>
          <w:p w14:paraId="3E45F8C6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622" w:type="dxa"/>
          </w:tcPr>
          <w:p w14:paraId="1D6597C7" w14:textId="77777777" w:rsidR="0020676D" w:rsidRDefault="0077269E">
            <w:pPr>
              <w:pStyle w:val="aa"/>
              <w:tabs>
                <w:tab w:val="left" w:pos="245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дворец детского юношеского творчества имени Л.Н.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Маклаковой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Кириши</w:t>
            </w:r>
          </w:p>
        </w:tc>
        <w:tc>
          <w:tcPr>
            <w:tcW w:w="3442" w:type="dxa"/>
          </w:tcPr>
          <w:p w14:paraId="5D7C6A9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45 000,00 руб.</w:t>
            </w:r>
          </w:p>
        </w:tc>
        <w:tc>
          <w:tcPr>
            <w:tcW w:w="1074" w:type="dxa"/>
          </w:tcPr>
          <w:p w14:paraId="0911C64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3F86657E" w14:textId="77777777">
        <w:tc>
          <w:tcPr>
            <w:tcW w:w="1240" w:type="dxa"/>
          </w:tcPr>
          <w:p w14:paraId="03A1120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622" w:type="dxa"/>
          </w:tcPr>
          <w:p w14:paraId="553CC7DE" w14:textId="77777777" w:rsidR="0020676D" w:rsidRDefault="0077269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(юношеского) творчества, Всеволожского района</w:t>
            </w:r>
          </w:p>
        </w:tc>
        <w:tc>
          <w:tcPr>
            <w:tcW w:w="3442" w:type="dxa"/>
          </w:tcPr>
          <w:p w14:paraId="17CC7421" w14:textId="77777777" w:rsidR="0020676D" w:rsidRDefault="00772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30 000,00 руб.</w:t>
            </w:r>
          </w:p>
        </w:tc>
        <w:tc>
          <w:tcPr>
            <w:tcW w:w="1074" w:type="dxa"/>
          </w:tcPr>
          <w:p w14:paraId="198FDFB8" w14:textId="77777777" w:rsidR="0020676D" w:rsidRDefault="007726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1F06FD6" w14:textId="3C30E028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42F3B" w14:textId="77777777" w:rsidR="00FA6188" w:rsidRDefault="00FA6188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F2F26" w14:textId="77777777" w:rsidR="0020676D" w:rsidRDefault="0077269E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«Мой край – моя забота»</w:t>
      </w:r>
    </w:p>
    <w:tbl>
      <w:tblPr>
        <w:tblStyle w:val="ae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39"/>
        <w:gridCol w:w="3640"/>
        <w:gridCol w:w="3435"/>
        <w:gridCol w:w="1065"/>
      </w:tblGrid>
      <w:tr w:rsidR="0020676D" w14:paraId="0A9A7A39" w14:textId="77777777">
        <w:tc>
          <w:tcPr>
            <w:tcW w:w="1238" w:type="dxa"/>
          </w:tcPr>
          <w:p w14:paraId="1BC08672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640" w:type="dxa"/>
          </w:tcPr>
          <w:p w14:paraId="43F27B63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435" w:type="dxa"/>
          </w:tcPr>
          <w:p w14:paraId="487452B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5" w:type="dxa"/>
          </w:tcPr>
          <w:p w14:paraId="31970B5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20676D" w14:paraId="64E4A58E" w14:textId="77777777">
        <w:tc>
          <w:tcPr>
            <w:tcW w:w="1238" w:type="dxa"/>
          </w:tcPr>
          <w:p w14:paraId="634F94F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640" w:type="dxa"/>
          </w:tcPr>
          <w:p w14:paraId="7F132477" w14:textId="77777777" w:rsidR="0020676D" w:rsidRDefault="007726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Лодейнопольская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 имени Героев Свири», г. Лодейное Поле</w:t>
            </w:r>
          </w:p>
        </w:tc>
        <w:tc>
          <w:tcPr>
            <w:tcW w:w="3435" w:type="dxa"/>
          </w:tcPr>
          <w:p w14:paraId="1C6AEDC8" w14:textId="77777777" w:rsidR="0020676D" w:rsidRDefault="007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70 000,00 руб.</w:t>
            </w:r>
          </w:p>
        </w:tc>
        <w:tc>
          <w:tcPr>
            <w:tcW w:w="1065" w:type="dxa"/>
          </w:tcPr>
          <w:p w14:paraId="4D30D192" w14:textId="77777777" w:rsidR="0020676D" w:rsidRDefault="0077269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27E08235" w14:textId="77777777">
        <w:tc>
          <w:tcPr>
            <w:tcW w:w="1238" w:type="dxa"/>
          </w:tcPr>
          <w:p w14:paraId="32B0186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3640" w:type="dxa"/>
          </w:tcPr>
          <w:p w14:paraId="28A5A6E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«Винницкий образовательный центр»,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35" w:type="dxa"/>
          </w:tcPr>
          <w:p w14:paraId="760194B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45 000,00 руб.</w:t>
            </w:r>
          </w:p>
        </w:tc>
        <w:tc>
          <w:tcPr>
            <w:tcW w:w="1065" w:type="dxa"/>
          </w:tcPr>
          <w:p w14:paraId="35B2CFF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7D6D5BD2" w14:textId="77777777">
        <w:tc>
          <w:tcPr>
            <w:tcW w:w="1238" w:type="dxa"/>
          </w:tcPr>
          <w:p w14:paraId="6AEFF86E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640" w:type="dxa"/>
          </w:tcPr>
          <w:p w14:paraId="131A7140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вице-адмирала В.С.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35" w:type="dxa"/>
          </w:tcPr>
          <w:p w14:paraId="78775D44" w14:textId="77777777" w:rsidR="0020676D" w:rsidRDefault="00772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30 000,00 руб.</w:t>
            </w:r>
          </w:p>
        </w:tc>
        <w:tc>
          <w:tcPr>
            <w:tcW w:w="1065" w:type="dxa"/>
          </w:tcPr>
          <w:p w14:paraId="164202AD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768713C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D0502" w14:textId="77777777" w:rsidR="0020676D" w:rsidRDefault="0077269E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«Экологическое образование – через всю жизнь школы»</w:t>
      </w:r>
    </w:p>
    <w:tbl>
      <w:tblPr>
        <w:tblStyle w:val="ae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39"/>
        <w:gridCol w:w="3624"/>
        <w:gridCol w:w="3447"/>
        <w:gridCol w:w="1069"/>
      </w:tblGrid>
      <w:tr w:rsidR="0020676D" w14:paraId="454E3B90" w14:textId="77777777">
        <w:tc>
          <w:tcPr>
            <w:tcW w:w="1238" w:type="dxa"/>
          </w:tcPr>
          <w:p w14:paraId="5045DB0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624" w:type="dxa"/>
          </w:tcPr>
          <w:p w14:paraId="22F0189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447" w:type="dxa"/>
          </w:tcPr>
          <w:p w14:paraId="6FED6260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9" w:type="dxa"/>
          </w:tcPr>
          <w:p w14:paraId="00E3FC2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20676D" w14:paraId="67242F46" w14:textId="77777777">
        <w:tc>
          <w:tcPr>
            <w:tcW w:w="1238" w:type="dxa"/>
          </w:tcPr>
          <w:p w14:paraId="654FEEC2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624" w:type="dxa"/>
          </w:tcPr>
          <w:p w14:paraId="46877FE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8 г. Выборга»</w:t>
            </w:r>
          </w:p>
        </w:tc>
        <w:tc>
          <w:tcPr>
            <w:tcW w:w="3447" w:type="dxa"/>
          </w:tcPr>
          <w:p w14:paraId="5742FC03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70 000,00 руб.</w:t>
            </w:r>
          </w:p>
        </w:tc>
        <w:tc>
          <w:tcPr>
            <w:tcW w:w="1069" w:type="dxa"/>
          </w:tcPr>
          <w:p w14:paraId="3FCAEE4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06E9ED67" w14:textId="77777777">
        <w:tc>
          <w:tcPr>
            <w:tcW w:w="1238" w:type="dxa"/>
          </w:tcPr>
          <w:p w14:paraId="7236789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624" w:type="dxa"/>
          </w:tcPr>
          <w:p w14:paraId="2EBCB20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47" w:type="dxa"/>
          </w:tcPr>
          <w:p w14:paraId="1806EF3E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45 000,00 руб.</w:t>
            </w:r>
          </w:p>
        </w:tc>
        <w:tc>
          <w:tcPr>
            <w:tcW w:w="1069" w:type="dxa"/>
          </w:tcPr>
          <w:p w14:paraId="5D14ED8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6F8D6C2B" w14:textId="77777777">
        <w:tc>
          <w:tcPr>
            <w:tcW w:w="1238" w:type="dxa"/>
          </w:tcPr>
          <w:p w14:paraId="57453E37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624" w:type="dxa"/>
          </w:tcPr>
          <w:p w14:paraId="1670ADDB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47" w:type="dxa"/>
          </w:tcPr>
          <w:p w14:paraId="7BCA7748" w14:textId="77777777" w:rsidR="0020676D" w:rsidRDefault="00772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30 000,00 руб.</w:t>
            </w:r>
          </w:p>
        </w:tc>
        <w:tc>
          <w:tcPr>
            <w:tcW w:w="1069" w:type="dxa"/>
          </w:tcPr>
          <w:p w14:paraId="214F055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7B8DFB" w14:textId="77777777" w:rsidR="0020676D" w:rsidRDefault="0020676D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2A070" w14:textId="77777777" w:rsidR="0020676D" w:rsidRDefault="0077269E" w:rsidP="00D273A8">
      <w:pPr>
        <w:pStyle w:val="aa"/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Номинация «Школа – центр экологического просвещения»</w:t>
      </w:r>
    </w:p>
    <w:tbl>
      <w:tblPr>
        <w:tblStyle w:val="ae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0"/>
        <w:gridCol w:w="3623"/>
        <w:gridCol w:w="3455"/>
        <w:gridCol w:w="1061"/>
      </w:tblGrid>
      <w:tr w:rsidR="0020676D" w14:paraId="6A1AF604" w14:textId="77777777">
        <w:tc>
          <w:tcPr>
            <w:tcW w:w="1239" w:type="dxa"/>
          </w:tcPr>
          <w:p w14:paraId="19D1C2C1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623" w:type="dxa"/>
          </w:tcPr>
          <w:p w14:paraId="1F292654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455" w:type="dxa"/>
          </w:tcPr>
          <w:p w14:paraId="08B0318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1" w:type="dxa"/>
          </w:tcPr>
          <w:p w14:paraId="6A6970D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20676D" w14:paraId="10AADE2C" w14:textId="77777777">
        <w:tc>
          <w:tcPr>
            <w:tcW w:w="1239" w:type="dxa"/>
          </w:tcPr>
          <w:p w14:paraId="275CF8B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623" w:type="dxa"/>
          </w:tcPr>
          <w:p w14:paraId="34BDF7E5" w14:textId="12F2CB93" w:rsidR="0020676D" w:rsidRDefault="006B7CF9" w:rsidP="006B7CF9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r w:rsidR="0077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proofErr w:type="spellStart"/>
            <w:r w:rsidR="0077269E">
              <w:rPr>
                <w:rFonts w:ascii="Times New Roman" w:eastAsia="Times New Roman" w:hAnsi="Times New Roman" w:cs="Times New Roman"/>
                <w:sz w:val="24"/>
                <w:szCs w:val="24"/>
              </w:rPr>
              <w:t>пос.им</w:t>
            </w:r>
            <w:proofErr w:type="spellEnd"/>
            <w:r w:rsidR="0077269E">
              <w:rPr>
                <w:rFonts w:ascii="Times New Roman" w:eastAsia="Times New Roman" w:hAnsi="Times New Roman" w:cs="Times New Roman"/>
                <w:sz w:val="24"/>
                <w:szCs w:val="24"/>
              </w:rPr>
              <w:t>. Морозова», Всеволожский район</w:t>
            </w:r>
          </w:p>
        </w:tc>
        <w:tc>
          <w:tcPr>
            <w:tcW w:w="3455" w:type="dxa"/>
          </w:tcPr>
          <w:p w14:paraId="76DBD23F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70 000,00 руб.</w:t>
            </w:r>
          </w:p>
        </w:tc>
        <w:tc>
          <w:tcPr>
            <w:tcW w:w="1061" w:type="dxa"/>
          </w:tcPr>
          <w:p w14:paraId="6A1DB4B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6A98B62C" w14:textId="77777777">
        <w:tc>
          <w:tcPr>
            <w:tcW w:w="1239" w:type="dxa"/>
          </w:tcPr>
          <w:p w14:paraId="061A03F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623" w:type="dxa"/>
          </w:tcPr>
          <w:p w14:paraId="2F170D9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«Гатчинская средняя общеобразовательная школа № 9 с углубленным изучением отдельных предметов», г. Гатчина</w:t>
            </w:r>
          </w:p>
        </w:tc>
        <w:tc>
          <w:tcPr>
            <w:tcW w:w="3455" w:type="dxa"/>
          </w:tcPr>
          <w:p w14:paraId="22716B85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45 000,00 руб.</w:t>
            </w:r>
          </w:p>
        </w:tc>
        <w:tc>
          <w:tcPr>
            <w:tcW w:w="1061" w:type="dxa"/>
          </w:tcPr>
          <w:p w14:paraId="743684FC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6D" w14:paraId="519A173D" w14:textId="77777777">
        <w:tc>
          <w:tcPr>
            <w:tcW w:w="1239" w:type="dxa"/>
          </w:tcPr>
          <w:p w14:paraId="7F91B549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623" w:type="dxa"/>
          </w:tcPr>
          <w:p w14:paraId="13E4A2AA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юных натуралистов города Выборга»</w:t>
            </w:r>
          </w:p>
        </w:tc>
        <w:tc>
          <w:tcPr>
            <w:tcW w:w="3455" w:type="dxa"/>
          </w:tcPr>
          <w:p w14:paraId="45411206" w14:textId="77777777" w:rsidR="0020676D" w:rsidRDefault="007726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 (карта) на приобретение цифровой техники, номиналом 30 000,00 руб.</w:t>
            </w:r>
          </w:p>
        </w:tc>
        <w:tc>
          <w:tcPr>
            <w:tcW w:w="1061" w:type="dxa"/>
          </w:tcPr>
          <w:p w14:paraId="6C5D47D8" w14:textId="77777777" w:rsidR="0020676D" w:rsidRDefault="0077269E">
            <w:pPr>
              <w:pStyle w:val="aa"/>
              <w:tabs>
                <w:tab w:val="left" w:pos="284"/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2552EBD" w14:textId="77777777" w:rsidR="0020676D" w:rsidRDefault="0020676D" w:rsidP="00AE11E6">
      <w:pPr>
        <w:shd w:val="clear" w:color="auto" w:fill="FFFFFF"/>
        <w:tabs>
          <w:tab w:val="left" w:pos="284"/>
          <w:tab w:val="left" w:pos="567"/>
          <w:tab w:val="left" w:pos="1134"/>
        </w:tabs>
        <w:spacing w:after="0" w:line="240" w:lineRule="auto"/>
        <w:jc w:val="center"/>
      </w:pPr>
      <w:bookmarkStart w:id="0" w:name="_GoBack"/>
      <w:bookmarkEnd w:id="0"/>
    </w:p>
    <w:sectPr w:rsidR="0020676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894"/>
    <w:multiLevelType w:val="multilevel"/>
    <w:tmpl w:val="38966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13B3A5E"/>
    <w:multiLevelType w:val="multilevel"/>
    <w:tmpl w:val="C33A1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2B7343C"/>
    <w:multiLevelType w:val="multilevel"/>
    <w:tmpl w:val="432685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4D62D08"/>
    <w:multiLevelType w:val="multilevel"/>
    <w:tmpl w:val="8B301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6D"/>
    <w:rsid w:val="0020676D"/>
    <w:rsid w:val="003F088F"/>
    <w:rsid w:val="006B7CF9"/>
    <w:rsid w:val="0077026E"/>
    <w:rsid w:val="0077269E"/>
    <w:rsid w:val="0088030D"/>
    <w:rsid w:val="00977756"/>
    <w:rsid w:val="009A4BF3"/>
    <w:rsid w:val="00AE11E6"/>
    <w:rsid w:val="00B15969"/>
    <w:rsid w:val="00C572D8"/>
    <w:rsid w:val="00D273A8"/>
    <w:rsid w:val="00DF7FCD"/>
    <w:rsid w:val="00F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B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EE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789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642AE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78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59"/>
    <w:rsid w:val="00642AEE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EE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789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642AE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78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59"/>
    <w:rsid w:val="00642AEE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Гаджиева</dc:creator>
  <dc:description/>
  <cp:lastModifiedBy>Решетникова Анна Юрьевна</cp:lastModifiedBy>
  <cp:revision>8</cp:revision>
  <cp:lastPrinted>2025-11-12T07:41:00Z</cp:lastPrinted>
  <dcterms:created xsi:type="dcterms:W3CDTF">2025-11-12T19:26:00Z</dcterms:created>
  <dcterms:modified xsi:type="dcterms:W3CDTF">2025-11-13T10:54:00Z</dcterms:modified>
  <dc:language>ru-RU</dc:language>
</cp:coreProperties>
</file>