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219"/>
        <w:gridCol w:w="5352"/>
      </w:tblGrid>
      <w:tr w:rsidR="00A0492E" w:rsidRPr="00E70E17" w:rsidTr="00EE3F43">
        <w:tc>
          <w:tcPr>
            <w:tcW w:w="4219"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c>
          <w:tcPr>
            <w:tcW w:w="5352" w:type="dxa"/>
            <w:shd w:val="clear" w:color="auto" w:fill="auto"/>
          </w:tcPr>
          <w:p w:rsidR="00A0492E" w:rsidRPr="00C32BC0" w:rsidRDefault="00A0492E" w:rsidP="00C32BC0">
            <w:pPr>
              <w:spacing w:after="0" w:line="240" w:lineRule="auto"/>
              <w:jc w:val="right"/>
              <w:rPr>
                <w:rFonts w:ascii="Times New Roman" w:hAnsi="Times New Roman"/>
                <w:sz w:val="20"/>
                <w:szCs w:val="20"/>
              </w:rPr>
            </w:pPr>
            <w:r w:rsidRPr="00C32BC0">
              <w:rPr>
                <w:rFonts w:ascii="Times New Roman" w:hAnsi="Times New Roman"/>
                <w:sz w:val="20"/>
                <w:szCs w:val="20"/>
              </w:rPr>
              <w:t xml:space="preserve">Утверждено </w:t>
            </w:r>
          </w:p>
        </w:tc>
      </w:tr>
      <w:tr w:rsidR="00A0492E" w:rsidRPr="00E70E17" w:rsidTr="00EE3F43">
        <w:tc>
          <w:tcPr>
            <w:tcW w:w="4219"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c>
          <w:tcPr>
            <w:tcW w:w="5352" w:type="dxa"/>
            <w:shd w:val="clear" w:color="auto" w:fill="auto"/>
          </w:tcPr>
          <w:p w:rsidR="00A0492E" w:rsidRPr="00C32BC0" w:rsidRDefault="00A0492E" w:rsidP="00F63D04">
            <w:pPr>
              <w:spacing w:after="0" w:line="240" w:lineRule="auto"/>
              <w:jc w:val="right"/>
              <w:rPr>
                <w:rFonts w:ascii="Times New Roman" w:hAnsi="Times New Roman"/>
                <w:sz w:val="20"/>
                <w:szCs w:val="20"/>
              </w:rPr>
            </w:pPr>
            <w:r w:rsidRPr="00C32BC0">
              <w:rPr>
                <w:rFonts w:ascii="Times New Roman" w:hAnsi="Times New Roman"/>
                <w:sz w:val="20"/>
                <w:szCs w:val="20"/>
              </w:rPr>
              <w:t xml:space="preserve">конкурсной комиссией при проведении конкурса на право замещения вакантной должности руководителя </w:t>
            </w:r>
            <w:r w:rsidR="00AB4C45" w:rsidRPr="00C32BC0">
              <w:rPr>
                <w:rFonts w:ascii="Times New Roman" w:hAnsi="Times New Roman"/>
                <w:sz w:val="20"/>
                <w:szCs w:val="20"/>
              </w:rPr>
              <w:t>ЛОГКУ «</w:t>
            </w:r>
            <w:r w:rsidR="00F63D04">
              <w:rPr>
                <w:rFonts w:ascii="Times New Roman" w:hAnsi="Times New Roman"/>
                <w:sz w:val="20"/>
                <w:szCs w:val="20"/>
              </w:rPr>
              <w:t>Ленобллес</w:t>
            </w:r>
            <w:r w:rsidR="00AB4C45" w:rsidRPr="00C32BC0">
              <w:rPr>
                <w:rFonts w:ascii="Times New Roman" w:hAnsi="Times New Roman"/>
                <w:sz w:val="20"/>
                <w:szCs w:val="20"/>
              </w:rPr>
              <w:t>»</w:t>
            </w:r>
          </w:p>
        </w:tc>
      </w:tr>
      <w:tr w:rsidR="00A0492E" w:rsidRPr="00E70E17" w:rsidTr="00EE3F43">
        <w:tc>
          <w:tcPr>
            <w:tcW w:w="4219"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c>
          <w:tcPr>
            <w:tcW w:w="5352" w:type="dxa"/>
            <w:shd w:val="clear" w:color="auto" w:fill="auto"/>
          </w:tcPr>
          <w:p w:rsidR="00A0492E" w:rsidRPr="00C32BC0" w:rsidRDefault="008F2C90" w:rsidP="008F2C90">
            <w:pPr>
              <w:spacing w:after="0" w:line="240" w:lineRule="auto"/>
              <w:jc w:val="right"/>
              <w:rPr>
                <w:rFonts w:ascii="Times New Roman" w:hAnsi="Times New Roman"/>
                <w:sz w:val="20"/>
                <w:szCs w:val="20"/>
              </w:rPr>
            </w:pPr>
            <w:r>
              <w:rPr>
                <w:rFonts w:ascii="Times New Roman" w:hAnsi="Times New Roman"/>
                <w:sz w:val="20"/>
                <w:szCs w:val="20"/>
              </w:rPr>
              <w:t>(протокол от 28.02.2025 № 1</w:t>
            </w:r>
            <w:r w:rsidR="00A0492E" w:rsidRPr="00C32BC0">
              <w:rPr>
                <w:rFonts w:ascii="Times New Roman" w:hAnsi="Times New Roman"/>
                <w:sz w:val="20"/>
                <w:szCs w:val="20"/>
              </w:rPr>
              <w:t>)</w:t>
            </w:r>
          </w:p>
        </w:tc>
      </w:tr>
      <w:tr w:rsidR="00A0492E" w:rsidRPr="00E70E17" w:rsidTr="00EE3F43">
        <w:tc>
          <w:tcPr>
            <w:tcW w:w="4219"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c>
          <w:tcPr>
            <w:tcW w:w="5352" w:type="dxa"/>
            <w:shd w:val="clear" w:color="auto" w:fill="auto"/>
          </w:tcPr>
          <w:p w:rsidR="00A0492E" w:rsidRPr="00C32BC0" w:rsidRDefault="00A0492E" w:rsidP="00C32BC0">
            <w:pPr>
              <w:spacing w:after="0" w:line="240" w:lineRule="auto"/>
              <w:jc w:val="right"/>
              <w:rPr>
                <w:rFonts w:ascii="Times New Roman" w:hAnsi="Times New Roman"/>
                <w:sz w:val="20"/>
                <w:szCs w:val="20"/>
              </w:rPr>
            </w:pPr>
          </w:p>
        </w:tc>
      </w:tr>
    </w:tbl>
    <w:p w:rsidR="00A0492E" w:rsidRPr="00E70E17" w:rsidRDefault="00A0492E" w:rsidP="00A0492E">
      <w:pPr>
        <w:spacing w:after="0" w:line="240" w:lineRule="auto"/>
        <w:ind w:right="-284"/>
        <w:rPr>
          <w:rFonts w:ascii="Times New Roman" w:hAnsi="Times New Roman"/>
          <w:b/>
          <w:sz w:val="26"/>
          <w:szCs w:val="26"/>
        </w:rPr>
      </w:pPr>
    </w:p>
    <w:p w:rsidR="00A0492E" w:rsidRPr="00E70E17" w:rsidRDefault="00A0492E" w:rsidP="00A0492E">
      <w:pPr>
        <w:autoSpaceDE w:val="0"/>
        <w:autoSpaceDN w:val="0"/>
        <w:adjustRightInd w:val="0"/>
        <w:spacing w:after="0" w:line="240" w:lineRule="auto"/>
        <w:jc w:val="center"/>
        <w:outlineLvl w:val="0"/>
        <w:rPr>
          <w:rFonts w:ascii="Times New Roman" w:hAnsi="Times New Roman"/>
          <w:b/>
          <w:sz w:val="26"/>
          <w:szCs w:val="26"/>
        </w:rPr>
      </w:pPr>
      <w:r w:rsidRPr="00E70E17">
        <w:rPr>
          <w:rFonts w:ascii="Times New Roman" w:hAnsi="Times New Roman"/>
          <w:b/>
          <w:sz w:val="26"/>
          <w:szCs w:val="26"/>
        </w:rPr>
        <w:t xml:space="preserve">Конкурсная документация </w:t>
      </w:r>
    </w:p>
    <w:p w:rsidR="00A0492E" w:rsidRPr="00E70E17" w:rsidRDefault="00A0492E" w:rsidP="00A0492E">
      <w:pPr>
        <w:autoSpaceDE w:val="0"/>
        <w:autoSpaceDN w:val="0"/>
        <w:adjustRightInd w:val="0"/>
        <w:spacing w:after="0" w:line="240" w:lineRule="auto"/>
        <w:jc w:val="center"/>
        <w:outlineLvl w:val="0"/>
        <w:rPr>
          <w:rFonts w:ascii="Times New Roman" w:hAnsi="Times New Roman"/>
          <w:b/>
          <w:sz w:val="26"/>
          <w:szCs w:val="26"/>
        </w:rPr>
      </w:pPr>
      <w:r w:rsidRPr="00E70E17">
        <w:rPr>
          <w:rFonts w:ascii="Times New Roman" w:hAnsi="Times New Roman"/>
          <w:b/>
          <w:sz w:val="26"/>
          <w:szCs w:val="26"/>
        </w:rPr>
        <w:t>при проведении конкурса на право замещения вакантной должности руководителя Ленинградского областного государственного казенного учреждения «</w:t>
      </w:r>
      <w:r w:rsidR="00F63D04">
        <w:rPr>
          <w:rFonts w:ascii="Times New Roman" w:hAnsi="Times New Roman"/>
          <w:b/>
          <w:sz w:val="26"/>
          <w:szCs w:val="26"/>
        </w:rPr>
        <w:t>Управление лесами Ленинградской области</w:t>
      </w:r>
      <w:r w:rsidRPr="00E70E17">
        <w:rPr>
          <w:rFonts w:ascii="Times New Roman" w:hAnsi="Times New Roman"/>
          <w:b/>
          <w:sz w:val="26"/>
          <w:szCs w:val="26"/>
        </w:rPr>
        <w:t>»</w:t>
      </w:r>
    </w:p>
    <w:p w:rsidR="00A0492E" w:rsidRPr="00E70E17" w:rsidRDefault="00A0492E" w:rsidP="00A0492E">
      <w:pPr>
        <w:autoSpaceDE w:val="0"/>
        <w:autoSpaceDN w:val="0"/>
        <w:adjustRightInd w:val="0"/>
        <w:spacing w:after="0" w:line="240" w:lineRule="auto"/>
        <w:outlineLvl w:val="0"/>
        <w:rPr>
          <w:rFonts w:ascii="Times New Roman" w:hAnsi="Times New Roman"/>
          <w:sz w:val="26"/>
          <w:szCs w:val="26"/>
        </w:rPr>
      </w:pPr>
    </w:p>
    <w:p w:rsidR="00A0492E" w:rsidRPr="00E70E17" w:rsidRDefault="00A0492E" w:rsidP="00A0492E">
      <w:pPr>
        <w:autoSpaceDE w:val="0"/>
        <w:autoSpaceDN w:val="0"/>
        <w:adjustRightInd w:val="0"/>
        <w:spacing w:after="0" w:line="240" w:lineRule="auto"/>
        <w:ind w:firstLine="709"/>
        <w:jc w:val="both"/>
        <w:outlineLvl w:val="0"/>
        <w:rPr>
          <w:rFonts w:ascii="Times New Roman" w:hAnsi="Times New Roman"/>
          <w:sz w:val="26"/>
          <w:szCs w:val="26"/>
        </w:rPr>
      </w:pPr>
      <w:r w:rsidRPr="00E70E17">
        <w:rPr>
          <w:rFonts w:ascii="Times New Roman" w:hAnsi="Times New Roman"/>
          <w:sz w:val="26"/>
          <w:szCs w:val="26"/>
        </w:rPr>
        <w:t>Состав конкурсной документации при проведении конкурса на право замещения вакантной должности руководителя Ленинградского областного государственного казенного учреждения «</w:t>
      </w:r>
      <w:r w:rsidR="00F63D04" w:rsidRPr="00F63D04">
        <w:rPr>
          <w:rFonts w:ascii="Times New Roman" w:hAnsi="Times New Roman"/>
          <w:sz w:val="26"/>
          <w:szCs w:val="26"/>
        </w:rPr>
        <w:t>Управление лесами Ленинградской области</w:t>
      </w:r>
      <w:r w:rsidRPr="00E70E17">
        <w:rPr>
          <w:rFonts w:ascii="Times New Roman" w:hAnsi="Times New Roman"/>
          <w:sz w:val="26"/>
          <w:szCs w:val="26"/>
        </w:rPr>
        <w:t>» (далее – Конкурс):</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Сведения о Ленинградском областном государственном казенном учреждении «</w:t>
      </w:r>
      <w:r w:rsidR="00F63D04" w:rsidRPr="00F63D04">
        <w:rPr>
          <w:rFonts w:ascii="Times New Roman" w:hAnsi="Times New Roman"/>
          <w:sz w:val="26"/>
          <w:szCs w:val="26"/>
        </w:rPr>
        <w:t>Управление лесами Ленинградской области</w:t>
      </w:r>
      <w:r w:rsidRPr="00E70E17">
        <w:rPr>
          <w:rFonts w:ascii="Times New Roman" w:hAnsi="Times New Roman"/>
          <w:sz w:val="26"/>
          <w:szCs w:val="26"/>
        </w:rPr>
        <w:t>», включающие основные показатели его финансово-хозяйственной деятельности;</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Форма заявки на участие в Конкурсе;</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Требования к составу и содержанию документов, представляемых вместе с заявкой;</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Условия проведения Конкурса;</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Критерии определения победителя Конкурса;</w:t>
      </w:r>
    </w:p>
    <w:p w:rsidR="00A0492E" w:rsidRPr="00E70E17" w:rsidRDefault="00A0492E" w:rsidP="00A0492E">
      <w:pPr>
        <w:pStyle w:val="a3"/>
        <w:numPr>
          <w:ilvl w:val="0"/>
          <w:numId w:val="1"/>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70E17">
        <w:rPr>
          <w:rFonts w:ascii="Times New Roman" w:hAnsi="Times New Roman"/>
          <w:sz w:val="26"/>
          <w:szCs w:val="26"/>
        </w:rPr>
        <w:t>Проект трудового договора, заключаемого с победителем Конкурса по результатам Конкурса.</w:t>
      </w:r>
    </w:p>
    <w:p w:rsidR="00325C0E" w:rsidRPr="00E70E17" w:rsidRDefault="00325C0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Pr="00E70E17" w:rsidRDefault="00A0492E">
      <w:pPr>
        <w:rPr>
          <w:sz w:val="26"/>
          <w:szCs w:val="26"/>
        </w:rPr>
      </w:pPr>
    </w:p>
    <w:p w:rsidR="00A0492E" w:rsidRDefault="00A0492E">
      <w:pPr>
        <w:rPr>
          <w:sz w:val="26"/>
          <w:szCs w:val="26"/>
        </w:rPr>
      </w:pPr>
    </w:p>
    <w:p w:rsidR="00C32BC0" w:rsidRDefault="00C32BC0">
      <w:pPr>
        <w:rPr>
          <w:sz w:val="26"/>
          <w:szCs w:val="26"/>
        </w:rPr>
      </w:pPr>
    </w:p>
    <w:p w:rsidR="00C32BC0" w:rsidRPr="00E70E17" w:rsidRDefault="00C32BC0">
      <w:pPr>
        <w:rPr>
          <w:sz w:val="26"/>
          <w:szCs w:val="26"/>
        </w:rPr>
      </w:pPr>
    </w:p>
    <w:p w:rsidR="00A0492E" w:rsidRPr="00E70E17" w:rsidRDefault="00A0492E">
      <w:pPr>
        <w:rPr>
          <w:sz w:val="26"/>
          <w:szCs w:val="26"/>
        </w:rPr>
      </w:pPr>
    </w:p>
    <w:p w:rsidR="00A0492E" w:rsidRPr="00E70E17" w:rsidRDefault="00A0492E">
      <w:pPr>
        <w:rPr>
          <w:sz w:val="26"/>
          <w:szCs w:val="26"/>
        </w:rPr>
      </w:pPr>
    </w:p>
    <w:p w:rsidR="00C32BC0" w:rsidRPr="00E70E17" w:rsidRDefault="00C32BC0">
      <w:pPr>
        <w:rPr>
          <w:sz w:val="26"/>
          <w:szCs w:val="26"/>
        </w:rPr>
      </w:pPr>
    </w:p>
    <w:p w:rsidR="00BB0081" w:rsidRPr="00E70E17" w:rsidRDefault="00BB0081" w:rsidP="00BB0081">
      <w:pPr>
        <w:pStyle w:val="1"/>
        <w:tabs>
          <w:tab w:val="left" w:pos="1134"/>
        </w:tabs>
        <w:spacing w:after="0" w:line="240" w:lineRule="auto"/>
        <w:ind w:right="-1"/>
        <w:rPr>
          <w:rFonts w:ascii="Times New Roman" w:hAnsi="Times New Roman"/>
          <w:sz w:val="26"/>
          <w:szCs w:val="26"/>
        </w:rPr>
      </w:pPr>
      <w:r w:rsidRPr="00E70E17">
        <w:rPr>
          <w:rFonts w:ascii="Times New Roman" w:hAnsi="Times New Roman"/>
          <w:sz w:val="26"/>
          <w:szCs w:val="26"/>
        </w:rPr>
        <w:lastRenderedPageBreak/>
        <w:t>Сведения о Ленинградском областном государственном казенном учреждении «</w:t>
      </w:r>
      <w:r w:rsidR="008D6D0D">
        <w:rPr>
          <w:rFonts w:ascii="Times New Roman" w:hAnsi="Times New Roman"/>
          <w:sz w:val="26"/>
          <w:szCs w:val="26"/>
        </w:rPr>
        <w:t>Управление лесами Ленинградской области</w:t>
      </w:r>
      <w:r w:rsidRPr="00E70E17">
        <w:rPr>
          <w:rFonts w:ascii="Times New Roman" w:hAnsi="Times New Roman"/>
          <w:sz w:val="26"/>
          <w:szCs w:val="26"/>
        </w:rPr>
        <w:t>»</w:t>
      </w:r>
    </w:p>
    <w:p w:rsidR="00E70E17" w:rsidRPr="00E70E17" w:rsidRDefault="00E70E17" w:rsidP="00BB0081">
      <w:pPr>
        <w:pStyle w:val="1"/>
        <w:tabs>
          <w:tab w:val="left" w:pos="1134"/>
        </w:tabs>
        <w:spacing w:after="0" w:line="240" w:lineRule="auto"/>
        <w:ind w:right="-1"/>
        <w:rPr>
          <w:rFonts w:ascii="Times New Roman" w:hAnsi="Times New Roman"/>
          <w:sz w:val="26"/>
          <w:szCs w:val="26"/>
        </w:rPr>
      </w:pP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 xml:space="preserve">Ленинградское областное государственное казенное учреждение «Управление лесами Ленинградской области» (далее </w:t>
      </w:r>
      <w:r w:rsidR="008D6D0D">
        <w:rPr>
          <w:rFonts w:ascii="Times New Roman" w:eastAsia="Times New Roman" w:hAnsi="Times New Roman"/>
          <w:color w:val="000000"/>
          <w:sz w:val="26"/>
          <w:szCs w:val="26"/>
        </w:rPr>
        <w:t>–</w:t>
      </w:r>
      <w:r w:rsidRPr="00C178C0">
        <w:rPr>
          <w:rFonts w:ascii="Times New Roman" w:eastAsia="Times New Roman" w:hAnsi="Times New Roman"/>
          <w:color w:val="000000"/>
          <w:sz w:val="26"/>
          <w:szCs w:val="26"/>
        </w:rPr>
        <w:t xml:space="preserve"> </w:t>
      </w:r>
      <w:r w:rsidR="008D6D0D">
        <w:rPr>
          <w:rFonts w:ascii="Times New Roman" w:eastAsia="Times New Roman" w:hAnsi="Times New Roman"/>
          <w:color w:val="000000"/>
          <w:sz w:val="26"/>
          <w:szCs w:val="26"/>
        </w:rPr>
        <w:t>ЛОГКУ «Ленобллес»</w:t>
      </w:r>
      <w:r w:rsidRPr="00C178C0">
        <w:rPr>
          <w:rFonts w:ascii="Times New Roman" w:eastAsia="Times New Roman" w:hAnsi="Times New Roman"/>
          <w:color w:val="000000"/>
          <w:sz w:val="26"/>
          <w:szCs w:val="26"/>
        </w:rPr>
        <w:t>) создано путем изменения типа Ленинградского областного государственного бюджетного учреждения «Управление лесами Ленинградской области», в соответствии с постановлением Правительства Ленинградск</w:t>
      </w:r>
      <w:r>
        <w:rPr>
          <w:rFonts w:ascii="Times New Roman" w:eastAsia="Times New Roman" w:hAnsi="Times New Roman"/>
          <w:color w:val="000000"/>
          <w:sz w:val="26"/>
          <w:szCs w:val="26"/>
        </w:rPr>
        <w:t>ой области от 30.11.2010 № 324 «</w:t>
      </w:r>
      <w:r w:rsidRPr="00C178C0">
        <w:rPr>
          <w:rFonts w:ascii="Times New Roman" w:eastAsia="Times New Roman" w:hAnsi="Times New Roman"/>
          <w:color w:val="000000"/>
          <w:sz w:val="26"/>
          <w:szCs w:val="26"/>
        </w:rPr>
        <w:t>О создании казенных учреждений путем изменения типа существующих бюджетных уч</w:t>
      </w:r>
      <w:r>
        <w:rPr>
          <w:rFonts w:ascii="Times New Roman" w:eastAsia="Times New Roman" w:hAnsi="Times New Roman"/>
          <w:color w:val="000000"/>
          <w:sz w:val="26"/>
          <w:szCs w:val="26"/>
        </w:rPr>
        <w:t>реждений Ленинградской области»</w:t>
      </w:r>
      <w:r w:rsidRPr="00C178C0">
        <w:rPr>
          <w:rFonts w:ascii="Times New Roman" w:eastAsia="Times New Roman" w:hAnsi="Times New Roman"/>
          <w:color w:val="000000"/>
          <w:sz w:val="26"/>
          <w:szCs w:val="26"/>
        </w:rPr>
        <w:t>.</w:t>
      </w:r>
    </w:p>
    <w:p w:rsidR="00AF5854" w:rsidRDefault="00AF5854" w:rsidP="00C178C0">
      <w:pPr>
        <w:spacing w:after="5" w:line="248" w:lineRule="auto"/>
        <w:ind w:left="64" w:right="100" w:firstLine="5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Собственником имущества и учредителем </w:t>
      </w:r>
      <w:r w:rsidR="008D6D0D" w:rsidRPr="008D6D0D">
        <w:rPr>
          <w:rFonts w:ascii="Times New Roman" w:eastAsia="Times New Roman" w:hAnsi="Times New Roman"/>
          <w:color w:val="000000"/>
          <w:sz w:val="26"/>
          <w:szCs w:val="26"/>
        </w:rPr>
        <w:t>ЛОГКУ «Ленобллес»</w:t>
      </w:r>
      <w:r>
        <w:rPr>
          <w:rFonts w:ascii="Times New Roman" w:eastAsia="Times New Roman" w:hAnsi="Times New Roman"/>
          <w:color w:val="000000"/>
          <w:sz w:val="26"/>
          <w:szCs w:val="26"/>
        </w:rPr>
        <w:t xml:space="preserve"> является Ленинградская область. Функции учредителя осуществляет комитет по природным ресурсам Ленинградской области.</w:t>
      </w:r>
    </w:p>
    <w:p w:rsidR="00C178C0" w:rsidRPr="00C178C0" w:rsidRDefault="008D6D0D" w:rsidP="00C178C0">
      <w:pPr>
        <w:spacing w:after="5" w:line="248" w:lineRule="auto"/>
        <w:ind w:right="100" w:firstLine="590"/>
        <w:jc w:val="both"/>
        <w:rPr>
          <w:rFonts w:ascii="Times New Roman" w:eastAsia="Times New Roman" w:hAnsi="Times New Roman"/>
          <w:color w:val="000000"/>
          <w:sz w:val="26"/>
          <w:szCs w:val="26"/>
        </w:rPr>
      </w:pPr>
      <w:r w:rsidRPr="008D6D0D">
        <w:rPr>
          <w:rFonts w:ascii="Times New Roman" w:eastAsia="Times New Roman" w:hAnsi="Times New Roman"/>
          <w:color w:val="000000"/>
          <w:sz w:val="26"/>
          <w:szCs w:val="26"/>
        </w:rPr>
        <w:t>ЛОГКУ «Ленобллес»</w:t>
      </w:r>
      <w:r>
        <w:rPr>
          <w:rFonts w:ascii="Times New Roman" w:eastAsia="Times New Roman" w:hAnsi="Times New Roman"/>
          <w:color w:val="000000"/>
          <w:sz w:val="26"/>
          <w:szCs w:val="26"/>
        </w:rPr>
        <w:t xml:space="preserve"> </w:t>
      </w:r>
      <w:r w:rsidR="00C178C0" w:rsidRPr="00C178C0">
        <w:rPr>
          <w:rFonts w:ascii="Times New Roman" w:eastAsia="Times New Roman" w:hAnsi="Times New Roman"/>
          <w:color w:val="000000"/>
          <w:sz w:val="26"/>
          <w:szCs w:val="26"/>
        </w:rPr>
        <w:t>имеет филиалы:</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1)</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Бокситогорское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 </w:t>
      </w:r>
      <w:proofErr w:type="spellStart"/>
      <w:r w:rsidRPr="00C178C0">
        <w:rPr>
          <w:rFonts w:ascii="Times New Roman" w:eastAsia="Times New Roman" w:hAnsi="Times New Roman"/>
          <w:color w:val="000000"/>
          <w:sz w:val="26"/>
          <w:szCs w:val="26"/>
        </w:rPr>
        <w:t>Бокситогорское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 xml:space="preserve">Адрес (место нахождения), почтовый адрес: 187650, Ленинградская область, </w:t>
      </w:r>
      <w:proofErr w:type="spellStart"/>
      <w:r w:rsidRPr="00C178C0">
        <w:rPr>
          <w:rFonts w:ascii="Times New Roman" w:eastAsia="Times New Roman" w:hAnsi="Times New Roman"/>
          <w:color w:val="000000"/>
          <w:sz w:val="26"/>
          <w:szCs w:val="26"/>
        </w:rPr>
        <w:t>Бокситогорский</w:t>
      </w:r>
      <w:proofErr w:type="spellEnd"/>
      <w:r w:rsidRPr="00C178C0">
        <w:rPr>
          <w:rFonts w:ascii="Times New Roman" w:eastAsia="Times New Roman" w:hAnsi="Times New Roman"/>
          <w:color w:val="000000"/>
          <w:sz w:val="26"/>
          <w:szCs w:val="26"/>
        </w:rPr>
        <w:t xml:space="preserve"> район, г. Бокситогорск, пер. Октябрьский, д. 1;</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2)</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Волосовское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 </w:t>
      </w:r>
      <w:proofErr w:type="spellStart"/>
      <w:r w:rsidRPr="00C178C0">
        <w:rPr>
          <w:rFonts w:ascii="Times New Roman" w:eastAsia="Times New Roman" w:hAnsi="Times New Roman"/>
          <w:color w:val="000000"/>
          <w:sz w:val="26"/>
          <w:szCs w:val="26"/>
        </w:rPr>
        <w:t>Волосовское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 xml:space="preserve">Адрес (место нахождения), почтовый адрес: 188410, Ленинградская область, </w:t>
      </w:r>
      <w:proofErr w:type="spellStart"/>
      <w:r w:rsidRPr="00C178C0">
        <w:rPr>
          <w:rFonts w:ascii="Times New Roman" w:eastAsia="Times New Roman" w:hAnsi="Times New Roman"/>
          <w:color w:val="000000"/>
          <w:sz w:val="26"/>
          <w:szCs w:val="26"/>
        </w:rPr>
        <w:t>Волосовский</w:t>
      </w:r>
      <w:proofErr w:type="spellEnd"/>
      <w:r w:rsidRPr="00C178C0">
        <w:rPr>
          <w:rFonts w:ascii="Times New Roman" w:eastAsia="Times New Roman" w:hAnsi="Times New Roman"/>
          <w:color w:val="000000"/>
          <w:sz w:val="26"/>
          <w:szCs w:val="26"/>
        </w:rPr>
        <w:t xml:space="preserve"> район, г. Волосово, </w:t>
      </w:r>
      <w:proofErr w:type="spellStart"/>
      <w:r w:rsidRPr="00C178C0">
        <w:rPr>
          <w:rFonts w:ascii="Times New Roman" w:eastAsia="Times New Roman" w:hAnsi="Times New Roman"/>
          <w:color w:val="000000"/>
          <w:sz w:val="26"/>
          <w:szCs w:val="26"/>
        </w:rPr>
        <w:t>Терпилицкое</w:t>
      </w:r>
      <w:proofErr w:type="spellEnd"/>
      <w:r w:rsidRPr="00C178C0">
        <w:rPr>
          <w:rFonts w:ascii="Times New Roman" w:eastAsia="Times New Roman" w:hAnsi="Times New Roman"/>
          <w:color w:val="000000"/>
          <w:sz w:val="26"/>
          <w:szCs w:val="26"/>
        </w:rPr>
        <w:t xml:space="preserve"> шоссе, 1-й км.</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3)</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Волховское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w:t>
      </w:r>
      <w:proofErr w:type="spellStart"/>
      <w:r w:rsidRPr="00C178C0">
        <w:rPr>
          <w:rFonts w:ascii="Times New Roman" w:eastAsia="Times New Roman" w:hAnsi="Times New Roman"/>
          <w:color w:val="000000"/>
          <w:sz w:val="26"/>
          <w:szCs w:val="26"/>
        </w:rPr>
        <w:t>Волховское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 xml:space="preserve">Адрес (место нахождения), почтовый адрес: 187403, Ленинградская область. </w:t>
      </w:r>
      <w:proofErr w:type="spellStart"/>
      <w:r w:rsidRPr="00C178C0">
        <w:rPr>
          <w:rFonts w:ascii="Times New Roman" w:eastAsia="Times New Roman" w:hAnsi="Times New Roman"/>
          <w:color w:val="000000"/>
          <w:sz w:val="26"/>
          <w:szCs w:val="26"/>
        </w:rPr>
        <w:t>Волховекий</w:t>
      </w:r>
      <w:proofErr w:type="spellEnd"/>
      <w:r w:rsidRPr="00C178C0">
        <w:rPr>
          <w:rFonts w:ascii="Times New Roman" w:eastAsia="Times New Roman" w:hAnsi="Times New Roman"/>
          <w:color w:val="000000"/>
          <w:sz w:val="26"/>
          <w:szCs w:val="26"/>
        </w:rPr>
        <w:t xml:space="preserve"> район, г. Волхов, ул. </w:t>
      </w:r>
      <w:proofErr w:type="gramStart"/>
      <w:r w:rsidRPr="00C178C0">
        <w:rPr>
          <w:rFonts w:ascii="Times New Roman" w:eastAsia="Times New Roman" w:hAnsi="Times New Roman"/>
          <w:color w:val="000000"/>
          <w:sz w:val="26"/>
          <w:szCs w:val="26"/>
        </w:rPr>
        <w:t>Вокзальная</w:t>
      </w:r>
      <w:proofErr w:type="gramEnd"/>
      <w:r w:rsidRPr="00C178C0">
        <w:rPr>
          <w:rFonts w:ascii="Times New Roman" w:eastAsia="Times New Roman" w:hAnsi="Times New Roman"/>
          <w:color w:val="000000"/>
          <w:sz w:val="26"/>
          <w:szCs w:val="26"/>
        </w:rPr>
        <w:t>, д. 8;</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4)</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Всеволожское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 </w:t>
      </w:r>
      <w:proofErr w:type="spellStart"/>
      <w:r w:rsidRPr="00C178C0">
        <w:rPr>
          <w:rFonts w:ascii="Times New Roman" w:eastAsia="Times New Roman" w:hAnsi="Times New Roman"/>
          <w:color w:val="000000"/>
          <w:sz w:val="26"/>
          <w:szCs w:val="26"/>
        </w:rPr>
        <w:t>Всеволожское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Адрес (место нахождения), почтовый адрес: 188664, Ленинградская область. Всеволожский район, шт. Токсово, ул. Гагарина„ д. 22;</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5)</w:t>
      </w:r>
      <w:r w:rsidRPr="00C178C0">
        <w:rPr>
          <w:rFonts w:ascii="Times New Roman" w:eastAsia="Times New Roman" w:hAnsi="Times New Roman"/>
          <w:color w:val="000000"/>
          <w:sz w:val="26"/>
          <w:szCs w:val="26"/>
        </w:rPr>
        <w:tab/>
        <w:t>Гатчинское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w:t>
      </w:r>
      <w:proofErr w:type="gramStart"/>
      <w:r w:rsidRPr="00C178C0">
        <w:rPr>
          <w:rFonts w:ascii="Times New Roman" w:eastAsia="Times New Roman" w:hAnsi="Times New Roman"/>
          <w:color w:val="000000"/>
          <w:sz w:val="26"/>
          <w:szCs w:val="26"/>
        </w:rPr>
        <w:t xml:space="preserve"> -- </w:t>
      </w:r>
      <w:proofErr w:type="gramEnd"/>
      <w:r w:rsidRPr="00C178C0">
        <w:rPr>
          <w:rFonts w:ascii="Times New Roman" w:eastAsia="Times New Roman" w:hAnsi="Times New Roman"/>
          <w:color w:val="000000"/>
          <w:sz w:val="26"/>
          <w:szCs w:val="26"/>
        </w:rPr>
        <w:t>Гатчинское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Адрес (место нахождения), почтовый адрес: 188300, Ленинградская область. Гатчинский район, г. Гатчина, Красносельское шоссе, д. 6•,</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6)</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Кингисеппское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w:t>
      </w:r>
      <w:proofErr w:type="spellStart"/>
      <w:r w:rsidRPr="00C178C0">
        <w:rPr>
          <w:rFonts w:ascii="Times New Roman" w:eastAsia="Times New Roman" w:hAnsi="Times New Roman"/>
          <w:color w:val="000000"/>
          <w:sz w:val="26"/>
          <w:szCs w:val="26"/>
        </w:rPr>
        <w:t>Кингисеппское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 xml:space="preserve">Адрес (место нахождения), почтовый адрес: 188480, Ленинградская область, </w:t>
      </w:r>
      <w:proofErr w:type="spellStart"/>
      <w:r w:rsidRPr="00C178C0">
        <w:rPr>
          <w:rFonts w:ascii="Times New Roman" w:eastAsia="Times New Roman" w:hAnsi="Times New Roman"/>
          <w:color w:val="000000"/>
          <w:sz w:val="26"/>
          <w:szCs w:val="26"/>
        </w:rPr>
        <w:t>Кингисеппский</w:t>
      </w:r>
      <w:proofErr w:type="spellEnd"/>
      <w:r w:rsidRPr="00C178C0">
        <w:rPr>
          <w:rFonts w:ascii="Times New Roman" w:eastAsia="Times New Roman" w:hAnsi="Times New Roman"/>
          <w:color w:val="000000"/>
          <w:sz w:val="26"/>
          <w:szCs w:val="26"/>
        </w:rPr>
        <w:t xml:space="preserve"> район, г. Кингисепп, ул. Дорожников, д. 37;</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7)</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Киришское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w:t>
      </w:r>
      <w:proofErr w:type="spellStart"/>
      <w:r w:rsidRPr="00C178C0">
        <w:rPr>
          <w:rFonts w:ascii="Times New Roman" w:eastAsia="Times New Roman" w:hAnsi="Times New Roman"/>
          <w:color w:val="000000"/>
          <w:sz w:val="26"/>
          <w:szCs w:val="26"/>
        </w:rPr>
        <w:t>Киришское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lastRenderedPageBreak/>
        <w:t xml:space="preserve">Адрес (место нахождения), почтовый адрес: 187110, Ленинградская область, </w:t>
      </w:r>
      <w:proofErr w:type="spellStart"/>
      <w:r w:rsidRPr="00C178C0">
        <w:rPr>
          <w:rFonts w:ascii="Times New Roman" w:eastAsia="Times New Roman" w:hAnsi="Times New Roman"/>
          <w:color w:val="000000"/>
          <w:sz w:val="26"/>
          <w:szCs w:val="26"/>
        </w:rPr>
        <w:t>Киришский</w:t>
      </w:r>
      <w:proofErr w:type="spellEnd"/>
      <w:r w:rsidRPr="00C178C0">
        <w:rPr>
          <w:rFonts w:ascii="Times New Roman" w:eastAsia="Times New Roman" w:hAnsi="Times New Roman"/>
          <w:color w:val="000000"/>
          <w:sz w:val="26"/>
          <w:szCs w:val="26"/>
        </w:rPr>
        <w:t xml:space="preserve"> район, </w:t>
      </w:r>
      <w:proofErr w:type="spellStart"/>
      <w:r w:rsidRPr="00C178C0">
        <w:rPr>
          <w:rFonts w:ascii="Times New Roman" w:eastAsia="Times New Roman" w:hAnsi="Times New Roman"/>
          <w:color w:val="000000"/>
          <w:sz w:val="26"/>
          <w:szCs w:val="26"/>
        </w:rPr>
        <w:t>Пчевское</w:t>
      </w:r>
      <w:proofErr w:type="spellEnd"/>
      <w:r w:rsidRPr="00C178C0">
        <w:rPr>
          <w:rFonts w:ascii="Times New Roman" w:eastAsia="Times New Roman" w:hAnsi="Times New Roman"/>
          <w:color w:val="000000"/>
          <w:sz w:val="26"/>
          <w:szCs w:val="26"/>
        </w:rPr>
        <w:t xml:space="preserve"> сельское поселение, территория устье реки Черной, здание 4;</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8)</w:t>
      </w:r>
      <w:r w:rsidRPr="00C178C0">
        <w:rPr>
          <w:rFonts w:ascii="Times New Roman" w:eastAsia="Times New Roman" w:hAnsi="Times New Roman"/>
          <w:color w:val="000000"/>
          <w:sz w:val="26"/>
          <w:szCs w:val="26"/>
        </w:rPr>
        <w:tab/>
        <w:t>Кировское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 Кировское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Адрес (место нахождения), почтовый адрес: 187342, Ленинградская область, Кировский район, г. Кировск, ул. Кирова, д. 41;</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9)</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Лодейнопольское</w:t>
      </w:r>
      <w:proofErr w:type="spellEnd"/>
      <w:r w:rsidRPr="00C178C0">
        <w:rPr>
          <w:rFonts w:ascii="Times New Roman" w:eastAsia="Times New Roman" w:hAnsi="Times New Roman"/>
          <w:color w:val="000000"/>
          <w:sz w:val="26"/>
          <w:szCs w:val="26"/>
        </w:rPr>
        <w:t xml:space="preserve"> лесничество — филиал Ленинградского областного государственного казенного учреждения «Управление лесами Ленинградской области» (сокращенное наименование — </w:t>
      </w:r>
      <w:proofErr w:type="spellStart"/>
      <w:r w:rsidRPr="00C178C0">
        <w:rPr>
          <w:rFonts w:ascii="Times New Roman" w:eastAsia="Times New Roman" w:hAnsi="Times New Roman"/>
          <w:color w:val="000000"/>
          <w:sz w:val="26"/>
          <w:szCs w:val="26"/>
        </w:rPr>
        <w:t>Лодейнопольское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 xml:space="preserve">Адрес (место нахождения), почтовый адрес: 187700, Ленинградская область, </w:t>
      </w:r>
      <w:proofErr w:type="spellStart"/>
      <w:r w:rsidRPr="00C178C0">
        <w:rPr>
          <w:rFonts w:ascii="Times New Roman" w:eastAsia="Times New Roman" w:hAnsi="Times New Roman"/>
          <w:color w:val="000000"/>
          <w:sz w:val="26"/>
          <w:szCs w:val="26"/>
        </w:rPr>
        <w:t>Лодейнопольский</w:t>
      </w:r>
      <w:proofErr w:type="spellEnd"/>
      <w:r w:rsidRPr="00C178C0">
        <w:rPr>
          <w:rFonts w:ascii="Times New Roman" w:eastAsia="Times New Roman" w:hAnsi="Times New Roman"/>
          <w:color w:val="000000"/>
          <w:sz w:val="26"/>
          <w:szCs w:val="26"/>
        </w:rPr>
        <w:t xml:space="preserve"> район, г. Лодейное Поле, ул. Железнодорожная, д. 11;</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10)</w:t>
      </w:r>
      <w:r w:rsidRPr="00C178C0">
        <w:rPr>
          <w:rFonts w:ascii="Times New Roman" w:eastAsia="Times New Roman" w:hAnsi="Times New Roman"/>
          <w:color w:val="000000"/>
          <w:sz w:val="26"/>
          <w:szCs w:val="26"/>
        </w:rPr>
        <w:tab/>
        <w:t>Ломоносовское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 Ломоносовское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Адрес (место нахождения), почтовый адрес: 188532, Ленинградская область, Ломоносовский район, шт. Лебяжье, ул. Тихая, д. 5;</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11)</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Лужское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w:t>
      </w:r>
      <w:proofErr w:type="spellStart"/>
      <w:r w:rsidRPr="00C178C0">
        <w:rPr>
          <w:rFonts w:ascii="Times New Roman" w:eastAsia="Times New Roman" w:hAnsi="Times New Roman"/>
          <w:color w:val="000000"/>
          <w:sz w:val="26"/>
          <w:szCs w:val="26"/>
        </w:rPr>
        <w:t>Лужское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 xml:space="preserve">Адрес (место нахождения), почтовый адрес: 188230, Ленинградская область, </w:t>
      </w:r>
      <w:proofErr w:type="spellStart"/>
      <w:r w:rsidRPr="00C178C0">
        <w:rPr>
          <w:rFonts w:ascii="Times New Roman" w:eastAsia="Times New Roman" w:hAnsi="Times New Roman"/>
          <w:color w:val="000000"/>
          <w:sz w:val="26"/>
          <w:szCs w:val="26"/>
        </w:rPr>
        <w:t>Лужский</w:t>
      </w:r>
      <w:proofErr w:type="spellEnd"/>
      <w:r w:rsidRPr="00C178C0">
        <w:rPr>
          <w:rFonts w:ascii="Times New Roman" w:eastAsia="Times New Roman" w:hAnsi="Times New Roman"/>
          <w:color w:val="000000"/>
          <w:sz w:val="26"/>
          <w:szCs w:val="26"/>
        </w:rPr>
        <w:t xml:space="preserve"> район, г. Луга, пер. Петергофский, д. 9а;</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12)</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Любанское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 </w:t>
      </w:r>
      <w:proofErr w:type="spellStart"/>
      <w:r w:rsidRPr="00C178C0">
        <w:rPr>
          <w:rFonts w:ascii="Times New Roman" w:eastAsia="Times New Roman" w:hAnsi="Times New Roman"/>
          <w:color w:val="000000"/>
          <w:sz w:val="26"/>
          <w:szCs w:val="26"/>
        </w:rPr>
        <w:t>Любанское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Адрес (</w:t>
      </w:r>
      <w:proofErr w:type="spellStart"/>
      <w:r w:rsidRPr="00C178C0">
        <w:rPr>
          <w:rFonts w:ascii="Times New Roman" w:eastAsia="Times New Roman" w:hAnsi="Times New Roman"/>
          <w:color w:val="000000"/>
          <w:sz w:val="26"/>
          <w:szCs w:val="26"/>
        </w:rPr>
        <w:t>мёсто</w:t>
      </w:r>
      <w:proofErr w:type="spellEnd"/>
      <w:r w:rsidRPr="00C178C0">
        <w:rPr>
          <w:rFonts w:ascii="Times New Roman" w:eastAsia="Times New Roman" w:hAnsi="Times New Roman"/>
          <w:color w:val="000000"/>
          <w:sz w:val="26"/>
          <w:szCs w:val="26"/>
        </w:rPr>
        <w:t xml:space="preserve"> нахождения), почтовый адрес: 187051, Ленинградская область. </w:t>
      </w:r>
      <w:proofErr w:type="spellStart"/>
      <w:r w:rsidRPr="00C178C0">
        <w:rPr>
          <w:rFonts w:ascii="Times New Roman" w:eastAsia="Times New Roman" w:hAnsi="Times New Roman"/>
          <w:color w:val="000000"/>
          <w:sz w:val="26"/>
          <w:szCs w:val="26"/>
        </w:rPr>
        <w:t>Тосненский</w:t>
      </w:r>
      <w:proofErr w:type="spellEnd"/>
      <w:r w:rsidRPr="00C178C0">
        <w:rPr>
          <w:rFonts w:ascii="Times New Roman" w:eastAsia="Times New Roman" w:hAnsi="Times New Roman"/>
          <w:color w:val="000000"/>
          <w:sz w:val="26"/>
          <w:szCs w:val="26"/>
        </w:rPr>
        <w:t xml:space="preserve"> район, г. Любань, </w:t>
      </w:r>
      <w:proofErr w:type="spellStart"/>
      <w:r w:rsidRPr="00C178C0">
        <w:rPr>
          <w:rFonts w:ascii="Times New Roman" w:eastAsia="Times New Roman" w:hAnsi="Times New Roman"/>
          <w:color w:val="000000"/>
          <w:sz w:val="26"/>
          <w:szCs w:val="26"/>
        </w:rPr>
        <w:t>Селецкое</w:t>
      </w:r>
      <w:proofErr w:type="spellEnd"/>
      <w:r w:rsidRPr="00C178C0">
        <w:rPr>
          <w:rFonts w:ascii="Times New Roman" w:eastAsia="Times New Roman" w:hAnsi="Times New Roman"/>
          <w:color w:val="000000"/>
          <w:sz w:val="26"/>
          <w:szCs w:val="26"/>
        </w:rPr>
        <w:t xml:space="preserve"> шоссе, д. 16;</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13)</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Подпорожское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 </w:t>
      </w:r>
      <w:proofErr w:type="spellStart"/>
      <w:r w:rsidRPr="00C178C0">
        <w:rPr>
          <w:rFonts w:ascii="Times New Roman" w:eastAsia="Times New Roman" w:hAnsi="Times New Roman"/>
          <w:color w:val="000000"/>
          <w:sz w:val="26"/>
          <w:szCs w:val="26"/>
        </w:rPr>
        <w:t>Подпорожское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 xml:space="preserve">Адрес (место нахождения), почтовый адрес: 187780, Ленинградская область, </w:t>
      </w:r>
      <w:proofErr w:type="spellStart"/>
      <w:r w:rsidRPr="00C178C0">
        <w:rPr>
          <w:rFonts w:ascii="Times New Roman" w:eastAsia="Times New Roman" w:hAnsi="Times New Roman"/>
          <w:color w:val="000000"/>
          <w:sz w:val="26"/>
          <w:szCs w:val="26"/>
        </w:rPr>
        <w:t>Подпорожский</w:t>
      </w:r>
      <w:proofErr w:type="spellEnd"/>
      <w:r w:rsidRPr="00C178C0">
        <w:rPr>
          <w:rFonts w:ascii="Times New Roman" w:eastAsia="Times New Roman" w:hAnsi="Times New Roman"/>
          <w:color w:val="000000"/>
          <w:sz w:val="26"/>
          <w:szCs w:val="26"/>
        </w:rPr>
        <w:t xml:space="preserve"> район, г. Подпорожье, ул. Исакова, д. 19 (</w:t>
      </w:r>
      <w:proofErr w:type="gramStart"/>
      <w:r w:rsidRPr="00C178C0">
        <w:rPr>
          <w:rFonts w:ascii="Times New Roman" w:eastAsia="Times New Roman" w:hAnsi="Times New Roman"/>
          <w:color w:val="000000"/>
          <w:sz w:val="26"/>
          <w:szCs w:val="26"/>
        </w:rPr>
        <w:t>З</w:t>
      </w:r>
      <w:proofErr w:type="gramEnd"/>
      <w:r w:rsidRPr="00C178C0">
        <w:rPr>
          <w:rFonts w:ascii="Times New Roman" w:eastAsia="Times New Roman" w:hAnsi="Times New Roman"/>
          <w:color w:val="000000"/>
          <w:sz w:val="26"/>
          <w:szCs w:val="26"/>
        </w:rPr>
        <w:t xml:space="preserve"> этаж);</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14)</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Приозерское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 </w:t>
      </w:r>
      <w:proofErr w:type="spellStart"/>
      <w:r w:rsidRPr="00C178C0">
        <w:rPr>
          <w:rFonts w:ascii="Times New Roman" w:eastAsia="Times New Roman" w:hAnsi="Times New Roman"/>
          <w:color w:val="000000"/>
          <w:sz w:val="26"/>
          <w:szCs w:val="26"/>
        </w:rPr>
        <w:t>Приозерское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 xml:space="preserve">Адрес (место нахождения), почтовый адрес: 188731, Ленинградская область, </w:t>
      </w:r>
      <w:proofErr w:type="spellStart"/>
      <w:r w:rsidRPr="00C178C0">
        <w:rPr>
          <w:rFonts w:ascii="Times New Roman" w:eastAsia="Times New Roman" w:hAnsi="Times New Roman"/>
          <w:color w:val="000000"/>
          <w:sz w:val="26"/>
          <w:szCs w:val="26"/>
        </w:rPr>
        <w:t>Приозерский</w:t>
      </w:r>
      <w:proofErr w:type="spellEnd"/>
      <w:r w:rsidRPr="00C178C0">
        <w:rPr>
          <w:rFonts w:ascii="Times New Roman" w:eastAsia="Times New Roman" w:hAnsi="Times New Roman"/>
          <w:color w:val="000000"/>
          <w:sz w:val="26"/>
          <w:szCs w:val="26"/>
        </w:rPr>
        <w:t xml:space="preserve"> район, п. Сосново, ул. Академическая, д. 7;</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15)</w:t>
      </w:r>
      <w:r w:rsidRPr="00C178C0">
        <w:rPr>
          <w:rFonts w:ascii="Times New Roman" w:eastAsia="Times New Roman" w:hAnsi="Times New Roman"/>
          <w:color w:val="000000"/>
          <w:sz w:val="26"/>
          <w:szCs w:val="26"/>
        </w:rPr>
        <w:tab/>
        <w:t>Рощинское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Рощинское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 xml:space="preserve">Адрес (место нахождения), почтовый адрес: 188820, Ленинградская область, Выборгский район, </w:t>
      </w:r>
      <w:proofErr w:type="spellStart"/>
      <w:r w:rsidRPr="00C178C0">
        <w:rPr>
          <w:rFonts w:ascii="Times New Roman" w:eastAsia="Times New Roman" w:hAnsi="Times New Roman"/>
          <w:color w:val="000000"/>
          <w:sz w:val="26"/>
          <w:szCs w:val="26"/>
        </w:rPr>
        <w:t>пгг</w:t>
      </w:r>
      <w:proofErr w:type="spellEnd"/>
      <w:r w:rsidRPr="00C178C0">
        <w:rPr>
          <w:rFonts w:ascii="Times New Roman" w:eastAsia="Times New Roman" w:hAnsi="Times New Roman"/>
          <w:color w:val="000000"/>
          <w:sz w:val="26"/>
          <w:szCs w:val="26"/>
        </w:rPr>
        <w:t>, Рощино, ул. Круговая, д. 10;</w:t>
      </w:r>
      <w:proofErr w:type="gramEnd"/>
    </w:p>
    <w:p w:rsidR="00C178C0" w:rsidRPr="00C178C0" w:rsidRDefault="002C3DB3" w:rsidP="00C178C0">
      <w:pPr>
        <w:spacing w:after="5" w:line="248" w:lineRule="auto"/>
        <w:ind w:left="64" w:right="100" w:firstLine="5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16)</w:t>
      </w:r>
      <w:r>
        <w:rPr>
          <w:rFonts w:ascii="Times New Roman" w:eastAsia="Times New Roman" w:hAnsi="Times New Roman"/>
          <w:color w:val="000000"/>
          <w:sz w:val="26"/>
          <w:szCs w:val="26"/>
        </w:rPr>
        <w:tab/>
        <w:t>Северо-</w:t>
      </w:r>
      <w:r w:rsidR="00C178C0" w:rsidRPr="00C178C0">
        <w:rPr>
          <w:rFonts w:ascii="Times New Roman" w:eastAsia="Times New Roman" w:hAnsi="Times New Roman"/>
          <w:color w:val="000000"/>
          <w:sz w:val="26"/>
          <w:szCs w:val="26"/>
        </w:rPr>
        <w:t>Западное лесничество — филиал Ленинградского областного государственного казенного учреждения «Управление лесами Ленинградской области» (сокращенное наименование Северо-Западное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lastRenderedPageBreak/>
        <w:t>Адрес (место нахождения), почтовый адрес: 188811, Ленинградская область, Выборгский район</w:t>
      </w:r>
      <w:r w:rsidR="002C3DB3">
        <w:rPr>
          <w:rFonts w:ascii="Times New Roman" w:eastAsia="Times New Roman" w:hAnsi="Times New Roman"/>
          <w:color w:val="000000"/>
          <w:sz w:val="26"/>
          <w:szCs w:val="26"/>
        </w:rPr>
        <w:t>, г. Выборг, ул. Песочная, д. l</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17)</w:t>
      </w:r>
      <w:r w:rsidRPr="00C178C0">
        <w:rPr>
          <w:rFonts w:ascii="Times New Roman" w:eastAsia="Times New Roman" w:hAnsi="Times New Roman"/>
          <w:color w:val="000000"/>
          <w:sz w:val="26"/>
          <w:szCs w:val="26"/>
        </w:rPr>
        <w:tab/>
      </w:r>
      <w:proofErr w:type="spellStart"/>
      <w:r w:rsidRPr="00C178C0">
        <w:rPr>
          <w:rFonts w:ascii="Times New Roman" w:eastAsia="Times New Roman" w:hAnsi="Times New Roman"/>
          <w:color w:val="000000"/>
          <w:sz w:val="26"/>
          <w:szCs w:val="26"/>
        </w:rPr>
        <w:t>Сланцевское</w:t>
      </w:r>
      <w:proofErr w:type="spellEnd"/>
      <w:r w:rsidRPr="00C178C0">
        <w:rPr>
          <w:rFonts w:ascii="Times New Roman" w:eastAsia="Times New Roman" w:hAnsi="Times New Roman"/>
          <w:color w:val="000000"/>
          <w:sz w:val="26"/>
          <w:szCs w:val="26"/>
        </w:rPr>
        <w:t xml:space="preserve">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 </w:t>
      </w:r>
      <w:proofErr w:type="spellStart"/>
      <w:r w:rsidRPr="00C178C0">
        <w:rPr>
          <w:rFonts w:ascii="Times New Roman" w:eastAsia="Times New Roman" w:hAnsi="Times New Roman"/>
          <w:color w:val="000000"/>
          <w:sz w:val="26"/>
          <w:szCs w:val="26"/>
        </w:rPr>
        <w:t>Сланцевское</w:t>
      </w:r>
      <w:proofErr w:type="spellEnd"/>
      <w:r w:rsidRPr="00C178C0">
        <w:rPr>
          <w:rFonts w:ascii="Times New Roman" w:eastAsia="Times New Roman" w:hAnsi="Times New Roman"/>
          <w:color w:val="000000"/>
          <w:sz w:val="26"/>
          <w:szCs w:val="26"/>
        </w:rPr>
        <w:t xml:space="preserve">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 xml:space="preserve">Адрес (место нахождения), почтовый адрес: 188560, Ленинградская область, </w:t>
      </w:r>
      <w:proofErr w:type="spellStart"/>
      <w:r w:rsidRPr="00C178C0">
        <w:rPr>
          <w:rFonts w:ascii="Times New Roman" w:eastAsia="Times New Roman" w:hAnsi="Times New Roman"/>
          <w:color w:val="000000"/>
          <w:sz w:val="26"/>
          <w:szCs w:val="26"/>
        </w:rPr>
        <w:t>Сланцевский</w:t>
      </w:r>
      <w:proofErr w:type="spellEnd"/>
      <w:r w:rsidRPr="00C178C0">
        <w:rPr>
          <w:rFonts w:ascii="Times New Roman" w:eastAsia="Times New Roman" w:hAnsi="Times New Roman"/>
          <w:color w:val="000000"/>
          <w:sz w:val="26"/>
          <w:szCs w:val="26"/>
        </w:rPr>
        <w:t xml:space="preserve"> район, г. Сланцы, ул. Станция Сланцы, д. 42а;  </w:t>
      </w:r>
      <w:proofErr w:type="gramEnd"/>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sidRPr="00C178C0">
        <w:rPr>
          <w:rFonts w:ascii="Times New Roman" w:eastAsia="Times New Roman" w:hAnsi="Times New Roman"/>
          <w:color w:val="000000"/>
          <w:sz w:val="26"/>
          <w:szCs w:val="26"/>
        </w:rPr>
        <w:t>18)</w:t>
      </w:r>
      <w:r w:rsidRPr="00C178C0">
        <w:rPr>
          <w:rFonts w:ascii="Times New Roman" w:eastAsia="Times New Roman" w:hAnsi="Times New Roman"/>
          <w:color w:val="000000"/>
          <w:sz w:val="26"/>
          <w:szCs w:val="26"/>
        </w:rPr>
        <w:tab/>
        <w:t xml:space="preserve">Тихвинское лесничество филиал Ленинградского областного государственного казенного учреждения «Управление лесами Ленинградской области» (сокращенное наименование </w:t>
      </w:r>
      <w:r>
        <w:rPr>
          <w:rFonts w:ascii="Times New Roman" w:eastAsia="Times New Roman" w:hAnsi="Times New Roman"/>
          <w:color w:val="000000"/>
          <w:sz w:val="26"/>
          <w:szCs w:val="26"/>
        </w:rPr>
        <w:t xml:space="preserve">– </w:t>
      </w:r>
      <w:r w:rsidRPr="00C178C0">
        <w:rPr>
          <w:rFonts w:ascii="Times New Roman" w:eastAsia="Times New Roman" w:hAnsi="Times New Roman"/>
          <w:color w:val="000000"/>
          <w:sz w:val="26"/>
          <w:szCs w:val="26"/>
        </w:rPr>
        <w:t>Тихвинское лесничество).</w:t>
      </w:r>
    </w:p>
    <w:p w:rsidR="00C178C0" w:rsidRPr="00C178C0" w:rsidRDefault="00C178C0" w:rsidP="00C178C0">
      <w:pPr>
        <w:spacing w:after="5" w:line="248" w:lineRule="auto"/>
        <w:ind w:left="64" w:right="100" w:firstLine="526"/>
        <w:jc w:val="both"/>
        <w:rPr>
          <w:rFonts w:ascii="Times New Roman" w:eastAsia="Times New Roman" w:hAnsi="Times New Roman"/>
          <w:color w:val="000000"/>
          <w:sz w:val="26"/>
          <w:szCs w:val="26"/>
        </w:rPr>
      </w:pPr>
      <w:proofErr w:type="gramStart"/>
      <w:r w:rsidRPr="00C178C0">
        <w:rPr>
          <w:rFonts w:ascii="Times New Roman" w:eastAsia="Times New Roman" w:hAnsi="Times New Roman"/>
          <w:color w:val="000000"/>
          <w:sz w:val="26"/>
          <w:szCs w:val="26"/>
        </w:rPr>
        <w:t>Адрес (место нахождения), почтовый адрес: 187555, Ленинградская область, Тихвинский район, г. Тихвин, ул. Социалистическая, д. 10;</w:t>
      </w:r>
      <w:proofErr w:type="gramEnd"/>
    </w:p>
    <w:p w:rsidR="00C178C0" w:rsidRDefault="00C178C0" w:rsidP="00C178C0">
      <w:pPr>
        <w:spacing w:after="5" w:line="248" w:lineRule="auto"/>
        <w:ind w:left="64" w:right="100" w:firstLine="526"/>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19)</w:t>
      </w:r>
      <w:r>
        <w:rPr>
          <w:rFonts w:ascii="Times New Roman" w:eastAsia="Times New Roman" w:hAnsi="Times New Roman"/>
          <w:color w:val="000000"/>
          <w:sz w:val="26"/>
          <w:szCs w:val="26"/>
        </w:rPr>
        <w:tab/>
        <w:t>Учебно-</w:t>
      </w:r>
      <w:r w:rsidRPr="00C178C0">
        <w:rPr>
          <w:rFonts w:ascii="Times New Roman" w:eastAsia="Times New Roman" w:hAnsi="Times New Roman"/>
          <w:color w:val="000000"/>
          <w:sz w:val="26"/>
          <w:szCs w:val="26"/>
        </w:rPr>
        <w:t xml:space="preserve">опытное лесничество </w:t>
      </w:r>
      <w:r>
        <w:rPr>
          <w:rFonts w:ascii="Times New Roman" w:eastAsia="Times New Roman" w:hAnsi="Times New Roman"/>
          <w:color w:val="000000"/>
          <w:sz w:val="26"/>
          <w:szCs w:val="26"/>
        </w:rPr>
        <w:t xml:space="preserve">– </w:t>
      </w:r>
      <w:r w:rsidRPr="00C178C0">
        <w:rPr>
          <w:rFonts w:ascii="Times New Roman" w:eastAsia="Times New Roman" w:hAnsi="Times New Roman"/>
          <w:color w:val="000000"/>
          <w:sz w:val="26"/>
          <w:szCs w:val="26"/>
        </w:rPr>
        <w:t xml:space="preserve"> филиал Ленинградского областного государственного казенного учреждения «Управление лесами Ленинградской обла</w:t>
      </w:r>
      <w:r>
        <w:rPr>
          <w:rFonts w:ascii="Times New Roman" w:eastAsia="Times New Roman" w:hAnsi="Times New Roman"/>
          <w:color w:val="000000"/>
          <w:sz w:val="26"/>
          <w:szCs w:val="26"/>
        </w:rPr>
        <w:t>ст</w:t>
      </w:r>
      <w:r w:rsidR="002C3DB3">
        <w:rPr>
          <w:rFonts w:ascii="Times New Roman" w:eastAsia="Times New Roman" w:hAnsi="Times New Roman"/>
          <w:color w:val="000000"/>
          <w:sz w:val="26"/>
          <w:szCs w:val="26"/>
        </w:rPr>
        <w:t xml:space="preserve">и» (сокращенное наименование – </w:t>
      </w:r>
      <w:r>
        <w:rPr>
          <w:rFonts w:ascii="Times New Roman" w:eastAsia="Times New Roman" w:hAnsi="Times New Roman"/>
          <w:color w:val="000000"/>
          <w:sz w:val="26"/>
          <w:szCs w:val="26"/>
        </w:rPr>
        <w:t>Учебно</w:t>
      </w:r>
      <w:r w:rsidR="002C3DB3">
        <w:rPr>
          <w:rFonts w:ascii="Times New Roman" w:eastAsia="Times New Roman" w:hAnsi="Times New Roman"/>
          <w:color w:val="000000"/>
          <w:sz w:val="26"/>
          <w:szCs w:val="26"/>
        </w:rPr>
        <w:t>-</w:t>
      </w:r>
      <w:r w:rsidRPr="00C178C0">
        <w:rPr>
          <w:rFonts w:ascii="Times New Roman" w:eastAsia="Times New Roman" w:hAnsi="Times New Roman"/>
          <w:color w:val="000000"/>
          <w:sz w:val="26"/>
          <w:szCs w:val="26"/>
        </w:rPr>
        <w:t>опытное лесничество).</w:t>
      </w:r>
    </w:p>
    <w:p w:rsidR="002C3DB3" w:rsidRPr="00C178C0" w:rsidRDefault="002C3DB3" w:rsidP="00C178C0">
      <w:pPr>
        <w:spacing w:after="5" w:line="248" w:lineRule="auto"/>
        <w:ind w:left="64" w:right="100" w:firstLine="526"/>
        <w:jc w:val="both"/>
        <w:rPr>
          <w:rFonts w:ascii="Times New Roman" w:eastAsia="Times New Roman" w:hAnsi="Times New Roman"/>
          <w:color w:val="000000"/>
          <w:sz w:val="26"/>
          <w:szCs w:val="26"/>
        </w:rPr>
      </w:pPr>
      <w:r w:rsidRPr="002C3DB3">
        <w:rPr>
          <w:rFonts w:ascii="Times New Roman" w:eastAsia="Times New Roman" w:hAnsi="Times New Roman"/>
          <w:color w:val="000000"/>
          <w:sz w:val="26"/>
          <w:szCs w:val="26"/>
        </w:rPr>
        <w:t>Адрес (место нахождения)</w:t>
      </w:r>
      <w:r>
        <w:rPr>
          <w:rFonts w:ascii="Times New Roman" w:eastAsia="Times New Roman" w:hAnsi="Times New Roman"/>
          <w:color w:val="000000"/>
          <w:sz w:val="26"/>
          <w:szCs w:val="26"/>
        </w:rPr>
        <w:t xml:space="preserve">, почтовый адрес: 187010, Ленинградская область, </w:t>
      </w:r>
      <w:proofErr w:type="spellStart"/>
      <w:r>
        <w:rPr>
          <w:rFonts w:ascii="Times New Roman" w:eastAsia="Times New Roman" w:hAnsi="Times New Roman"/>
          <w:color w:val="000000"/>
          <w:sz w:val="26"/>
          <w:szCs w:val="26"/>
        </w:rPr>
        <w:t>Тосненский</w:t>
      </w:r>
      <w:proofErr w:type="spellEnd"/>
      <w:r>
        <w:rPr>
          <w:rFonts w:ascii="Times New Roman" w:eastAsia="Times New Roman" w:hAnsi="Times New Roman"/>
          <w:color w:val="000000"/>
          <w:sz w:val="26"/>
          <w:szCs w:val="26"/>
        </w:rPr>
        <w:t xml:space="preserve"> район, </w:t>
      </w:r>
      <w:proofErr w:type="spellStart"/>
      <w:r>
        <w:rPr>
          <w:rFonts w:ascii="Times New Roman" w:eastAsia="Times New Roman" w:hAnsi="Times New Roman"/>
          <w:color w:val="000000"/>
          <w:sz w:val="26"/>
          <w:szCs w:val="26"/>
        </w:rPr>
        <w:t>г.п</w:t>
      </w:r>
      <w:proofErr w:type="spellEnd"/>
      <w:r>
        <w:rPr>
          <w:rFonts w:ascii="Times New Roman" w:eastAsia="Times New Roman" w:hAnsi="Times New Roman"/>
          <w:color w:val="000000"/>
          <w:sz w:val="26"/>
          <w:szCs w:val="26"/>
        </w:rPr>
        <w:t>. Ульяновка, Московское шоссе.</w:t>
      </w:r>
    </w:p>
    <w:p w:rsidR="007E780E" w:rsidRPr="00C6648B" w:rsidRDefault="00BB0081" w:rsidP="00C6648B">
      <w:pPr>
        <w:shd w:val="clear" w:color="auto" w:fill="FFFFFF"/>
        <w:spacing w:after="0" w:line="240" w:lineRule="auto"/>
        <w:ind w:firstLine="590"/>
        <w:jc w:val="both"/>
        <w:rPr>
          <w:rFonts w:ascii="Times New Roman" w:hAnsi="Times New Roman"/>
          <w:sz w:val="26"/>
          <w:szCs w:val="26"/>
        </w:rPr>
      </w:pPr>
      <w:r w:rsidRPr="00C6648B">
        <w:rPr>
          <w:rFonts w:ascii="Times New Roman" w:hAnsi="Times New Roman"/>
          <w:sz w:val="26"/>
          <w:szCs w:val="26"/>
          <w:shd w:val="clear" w:color="auto" w:fill="FFFFFF"/>
        </w:rPr>
        <w:t>В соответствии с Уставом ЛОГ</w:t>
      </w:r>
      <w:r w:rsidR="00993BF2" w:rsidRPr="00C6648B">
        <w:rPr>
          <w:rFonts w:ascii="Times New Roman" w:hAnsi="Times New Roman"/>
          <w:sz w:val="26"/>
          <w:szCs w:val="26"/>
          <w:shd w:val="clear" w:color="auto" w:fill="FFFFFF"/>
        </w:rPr>
        <w:t>К</w:t>
      </w:r>
      <w:r w:rsidRPr="00C6648B">
        <w:rPr>
          <w:rFonts w:ascii="Times New Roman" w:hAnsi="Times New Roman"/>
          <w:sz w:val="26"/>
          <w:szCs w:val="26"/>
          <w:shd w:val="clear" w:color="auto" w:fill="FFFFFF"/>
        </w:rPr>
        <w:t>У «</w:t>
      </w:r>
      <w:r w:rsidR="00C178C0" w:rsidRPr="00C6648B">
        <w:rPr>
          <w:rFonts w:ascii="Times New Roman" w:hAnsi="Times New Roman"/>
          <w:sz w:val="26"/>
          <w:szCs w:val="26"/>
          <w:shd w:val="clear" w:color="auto" w:fill="FFFFFF"/>
        </w:rPr>
        <w:t>Ленобллес</w:t>
      </w:r>
      <w:r w:rsidRPr="00C6648B">
        <w:rPr>
          <w:rFonts w:ascii="Times New Roman" w:hAnsi="Times New Roman"/>
          <w:sz w:val="26"/>
          <w:szCs w:val="26"/>
          <w:shd w:val="clear" w:color="auto" w:fill="FFFFFF"/>
        </w:rPr>
        <w:t>» целями деятельности учреждения является:</w:t>
      </w:r>
    </w:p>
    <w:p w:rsidR="00C178C0" w:rsidRPr="00DC3EC8" w:rsidRDefault="00C178C0" w:rsidP="00DC3EC8">
      <w:pPr>
        <w:spacing w:after="4" w:line="251" w:lineRule="auto"/>
        <w:ind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1. Организация исполнения государственных полномочий в сфере использования, охраны (за исключени</w:t>
      </w:r>
      <w:r w:rsidR="000009C0">
        <w:rPr>
          <w:rFonts w:ascii="Times New Roman" w:eastAsia="Times New Roman" w:hAnsi="Times New Roman"/>
          <w:color w:val="000000"/>
          <w:sz w:val="26"/>
          <w:szCs w:val="26"/>
        </w:rPr>
        <w:t xml:space="preserve">ем очистки лесов от захламления, </w:t>
      </w:r>
      <w:r w:rsidRPr="00DC3EC8">
        <w:rPr>
          <w:rFonts w:ascii="Times New Roman" w:eastAsia="Times New Roman" w:hAnsi="Times New Roman"/>
          <w:color w:val="000000"/>
          <w:sz w:val="26"/>
          <w:szCs w:val="26"/>
        </w:rPr>
        <w:t xml:space="preserve"> загрязнения  отходами производства и потребления), защиты лесов и воспроизводства лесов, в том числе обеспечение:</w:t>
      </w:r>
    </w:p>
    <w:p w:rsidR="00C178C0" w:rsidRPr="00DC3EC8" w:rsidRDefault="00C178C0" w:rsidP="00DC3EC8">
      <w:pPr>
        <w:spacing w:after="14" w:line="248" w:lineRule="auto"/>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реализации лесохозяйственного регламента;</w:t>
      </w:r>
    </w:p>
    <w:p w:rsidR="00C178C0" w:rsidRPr="00DC3EC8" w:rsidRDefault="00C178C0" w:rsidP="00DC3EC8">
      <w:pPr>
        <w:spacing w:after="4" w:line="251" w:lineRule="auto"/>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xml:space="preserve">- </w:t>
      </w:r>
      <w:r w:rsidRPr="00F729CA">
        <w:rPr>
          <w:rFonts w:ascii="Times New Roman" w:eastAsia="Times New Roman" w:hAnsi="Times New Roman"/>
          <w:color w:val="000000"/>
          <w:sz w:val="26"/>
          <w:szCs w:val="26"/>
        </w:rPr>
        <w:t>формирования лесных участков</w:t>
      </w:r>
      <w:r w:rsidRPr="00DC3EC8">
        <w:rPr>
          <w:rFonts w:ascii="Times New Roman" w:eastAsia="Times New Roman" w:hAnsi="Times New Roman"/>
          <w:color w:val="000000"/>
          <w:sz w:val="26"/>
          <w:szCs w:val="26"/>
        </w:rPr>
        <w:t xml:space="preserve">; </w:t>
      </w:r>
    </w:p>
    <w:p w:rsidR="00C178C0" w:rsidRPr="00DC3EC8" w:rsidRDefault="00C178C0" w:rsidP="00DC3EC8">
      <w:pPr>
        <w:spacing w:after="4" w:line="251" w:lineRule="auto"/>
        <w:jc w:val="both"/>
        <w:rPr>
          <w:rFonts w:ascii="Times New Roman" w:eastAsia="Times New Roman" w:hAnsi="Times New Roman"/>
          <w:color w:val="000000"/>
          <w:sz w:val="26"/>
          <w:szCs w:val="26"/>
        </w:rPr>
      </w:pPr>
      <w:r w:rsidRPr="00DC3EC8">
        <w:rPr>
          <w:rFonts w:ascii="Times New Roman" w:eastAsia="Times New Roman" w:hAnsi="Times New Roman"/>
          <w:noProof/>
          <w:color w:val="000000"/>
          <w:sz w:val="26"/>
          <w:szCs w:val="26"/>
          <w:lang w:eastAsia="ru-RU"/>
        </w:rPr>
        <w:t xml:space="preserve">- </w:t>
      </w:r>
      <w:r w:rsidRPr="00DC3EC8">
        <w:rPr>
          <w:rFonts w:ascii="Times New Roman" w:eastAsia="Times New Roman" w:hAnsi="Times New Roman"/>
          <w:color w:val="000000"/>
          <w:sz w:val="26"/>
          <w:szCs w:val="26"/>
        </w:rPr>
        <w:t>сбора данных для государственного лесного реестра и отраслевой статистической отчетности;</w:t>
      </w:r>
    </w:p>
    <w:p w:rsidR="00C178C0" w:rsidRPr="00DC3EC8" w:rsidRDefault="00C178C0" w:rsidP="00DC3EC8">
      <w:pPr>
        <w:spacing w:after="14" w:line="248" w:lineRule="auto"/>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сохранения в лесах биологического разнообразия и объектов историко-культурного и природного наследия;</w:t>
      </w:r>
    </w:p>
    <w:p w:rsidR="00C178C0" w:rsidRPr="00DC3EC8" w:rsidRDefault="00C178C0" w:rsidP="00DC3EC8">
      <w:pPr>
        <w:spacing w:after="14" w:line="248" w:lineRule="auto"/>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xml:space="preserve">- </w:t>
      </w:r>
      <w:r w:rsidRPr="00F729CA">
        <w:rPr>
          <w:rFonts w:ascii="Times New Roman" w:eastAsia="Times New Roman" w:hAnsi="Times New Roman"/>
          <w:color w:val="000000"/>
          <w:sz w:val="26"/>
          <w:szCs w:val="26"/>
        </w:rPr>
        <w:t>рекреационной, культурной, научно-просветительской, образовательной и иной деятельности в области лесных отношений</w:t>
      </w:r>
      <w:r w:rsidRPr="00DC3EC8">
        <w:rPr>
          <w:rFonts w:ascii="Times New Roman" w:eastAsia="Times New Roman" w:hAnsi="Times New Roman"/>
          <w:color w:val="000000"/>
          <w:sz w:val="26"/>
          <w:szCs w:val="26"/>
        </w:rPr>
        <w:t>;</w:t>
      </w:r>
    </w:p>
    <w:p w:rsidR="00C178C0" w:rsidRPr="00DC3EC8" w:rsidRDefault="00C178C0" w:rsidP="00DC3EC8">
      <w:pPr>
        <w:spacing w:after="4" w:line="251" w:lineRule="auto"/>
        <w:jc w:val="both"/>
        <w:rPr>
          <w:rFonts w:ascii="Times New Roman" w:eastAsia="Times New Roman" w:hAnsi="Times New Roman"/>
          <w:noProof/>
          <w:color w:val="000000"/>
          <w:sz w:val="26"/>
          <w:szCs w:val="26"/>
          <w:lang w:eastAsia="ru-RU"/>
        </w:rPr>
      </w:pPr>
      <w:r w:rsidRPr="00DC3EC8">
        <w:rPr>
          <w:rFonts w:ascii="Times New Roman" w:eastAsia="Times New Roman" w:hAnsi="Times New Roman"/>
          <w:color w:val="000000"/>
          <w:sz w:val="26"/>
          <w:szCs w:val="26"/>
        </w:rPr>
        <w:t xml:space="preserve">- создания и эксплуатации объектов постоянной лесосеменной базы; </w:t>
      </w:r>
    </w:p>
    <w:p w:rsidR="00C178C0" w:rsidRPr="00DC3EC8" w:rsidRDefault="00C178C0" w:rsidP="00DC3EC8">
      <w:pPr>
        <w:spacing w:after="4" w:line="251" w:lineRule="auto"/>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развития системы единого генетико-селекционного комплекса Ленинградской области, в том числе координация научных и проектных работ в области селекционного семеноводства;</w:t>
      </w:r>
    </w:p>
    <w:p w:rsidR="00C178C0" w:rsidRPr="00DC3EC8" w:rsidRDefault="00C178C0" w:rsidP="00DC3EC8">
      <w:pPr>
        <w:spacing w:after="14" w:line="248" w:lineRule="auto"/>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селекционной инвентаризации насаждений и назначение мероприятий по выделению в области объектов единого генетико-селекционного комплекса;</w:t>
      </w:r>
    </w:p>
    <w:p w:rsidR="00C178C0" w:rsidRPr="00DC3EC8" w:rsidRDefault="00C178C0" w:rsidP="00DC3EC8">
      <w:pPr>
        <w:spacing w:after="4" w:line="251" w:lineRule="auto"/>
        <w:jc w:val="both"/>
        <w:rPr>
          <w:rFonts w:ascii="Times New Roman" w:eastAsia="Times New Roman" w:hAnsi="Times New Roman"/>
          <w:noProof/>
          <w:color w:val="000000"/>
          <w:sz w:val="26"/>
          <w:szCs w:val="26"/>
          <w:lang w:eastAsia="ru-RU"/>
        </w:rPr>
      </w:pPr>
      <w:r w:rsidRPr="00DC3EC8">
        <w:rPr>
          <w:rFonts w:ascii="Times New Roman" w:eastAsia="Times New Roman" w:hAnsi="Times New Roman"/>
          <w:color w:val="000000"/>
          <w:sz w:val="26"/>
          <w:szCs w:val="26"/>
        </w:rPr>
        <w:t xml:space="preserve">- выращивания посадочного материала в питомниках; </w:t>
      </w:r>
    </w:p>
    <w:p w:rsidR="00C178C0" w:rsidRPr="00DC3EC8" w:rsidRDefault="00C178C0" w:rsidP="00DC3EC8">
      <w:pPr>
        <w:spacing w:after="4" w:line="251" w:lineRule="auto"/>
        <w:jc w:val="both"/>
        <w:rPr>
          <w:rFonts w:ascii="Times New Roman" w:eastAsia="Times New Roman" w:hAnsi="Times New Roman"/>
          <w:color w:val="000000"/>
          <w:sz w:val="26"/>
          <w:szCs w:val="26"/>
        </w:rPr>
      </w:pPr>
      <w:r w:rsidRPr="0065667E">
        <w:rPr>
          <w:rFonts w:ascii="Times New Roman" w:eastAsia="Times New Roman" w:hAnsi="Times New Roman"/>
          <w:color w:val="000000"/>
          <w:sz w:val="26"/>
          <w:szCs w:val="26"/>
        </w:rPr>
        <w:t xml:space="preserve">- организации агрохимических </w:t>
      </w:r>
      <w:proofErr w:type="gramStart"/>
      <w:r w:rsidRPr="0065667E">
        <w:rPr>
          <w:rFonts w:ascii="Times New Roman" w:eastAsia="Times New Roman" w:hAnsi="Times New Roman"/>
          <w:color w:val="000000"/>
          <w:sz w:val="26"/>
          <w:szCs w:val="26"/>
        </w:rPr>
        <w:t>обследований почв питомников специализированных объектов лесного семеноводства</w:t>
      </w:r>
      <w:proofErr w:type="gramEnd"/>
      <w:r w:rsidRPr="0065667E">
        <w:rPr>
          <w:rFonts w:ascii="Times New Roman" w:eastAsia="Times New Roman" w:hAnsi="Times New Roman"/>
          <w:color w:val="000000"/>
          <w:sz w:val="26"/>
          <w:szCs w:val="26"/>
        </w:rPr>
        <w:t>.</w:t>
      </w:r>
    </w:p>
    <w:p w:rsidR="00C178C0" w:rsidRPr="00DC3EC8" w:rsidRDefault="000009C0" w:rsidP="00DC3EC8">
      <w:pPr>
        <w:spacing w:after="5" w:line="247" w:lineRule="auto"/>
        <w:ind w:right="14"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w:t>
      </w:r>
      <w:r w:rsidR="00C178C0" w:rsidRPr="00DC3EC8">
        <w:rPr>
          <w:rFonts w:ascii="Times New Roman" w:eastAsia="Times New Roman" w:hAnsi="Times New Roman"/>
          <w:color w:val="000000"/>
          <w:sz w:val="26"/>
          <w:szCs w:val="26"/>
        </w:rPr>
        <w:t>. Участие в разработке лесного плана Ленинградской области, лесохозяйственных регламентов лесничеств, обеспечении их реализации.</w:t>
      </w:r>
    </w:p>
    <w:p w:rsidR="00C178C0" w:rsidRPr="00DC3EC8" w:rsidRDefault="000009C0" w:rsidP="00DC3EC8">
      <w:pPr>
        <w:spacing w:after="25" w:line="247" w:lineRule="auto"/>
        <w:ind w:right="96"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3</w:t>
      </w:r>
      <w:r w:rsidR="00C178C0" w:rsidRPr="00DC3EC8">
        <w:rPr>
          <w:rFonts w:ascii="Times New Roman" w:eastAsia="Times New Roman" w:hAnsi="Times New Roman"/>
          <w:color w:val="000000"/>
          <w:sz w:val="26"/>
          <w:szCs w:val="26"/>
        </w:rPr>
        <w:t xml:space="preserve">. </w:t>
      </w:r>
      <w:r w:rsidR="00C178C0" w:rsidRPr="0065667E">
        <w:rPr>
          <w:rFonts w:ascii="Times New Roman" w:eastAsia="Times New Roman" w:hAnsi="Times New Roman"/>
          <w:color w:val="000000"/>
          <w:sz w:val="26"/>
          <w:szCs w:val="26"/>
        </w:rPr>
        <w:t>Участие в организац</w:t>
      </w:r>
      <w:proofErr w:type="gramStart"/>
      <w:r w:rsidR="00C178C0" w:rsidRPr="0065667E">
        <w:rPr>
          <w:rFonts w:ascii="Times New Roman" w:eastAsia="Times New Roman" w:hAnsi="Times New Roman"/>
          <w:color w:val="000000"/>
          <w:sz w:val="26"/>
          <w:szCs w:val="26"/>
        </w:rPr>
        <w:t>ии ау</w:t>
      </w:r>
      <w:proofErr w:type="gramEnd"/>
      <w:r w:rsidR="00C178C0" w:rsidRPr="0065667E">
        <w:rPr>
          <w:rFonts w:ascii="Times New Roman" w:eastAsia="Times New Roman" w:hAnsi="Times New Roman"/>
          <w:color w:val="000000"/>
          <w:sz w:val="26"/>
          <w:szCs w:val="26"/>
        </w:rPr>
        <w:t>кционов по продаже права на заключение договоров аренды лесных участков, находящихся в государственной собственности.</w:t>
      </w:r>
    </w:p>
    <w:p w:rsidR="00C178C0" w:rsidRPr="00DC3EC8" w:rsidRDefault="000009C0" w:rsidP="00DC3EC8">
      <w:pPr>
        <w:spacing w:after="5" w:line="247" w:lineRule="auto"/>
        <w:ind w:right="14"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4</w:t>
      </w:r>
      <w:r w:rsidR="00C178C0" w:rsidRPr="00DC3EC8">
        <w:rPr>
          <w:rFonts w:ascii="Times New Roman" w:eastAsia="Times New Roman" w:hAnsi="Times New Roman"/>
          <w:color w:val="000000"/>
          <w:sz w:val="26"/>
          <w:szCs w:val="26"/>
        </w:rPr>
        <w:t>. Участие в организац</w:t>
      </w:r>
      <w:proofErr w:type="gramStart"/>
      <w:r w:rsidR="00C178C0" w:rsidRPr="00DC3EC8">
        <w:rPr>
          <w:rFonts w:ascii="Times New Roman" w:eastAsia="Times New Roman" w:hAnsi="Times New Roman"/>
          <w:color w:val="000000"/>
          <w:sz w:val="26"/>
          <w:szCs w:val="26"/>
        </w:rPr>
        <w:t>ии ау</w:t>
      </w:r>
      <w:proofErr w:type="gramEnd"/>
      <w:r w:rsidR="00C178C0" w:rsidRPr="00DC3EC8">
        <w:rPr>
          <w:rFonts w:ascii="Times New Roman" w:eastAsia="Times New Roman" w:hAnsi="Times New Roman"/>
          <w:color w:val="000000"/>
          <w:sz w:val="26"/>
          <w:szCs w:val="26"/>
        </w:rPr>
        <w:t>кционов по продаже права на заключение договоров купли-продажи лесных насаждений.</w:t>
      </w:r>
    </w:p>
    <w:p w:rsidR="00C178C0" w:rsidRPr="00DC3EC8" w:rsidRDefault="000009C0" w:rsidP="00DC3EC8">
      <w:pPr>
        <w:spacing w:after="5" w:line="247" w:lineRule="auto"/>
        <w:ind w:right="82"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5</w:t>
      </w:r>
      <w:r w:rsidR="00C178C0" w:rsidRPr="00DC3EC8">
        <w:rPr>
          <w:rFonts w:ascii="Times New Roman" w:eastAsia="Times New Roman" w:hAnsi="Times New Roman"/>
          <w:color w:val="000000"/>
          <w:sz w:val="26"/>
          <w:szCs w:val="26"/>
        </w:rPr>
        <w:t xml:space="preserve">. Осуществление </w:t>
      </w:r>
      <w:proofErr w:type="gramStart"/>
      <w:r w:rsidR="00C178C0" w:rsidRPr="00DC3EC8">
        <w:rPr>
          <w:rFonts w:ascii="Times New Roman" w:eastAsia="Times New Roman" w:hAnsi="Times New Roman"/>
          <w:color w:val="000000"/>
          <w:sz w:val="26"/>
          <w:szCs w:val="26"/>
        </w:rPr>
        <w:t>контроля за</w:t>
      </w:r>
      <w:proofErr w:type="gramEnd"/>
      <w:r w:rsidR="00C178C0" w:rsidRPr="00DC3EC8">
        <w:rPr>
          <w:rFonts w:ascii="Times New Roman" w:eastAsia="Times New Roman" w:hAnsi="Times New Roman"/>
          <w:color w:val="000000"/>
          <w:sz w:val="26"/>
          <w:szCs w:val="26"/>
        </w:rPr>
        <w:t xml:space="preserve"> правильностью исчисления, полнотой и своевременностью уплаты, а также начисление, учет, взыскание и принятие решений о возврате (зачете) излишне уплаченных (взысканных) платежей за использование лесов, пеней и штрафов по ним, в соответствии с правовыми актами Ленинградской области.</w:t>
      </w:r>
    </w:p>
    <w:p w:rsidR="00C178C0" w:rsidRPr="00DC3EC8" w:rsidRDefault="000009C0" w:rsidP="00DC3EC8">
      <w:pPr>
        <w:spacing w:after="5" w:line="247" w:lineRule="auto"/>
        <w:ind w:right="82"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6</w:t>
      </w:r>
      <w:r w:rsidR="00C178C0" w:rsidRPr="00DC3EC8">
        <w:rPr>
          <w:rFonts w:ascii="Times New Roman" w:eastAsia="Times New Roman" w:hAnsi="Times New Roman"/>
          <w:color w:val="000000"/>
          <w:sz w:val="26"/>
          <w:szCs w:val="26"/>
        </w:rPr>
        <w:t xml:space="preserve">. </w:t>
      </w:r>
      <w:r w:rsidR="00C178C0" w:rsidRPr="0065667E">
        <w:rPr>
          <w:rFonts w:ascii="Times New Roman" w:eastAsia="Times New Roman" w:hAnsi="Times New Roman"/>
          <w:color w:val="000000"/>
          <w:sz w:val="26"/>
          <w:szCs w:val="26"/>
        </w:rPr>
        <w:t>Участие в организации использования лесов, их охраны (за исключением очистки лесов от захламления, загрязнения отходами производства и потребления), защиты (за исключением лесопатологического мониторинга), воспроизводства на землях лесного фонда, включая создание и эксплуатацию объектов лесного селекционного семеноводства, и обеспечение использования, охраны, защиты, воспроизводства лесов на землях иных категорий.</w:t>
      </w:r>
    </w:p>
    <w:p w:rsidR="00C178C0" w:rsidRPr="00DC3EC8" w:rsidRDefault="000009C0" w:rsidP="00DC3EC8">
      <w:pPr>
        <w:spacing w:after="5" w:line="247" w:lineRule="auto"/>
        <w:ind w:right="82"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7</w:t>
      </w:r>
      <w:r w:rsidR="00C178C0" w:rsidRPr="00DC3EC8">
        <w:rPr>
          <w:rFonts w:ascii="Times New Roman" w:eastAsia="Times New Roman" w:hAnsi="Times New Roman"/>
          <w:color w:val="000000"/>
          <w:sz w:val="26"/>
          <w:szCs w:val="26"/>
        </w:rPr>
        <w:t>. Организация выращивания посадочного материала лесных растений (сеянцев, саженцев), организация работ по производству, заготовке, переработке, хранению, реализации, транспортировке семян лесных растений, создание и эксплуатация объектов лесного селекционного семеноводства (лесосеменных плантаций, постоянных лесосеменных участков и прочих объектов).</w:t>
      </w:r>
    </w:p>
    <w:p w:rsidR="00C178C0" w:rsidRPr="00DC3EC8" w:rsidRDefault="000009C0" w:rsidP="00DC3EC8">
      <w:pPr>
        <w:spacing w:after="25" w:line="247" w:lineRule="auto"/>
        <w:ind w:right="82"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8</w:t>
      </w:r>
      <w:r w:rsidR="00C178C0" w:rsidRPr="00DC3EC8">
        <w:rPr>
          <w:rFonts w:ascii="Times New Roman" w:eastAsia="Times New Roman" w:hAnsi="Times New Roman"/>
          <w:color w:val="000000"/>
          <w:sz w:val="26"/>
          <w:szCs w:val="26"/>
        </w:rPr>
        <w:t>. Проведение агрохимических обследований почв питомников и специализированных объектов лесного семеноводства, в том числе лесосеменных плантаций, объектов Единого генетико-селекционного комплекса.</w:t>
      </w:r>
    </w:p>
    <w:p w:rsidR="00C178C0" w:rsidRPr="00DC3EC8" w:rsidRDefault="000009C0" w:rsidP="00DC3EC8">
      <w:pPr>
        <w:spacing w:after="25" w:line="247" w:lineRule="auto"/>
        <w:ind w:right="82"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9</w:t>
      </w:r>
      <w:r w:rsidR="00C178C0" w:rsidRPr="00DC3EC8">
        <w:rPr>
          <w:rFonts w:ascii="Times New Roman" w:eastAsia="Times New Roman" w:hAnsi="Times New Roman"/>
          <w:color w:val="000000"/>
          <w:sz w:val="26"/>
          <w:szCs w:val="26"/>
        </w:rPr>
        <w:t>. Организация и приемка отводов и таксации лесосек для заготовки древесины гражданами и юридическими лицами.</w:t>
      </w:r>
    </w:p>
    <w:p w:rsidR="00C178C0" w:rsidRPr="00DC3EC8" w:rsidRDefault="00C178C0" w:rsidP="00DC3EC8">
      <w:pPr>
        <w:spacing w:after="32" w:line="247" w:lineRule="auto"/>
        <w:ind w:right="14"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1</w:t>
      </w:r>
      <w:r w:rsidR="000009C0">
        <w:rPr>
          <w:rFonts w:ascii="Times New Roman" w:eastAsia="Times New Roman" w:hAnsi="Times New Roman"/>
          <w:color w:val="000000"/>
          <w:sz w:val="26"/>
          <w:szCs w:val="26"/>
        </w:rPr>
        <w:t>0</w:t>
      </w:r>
      <w:r w:rsidRPr="00DC3EC8">
        <w:rPr>
          <w:rFonts w:ascii="Times New Roman" w:eastAsia="Times New Roman" w:hAnsi="Times New Roman"/>
          <w:color w:val="000000"/>
          <w:sz w:val="26"/>
          <w:szCs w:val="26"/>
        </w:rPr>
        <w:t>. Организация обследований насаждений и назначение санитарно</w:t>
      </w:r>
      <w:r w:rsidR="0065667E">
        <w:rPr>
          <w:rFonts w:ascii="Times New Roman" w:eastAsia="Times New Roman" w:hAnsi="Times New Roman"/>
          <w:color w:val="000000"/>
          <w:sz w:val="26"/>
          <w:szCs w:val="26"/>
        </w:rPr>
        <w:t>-</w:t>
      </w:r>
      <w:r w:rsidRPr="00DC3EC8">
        <w:rPr>
          <w:rFonts w:ascii="Times New Roman" w:eastAsia="Times New Roman" w:hAnsi="Times New Roman"/>
          <w:color w:val="000000"/>
          <w:sz w:val="26"/>
          <w:szCs w:val="26"/>
        </w:rPr>
        <w:t>оздоровительных мероприятий.</w:t>
      </w:r>
    </w:p>
    <w:p w:rsidR="00C178C0" w:rsidRPr="00DC3EC8" w:rsidRDefault="00C178C0" w:rsidP="00DC3EC8">
      <w:pPr>
        <w:spacing w:after="27" w:line="247" w:lineRule="auto"/>
        <w:ind w:right="50"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1</w:t>
      </w:r>
      <w:r w:rsidR="000009C0">
        <w:rPr>
          <w:rFonts w:ascii="Times New Roman" w:eastAsia="Times New Roman" w:hAnsi="Times New Roman"/>
          <w:color w:val="000000"/>
          <w:sz w:val="26"/>
          <w:szCs w:val="26"/>
        </w:rPr>
        <w:t>1</w:t>
      </w:r>
      <w:r w:rsidRPr="00DC3EC8">
        <w:rPr>
          <w:rFonts w:ascii="Times New Roman" w:eastAsia="Times New Roman" w:hAnsi="Times New Roman"/>
          <w:color w:val="000000"/>
          <w:sz w:val="26"/>
          <w:szCs w:val="26"/>
        </w:rPr>
        <w:t>. Организация побочных промыслов, сбыта предметов местных ремесел, сувениров и предметов домашнего обихода.</w:t>
      </w:r>
    </w:p>
    <w:p w:rsidR="00C178C0" w:rsidRPr="00DC3EC8" w:rsidRDefault="00C178C0" w:rsidP="00DC3EC8">
      <w:pPr>
        <w:spacing w:after="39" w:line="247" w:lineRule="auto"/>
        <w:ind w:right="50"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1</w:t>
      </w:r>
      <w:r w:rsidR="000009C0">
        <w:rPr>
          <w:rFonts w:ascii="Times New Roman" w:eastAsia="Times New Roman" w:hAnsi="Times New Roman"/>
          <w:color w:val="000000"/>
          <w:sz w:val="26"/>
          <w:szCs w:val="26"/>
        </w:rPr>
        <w:t>2</w:t>
      </w:r>
      <w:r w:rsidRPr="00DC3EC8">
        <w:rPr>
          <w:rFonts w:ascii="Times New Roman" w:eastAsia="Times New Roman" w:hAnsi="Times New Roman"/>
          <w:color w:val="000000"/>
          <w:sz w:val="26"/>
          <w:szCs w:val="26"/>
        </w:rPr>
        <w:t xml:space="preserve">. </w:t>
      </w:r>
      <w:r w:rsidRPr="0065667E">
        <w:rPr>
          <w:rFonts w:ascii="Times New Roman" w:eastAsia="Times New Roman" w:hAnsi="Times New Roman"/>
          <w:color w:val="000000"/>
          <w:sz w:val="26"/>
          <w:szCs w:val="26"/>
        </w:rPr>
        <w:t>Содействие в обеспечении исполнения полномочий по ведению государственного лесного реестра об использовании, охране, защите и воспроизводству лесов.</w:t>
      </w:r>
    </w:p>
    <w:p w:rsidR="00C178C0" w:rsidRPr="00DC3EC8" w:rsidRDefault="00C178C0" w:rsidP="00DC3EC8">
      <w:pPr>
        <w:spacing w:after="5" w:line="247" w:lineRule="auto"/>
        <w:ind w:right="86"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1</w:t>
      </w:r>
      <w:r w:rsidR="000009C0">
        <w:rPr>
          <w:rFonts w:ascii="Times New Roman" w:eastAsia="Times New Roman" w:hAnsi="Times New Roman"/>
          <w:color w:val="000000"/>
          <w:sz w:val="26"/>
          <w:szCs w:val="26"/>
        </w:rPr>
        <w:t>3</w:t>
      </w:r>
      <w:r w:rsidRPr="00DC3EC8">
        <w:rPr>
          <w:rFonts w:ascii="Times New Roman" w:eastAsia="Times New Roman" w:hAnsi="Times New Roman"/>
          <w:color w:val="000000"/>
          <w:sz w:val="26"/>
          <w:szCs w:val="26"/>
        </w:rPr>
        <w:t xml:space="preserve">. Обеспечение эффективного ведения лесного хозяйства и использования лесов, текущего </w:t>
      </w:r>
      <w:proofErr w:type="gramStart"/>
      <w:r w:rsidRPr="00DC3EC8">
        <w:rPr>
          <w:rFonts w:ascii="Times New Roman" w:eastAsia="Times New Roman" w:hAnsi="Times New Roman"/>
          <w:color w:val="000000"/>
          <w:sz w:val="26"/>
          <w:szCs w:val="26"/>
        </w:rPr>
        <w:t>контроля за</w:t>
      </w:r>
      <w:proofErr w:type="gramEnd"/>
      <w:r w:rsidRPr="00DC3EC8">
        <w:rPr>
          <w:rFonts w:ascii="Times New Roman" w:eastAsia="Times New Roman" w:hAnsi="Times New Roman"/>
          <w:color w:val="000000"/>
          <w:sz w:val="26"/>
          <w:szCs w:val="26"/>
        </w:rPr>
        <w:t xml:space="preserve"> исполнением условий договоров аренды лесных участков, купли-продажи лесных насаждений.</w:t>
      </w:r>
    </w:p>
    <w:p w:rsidR="00C178C0" w:rsidRPr="00DC3EC8" w:rsidRDefault="00C178C0" w:rsidP="00DC3EC8">
      <w:pPr>
        <w:spacing w:after="5" w:line="247" w:lineRule="auto"/>
        <w:ind w:right="86"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1</w:t>
      </w:r>
      <w:r w:rsidR="000009C0">
        <w:rPr>
          <w:rFonts w:ascii="Times New Roman" w:eastAsia="Times New Roman" w:hAnsi="Times New Roman"/>
          <w:color w:val="000000"/>
          <w:sz w:val="26"/>
          <w:szCs w:val="26"/>
        </w:rPr>
        <w:t>4</w:t>
      </w:r>
      <w:r w:rsidRPr="00DC3EC8">
        <w:rPr>
          <w:rFonts w:ascii="Times New Roman" w:eastAsia="Times New Roman" w:hAnsi="Times New Roman"/>
          <w:color w:val="000000"/>
          <w:sz w:val="26"/>
          <w:szCs w:val="26"/>
        </w:rPr>
        <w:t>. Осуществление на землях лесного фонда федерального государственного лесного надзора (лесной охраны) путем проведения мероприятий по контролю в лесах (патрулирования лесов);</w:t>
      </w:r>
    </w:p>
    <w:p w:rsidR="00C178C0" w:rsidRPr="0065667E" w:rsidRDefault="00653B48" w:rsidP="00DC3EC8">
      <w:pPr>
        <w:spacing w:after="0" w:line="248" w:lineRule="auto"/>
        <w:ind w:left="53" w:right="14" w:firstLine="655"/>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1</w:t>
      </w:r>
      <w:r w:rsidR="000009C0">
        <w:rPr>
          <w:rFonts w:ascii="Times New Roman" w:eastAsia="Times New Roman" w:hAnsi="Times New Roman"/>
          <w:color w:val="000000"/>
          <w:sz w:val="26"/>
          <w:szCs w:val="26"/>
        </w:rPr>
        <w:t>5</w:t>
      </w:r>
      <w:r w:rsidRPr="00DC3EC8">
        <w:rPr>
          <w:rFonts w:ascii="Times New Roman" w:eastAsia="Times New Roman" w:hAnsi="Times New Roman"/>
          <w:color w:val="000000"/>
          <w:sz w:val="26"/>
          <w:szCs w:val="26"/>
        </w:rPr>
        <w:t xml:space="preserve">. </w:t>
      </w:r>
      <w:r w:rsidR="00C178C0" w:rsidRPr="0065667E">
        <w:rPr>
          <w:rFonts w:ascii="Times New Roman" w:eastAsia="Times New Roman" w:hAnsi="Times New Roman"/>
          <w:color w:val="000000"/>
          <w:sz w:val="26"/>
          <w:szCs w:val="26"/>
        </w:rPr>
        <w:t xml:space="preserve">Обеспечение проведения лесоустройства, в том числе </w:t>
      </w:r>
      <w:r w:rsidRPr="0065667E">
        <w:rPr>
          <w:rFonts w:ascii="Times New Roman" w:eastAsia="Times New Roman" w:hAnsi="Times New Roman"/>
          <w:noProof/>
          <w:color w:val="000000"/>
          <w:sz w:val="26"/>
          <w:szCs w:val="26"/>
          <w:lang w:eastAsia="ru-RU"/>
        </w:rPr>
        <w:t xml:space="preserve">- </w:t>
      </w:r>
      <w:r w:rsidR="00C178C0" w:rsidRPr="0065667E">
        <w:rPr>
          <w:rFonts w:ascii="Times New Roman" w:eastAsia="Times New Roman" w:hAnsi="Times New Roman"/>
          <w:color w:val="000000"/>
          <w:sz w:val="26"/>
          <w:szCs w:val="26"/>
        </w:rPr>
        <w:t>проектирование лесных участков, закрепление на местности местоположения их границ, таксации лесов, проектирование мероприятий по охране, за</w:t>
      </w:r>
      <w:r w:rsidRPr="0065667E">
        <w:rPr>
          <w:rFonts w:ascii="Times New Roman" w:eastAsia="Times New Roman" w:hAnsi="Times New Roman"/>
          <w:color w:val="000000"/>
          <w:sz w:val="26"/>
          <w:szCs w:val="26"/>
        </w:rPr>
        <w:t>щ</w:t>
      </w:r>
      <w:r w:rsidR="00C178C0" w:rsidRPr="0065667E">
        <w:rPr>
          <w:rFonts w:ascii="Times New Roman" w:eastAsia="Times New Roman" w:hAnsi="Times New Roman"/>
          <w:color w:val="000000"/>
          <w:sz w:val="26"/>
          <w:szCs w:val="26"/>
        </w:rPr>
        <w:t>ите и воспроизводству лесов, в том числе назначение в рубку.</w:t>
      </w:r>
    </w:p>
    <w:p w:rsidR="00C178C0" w:rsidRPr="00DC3EC8" w:rsidRDefault="00653B48" w:rsidP="00DC3EC8">
      <w:pPr>
        <w:spacing w:after="5" w:line="247" w:lineRule="auto"/>
        <w:ind w:right="101" w:firstLine="708"/>
        <w:jc w:val="both"/>
        <w:rPr>
          <w:rFonts w:ascii="Times New Roman" w:eastAsia="Times New Roman" w:hAnsi="Times New Roman"/>
          <w:color w:val="000000"/>
          <w:sz w:val="26"/>
          <w:szCs w:val="26"/>
        </w:rPr>
      </w:pPr>
      <w:r w:rsidRPr="0065667E">
        <w:rPr>
          <w:rFonts w:ascii="Times New Roman" w:eastAsia="Times New Roman" w:hAnsi="Times New Roman"/>
          <w:color w:val="000000"/>
          <w:sz w:val="26"/>
          <w:szCs w:val="26"/>
        </w:rPr>
        <w:t>1</w:t>
      </w:r>
      <w:r w:rsidR="000009C0" w:rsidRPr="0065667E">
        <w:rPr>
          <w:rFonts w:ascii="Times New Roman" w:eastAsia="Times New Roman" w:hAnsi="Times New Roman"/>
          <w:color w:val="000000"/>
          <w:sz w:val="26"/>
          <w:szCs w:val="26"/>
        </w:rPr>
        <w:t>6</w:t>
      </w:r>
      <w:r w:rsidRPr="0065667E">
        <w:rPr>
          <w:rFonts w:ascii="Times New Roman" w:eastAsia="Times New Roman" w:hAnsi="Times New Roman"/>
          <w:color w:val="000000"/>
          <w:sz w:val="26"/>
          <w:szCs w:val="26"/>
        </w:rPr>
        <w:t xml:space="preserve">. </w:t>
      </w:r>
      <w:r w:rsidR="00C178C0" w:rsidRPr="0065667E">
        <w:rPr>
          <w:rFonts w:ascii="Times New Roman" w:eastAsia="Times New Roman" w:hAnsi="Times New Roman"/>
          <w:color w:val="000000"/>
          <w:sz w:val="26"/>
          <w:szCs w:val="26"/>
        </w:rPr>
        <w:t>Осуществление на</w:t>
      </w:r>
      <w:r w:rsidR="00C178C0" w:rsidRPr="00DC3EC8">
        <w:rPr>
          <w:rFonts w:ascii="Times New Roman" w:eastAsia="Times New Roman" w:hAnsi="Times New Roman"/>
          <w:color w:val="000000"/>
          <w:sz w:val="26"/>
          <w:szCs w:val="26"/>
        </w:rPr>
        <w:t xml:space="preserve"> землях лесного фонда федерального государственного пожарного надзора в лесах путем проведения мероприятий по контролю в лесах (патрулирования).</w:t>
      </w:r>
    </w:p>
    <w:p w:rsidR="00C178C0" w:rsidRPr="00DC3EC8" w:rsidRDefault="00653B48" w:rsidP="00DC3EC8">
      <w:pPr>
        <w:spacing w:after="5" w:line="247" w:lineRule="auto"/>
        <w:ind w:right="101"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1</w:t>
      </w:r>
      <w:r w:rsidR="000009C0">
        <w:rPr>
          <w:rFonts w:ascii="Times New Roman" w:eastAsia="Times New Roman" w:hAnsi="Times New Roman"/>
          <w:color w:val="000000"/>
          <w:sz w:val="26"/>
          <w:szCs w:val="26"/>
        </w:rPr>
        <w:t>7</w:t>
      </w:r>
      <w:r w:rsidRPr="00DC3EC8">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Участие в создании и развитии инфраструктуры в целях обслуживания отдыхающих и туристов, а также обеспечения деятельности Учреждения.</w:t>
      </w:r>
    </w:p>
    <w:p w:rsidR="00C178C0" w:rsidRPr="00DC3EC8" w:rsidRDefault="00653B48" w:rsidP="00DC3EC8">
      <w:pPr>
        <w:spacing w:after="5" w:line="247" w:lineRule="auto"/>
        <w:ind w:right="101"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1</w:t>
      </w:r>
      <w:r w:rsidR="000009C0">
        <w:rPr>
          <w:rFonts w:ascii="Times New Roman" w:eastAsia="Times New Roman" w:hAnsi="Times New Roman"/>
          <w:color w:val="000000"/>
          <w:sz w:val="26"/>
          <w:szCs w:val="26"/>
        </w:rPr>
        <w:t>8</w:t>
      </w:r>
      <w:r w:rsidRPr="00DC3EC8">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 xml:space="preserve">Осуществление приемки в установленном порядке лесных участков после завершения на них работ </w:t>
      </w:r>
      <w:proofErr w:type="spellStart"/>
      <w:r w:rsidR="00C178C0" w:rsidRPr="00DC3EC8">
        <w:rPr>
          <w:rFonts w:ascii="Times New Roman" w:eastAsia="Times New Roman" w:hAnsi="Times New Roman"/>
          <w:color w:val="000000"/>
          <w:sz w:val="26"/>
          <w:szCs w:val="26"/>
        </w:rPr>
        <w:t>лесопользователями</w:t>
      </w:r>
      <w:proofErr w:type="spellEnd"/>
      <w:r w:rsidR="00C178C0" w:rsidRPr="00DC3EC8">
        <w:rPr>
          <w:rFonts w:ascii="Times New Roman" w:eastAsia="Times New Roman" w:hAnsi="Times New Roman"/>
          <w:color w:val="000000"/>
          <w:sz w:val="26"/>
          <w:szCs w:val="26"/>
        </w:rPr>
        <w:t>, а также приемки лесных участков, на которых созданы лесные культуры, проведена рекультивация и другие лесохозяйственные работы.</w:t>
      </w:r>
    </w:p>
    <w:p w:rsidR="00C178C0" w:rsidRPr="00DC3EC8" w:rsidRDefault="000009C0" w:rsidP="00DC3EC8">
      <w:pPr>
        <w:spacing w:after="5" w:line="247" w:lineRule="auto"/>
        <w:ind w:right="101"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19</w:t>
      </w:r>
      <w:r w:rsidR="00653B48" w:rsidRPr="00DC3EC8">
        <w:rPr>
          <w:rFonts w:ascii="Times New Roman" w:eastAsia="Times New Roman" w:hAnsi="Times New Roman"/>
          <w:color w:val="000000"/>
          <w:sz w:val="26"/>
          <w:szCs w:val="26"/>
        </w:rPr>
        <w:t>.</w:t>
      </w:r>
      <w:r w:rsidR="00C178C0" w:rsidRPr="00DC3EC8">
        <w:rPr>
          <w:rFonts w:ascii="Times New Roman" w:eastAsia="Times New Roman" w:hAnsi="Times New Roman"/>
          <w:color w:val="000000"/>
          <w:sz w:val="26"/>
          <w:szCs w:val="26"/>
        </w:rPr>
        <w:t>Координация научно-исследовательских и проектных работ проводимых в лесах, расположенных на территории Ленинградской, в том числе проведения учебной и производственной практики студентов.</w:t>
      </w:r>
    </w:p>
    <w:p w:rsidR="00C178C0" w:rsidRPr="00DC3EC8" w:rsidRDefault="00653B48" w:rsidP="00DC3EC8">
      <w:pPr>
        <w:spacing w:after="5" w:line="247" w:lineRule="auto"/>
        <w:ind w:right="96"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2</w:t>
      </w:r>
      <w:r w:rsidR="000009C0">
        <w:rPr>
          <w:rFonts w:ascii="Times New Roman" w:eastAsia="Times New Roman" w:hAnsi="Times New Roman"/>
          <w:color w:val="000000"/>
          <w:sz w:val="26"/>
          <w:szCs w:val="26"/>
        </w:rPr>
        <w:t>0</w:t>
      </w:r>
      <w:r w:rsidRPr="00DC3EC8">
        <w:rPr>
          <w:rFonts w:ascii="Times New Roman" w:eastAsia="Times New Roman" w:hAnsi="Times New Roman"/>
          <w:color w:val="000000"/>
          <w:sz w:val="26"/>
          <w:szCs w:val="26"/>
        </w:rPr>
        <w:t xml:space="preserve">. </w:t>
      </w:r>
      <w:proofErr w:type="gramStart"/>
      <w:r w:rsidR="00C178C0" w:rsidRPr="00DC3EC8">
        <w:rPr>
          <w:rFonts w:ascii="Times New Roman" w:eastAsia="Times New Roman" w:hAnsi="Times New Roman"/>
          <w:color w:val="000000"/>
          <w:sz w:val="26"/>
          <w:szCs w:val="26"/>
        </w:rPr>
        <w:t>Осуществление функций государственного заказчика по определению поставщиков (подрядчиков, исполнителей) на поставки товаров, выполнение работ, оказание услуг для государственных нужд за счет бюджетных средств, получателем которых является Учреждение, в том числе формирование детализированного плана-закупок и плана-графика Учреждения на очередной финансовый год, разработка и утверждение документации необходимой для определения поставщиков (подрядчиков, исполнителей) конкурентными способами размещения закупок, а также ведения реестра государственных контрактов</w:t>
      </w:r>
      <w:proofErr w:type="gramEnd"/>
      <w:r w:rsidR="00C178C0" w:rsidRPr="00DC3EC8">
        <w:rPr>
          <w:rFonts w:ascii="Times New Roman" w:eastAsia="Times New Roman" w:hAnsi="Times New Roman"/>
          <w:color w:val="000000"/>
          <w:sz w:val="26"/>
          <w:szCs w:val="26"/>
        </w:rPr>
        <w:t>, заключаемых по итогам проведения конкурентных способов размещения закупок и с единственными поставщиками (подрядчиками, исполнителями) на условиях предусмотренных законодательством о контрактной системе в сфере закупки товаров, работ, услуг для обеспечения государственных нужд.</w:t>
      </w:r>
    </w:p>
    <w:p w:rsidR="00C178C0" w:rsidRPr="00DC3EC8" w:rsidRDefault="000009C0" w:rsidP="00DC3EC8">
      <w:pPr>
        <w:spacing w:after="5" w:line="247" w:lineRule="auto"/>
        <w:ind w:right="96"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21</w:t>
      </w:r>
      <w:r w:rsidR="00653B48" w:rsidRPr="00DC3EC8">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Участие в подготовке и оформлении документации о закупках для определения исполнителей работ по мероприятиям, предусмотренным государственными программами в области лесных отношений и заключение соответствующих контрактов и договоров.</w:t>
      </w:r>
    </w:p>
    <w:p w:rsidR="00C178C0" w:rsidRPr="00DC3EC8" w:rsidRDefault="00653B48" w:rsidP="00DC3EC8">
      <w:pPr>
        <w:spacing w:after="5" w:line="247" w:lineRule="auto"/>
        <w:ind w:right="110"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2</w:t>
      </w:r>
      <w:r w:rsidR="000009C0">
        <w:rPr>
          <w:rFonts w:ascii="Times New Roman" w:eastAsia="Times New Roman" w:hAnsi="Times New Roman"/>
          <w:color w:val="000000"/>
          <w:sz w:val="26"/>
          <w:szCs w:val="26"/>
        </w:rPr>
        <w:t>2</w:t>
      </w:r>
      <w:r w:rsidRPr="00DC3EC8">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Предоставление Уполномоченному органу в установленном порядке отраслевой статистической отчетности с целью ведения государственного лесног</w:t>
      </w:r>
      <w:r w:rsidRPr="00DC3EC8">
        <w:rPr>
          <w:rFonts w:ascii="Times New Roman" w:eastAsia="Times New Roman" w:hAnsi="Times New Roman"/>
          <w:color w:val="000000"/>
          <w:sz w:val="26"/>
          <w:szCs w:val="26"/>
        </w:rPr>
        <w:t>о</w:t>
      </w:r>
      <w:r w:rsidR="00C178C0" w:rsidRPr="00DC3EC8">
        <w:rPr>
          <w:rFonts w:ascii="Times New Roman" w:eastAsia="Times New Roman" w:hAnsi="Times New Roman"/>
          <w:color w:val="000000"/>
          <w:sz w:val="26"/>
          <w:szCs w:val="26"/>
        </w:rPr>
        <w:t xml:space="preserve"> реестра.</w:t>
      </w:r>
    </w:p>
    <w:p w:rsidR="00C178C0" w:rsidRPr="00DC3EC8" w:rsidRDefault="00653B48" w:rsidP="00DC3EC8">
      <w:pPr>
        <w:spacing w:after="5" w:line="247" w:lineRule="auto"/>
        <w:ind w:right="154"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2</w:t>
      </w:r>
      <w:r w:rsidR="000009C0">
        <w:rPr>
          <w:rFonts w:ascii="Times New Roman" w:eastAsia="Times New Roman" w:hAnsi="Times New Roman"/>
          <w:color w:val="000000"/>
          <w:sz w:val="26"/>
          <w:szCs w:val="26"/>
        </w:rPr>
        <w:t>3</w:t>
      </w:r>
      <w:r w:rsidRPr="00DC3EC8">
        <w:rPr>
          <w:rFonts w:ascii="Times New Roman" w:eastAsia="Times New Roman" w:hAnsi="Times New Roman"/>
          <w:color w:val="000000"/>
          <w:sz w:val="26"/>
          <w:szCs w:val="26"/>
        </w:rPr>
        <w:t xml:space="preserve">. Обеспечение сбора и </w:t>
      </w:r>
      <w:r w:rsidR="00C178C0" w:rsidRPr="00DC3EC8">
        <w:rPr>
          <w:rFonts w:ascii="Times New Roman" w:eastAsia="Times New Roman" w:hAnsi="Times New Roman"/>
          <w:color w:val="000000"/>
          <w:sz w:val="26"/>
          <w:szCs w:val="26"/>
        </w:rPr>
        <w:t>анализ отчетов исполнения заключенны</w:t>
      </w:r>
      <w:r w:rsidRPr="00DC3EC8">
        <w:rPr>
          <w:rFonts w:ascii="Times New Roman" w:eastAsia="Times New Roman" w:hAnsi="Times New Roman"/>
          <w:color w:val="000000"/>
          <w:sz w:val="26"/>
          <w:szCs w:val="26"/>
        </w:rPr>
        <w:t xml:space="preserve">х </w:t>
      </w:r>
      <w:r w:rsidR="00C178C0" w:rsidRPr="00DC3EC8">
        <w:rPr>
          <w:rFonts w:ascii="Times New Roman" w:eastAsia="Times New Roman" w:hAnsi="Times New Roman"/>
          <w:color w:val="000000"/>
          <w:sz w:val="26"/>
          <w:szCs w:val="26"/>
        </w:rPr>
        <w:t xml:space="preserve">государственных контрактов и договоров с </w:t>
      </w:r>
      <w:r w:rsidRPr="00DC3EC8">
        <w:rPr>
          <w:rFonts w:ascii="Times New Roman" w:eastAsia="Times New Roman" w:hAnsi="Times New Roman"/>
          <w:color w:val="000000"/>
          <w:sz w:val="26"/>
          <w:szCs w:val="26"/>
        </w:rPr>
        <w:t xml:space="preserve">целью </w:t>
      </w:r>
      <w:r w:rsidR="00C178C0" w:rsidRPr="00DC3EC8">
        <w:rPr>
          <w:rFonts w:ascii="Times New Roman" w:eastAsia="Times New Roman" w:hAnsi="Times New Roman"/>
          <w:color w:val="000000"/>
          <w:sz w:val="26"/>
          <w:szCs w:val="26"/>
        </w:rPr>
        <w:t xml:space="preserve">осуществления </w:t>
      </w:r>
      <w:proofErr w:type="gramStart"/>
      <w:r w:rsidRPr="00DC3EC8">
        <w:rPr>
          <w:rFonts w:ascii="Times New Roman" w:eastAsia="Times New Roman" w:hAnsi="Times New Roman"/>
          <w:color w:val="000000"/>
          <w:sz w:val="26"/>
          <w:szCs w:val="26"/>
        </w:rPr>
        <w:t>контроля за</w:t>
      </w:r>
      <w:proofErr w:type="gramEnd"/>
      <w:r w:rsidR="00C178C0" w:rsidRPr="00DC3EC8">
        <w:rPr>
          <w:rFonts w:ascii="Times New Roman" w:eastAsia="Times New Roman" w:hAnsi="Times New Roman"/>
          <w:color w:val="000000"/>
          <w:sz w:val="26"/>
          <w:szCs w:val="26"/>
        </w:rPr>
        <w:t xml:space="preserve"> эффективностью и целевым использованием средств областного бюджета выделяемых на мероприятия и объ</w:t>
      </w:r>
      <w:r w:rsidRPr="00DC3EC8">
        <w:rPr>
          <w:rFonts w:ascii="Times New Roman" w:eastAsia="Times New Roman" w:hAnsi="Times New Roman"/>
          <w:color w:val="000000"/>
          <w:sz w:val="26"/>
          <w:szCs w:val="26"/>
        </w:rPr>
        <w:t>екты, предусмотренные целевы</w:t>
      </w:r>
      <w:r w:rsidR="00C178C0" w:rsidRPr="00DC3EC8">
        <w:rPr>
          <w:rFonts w:ascii="Times New Roman" w:eastAsia="Times New Roman" w:hAnsi="Times New Roman"/>
          <w:color w:val="000000"/>
          <w:sz w:val="26"/>
          <w:szCs w:val="26"/>
        </w:rPr>
        <w:t>м</w:t>
      </w:r>
      <w:r w:rsidRPr="00DC3EC8">
        <w:rPr>
          <w:rFonts w:ascii="Times New Roman" w:eastAsia="Times New Roman" w:hAnsi="Times New Roman"/>
          <w:color w:val="000000"/>
          <w:sz w:val="26"/>
          <w:szCs w:val="26"/>
        </w:rPr>
        <w:t>и</w:t>
      </w:r>
      <w:r w:rsidR="00C178C0" w:rsidRPr="00DC3EC8">
        <w:rPr>
          <w:rFonts w:ascii="Times New Roman" w:eastAsia="Times New Roman" w:hAnsi="Times New Roman"/>
          <w:color w:val="000000"/>
          <w:sz w:val="26"/>
          <w:szCs w:val="26"/>
        </w:rPr>
        <w:t xml:space="preserve"> программами в области лесных отношений; размещением заказов на выполнени</w:t>
      </w:r>
      <w:r w:rsidRPr="00DC3EC8">
        <w:rPr>
          <w:rFonts w:ascii="Times New Roman" w:eastAsia="Times New Roman" w:hAnsi="Times New Roman"/>
          <w:color w:val="000000"/>
          <w:sz w:val="26"/>
          <w:szCs w:val="26"/>
        </w:rPr>
        <w:t>е</w:t>
      </w:r>
      <w:r w:rsidR="00C178C0" w:rsidRPr="00DC3EC8">
        <w:rPr>
          <w:rFonts w:ascii="Times New Roman" w:eastAsia="Times New Roman" w:hAnsi="Times New Roman"/>
          <w:color w:val="000000"/>
          <w:sz w:val="26"/>
          <w:szCs w:val="26"/>
        </w:rPr>
        <w:t xml:space="preserve"> работ по охране</w:t>
      </w:r>
      <w:r w:rsidRPr="00DC3EC8">
        <w:rPr>
          <w:rFonts w:ascii="Times New Roman" w:eastAsia="Times New Roman" w:hAnsi="Times New Roman"/>
          <w:color w:val="000000"/>
          <w:sz w:val="26"/>
          <w:szCs w:val="26"/>
        </w:rPr>
        <w:t>,</w:t>
      </w:r>
      <w:r w:rsidR="00C178C0" w:rsidRPr="00DC3EC8">
        <w:rPr>
          <w:rFonts w:ascii="Times New Roman" w:eastAsia="Times New Roman" w:hAnsi="Times New Roman"/>
          <w:color w:val="000000"/>
          <w:sz w:val="26"/>
          <w:szCs w:val="26"/>
        </w:rPr>
        <w:t xml:space="preserve"> защите, воспроизводству лесов с одновременны осуществлением продажи лесных наса</w:t>
      </w:r>
      <w:r w:rsidRPr="00DC3EC8">
        <w:rPr>
          <w:rFonts w:ascii="Times New Roman" w:eastAsia="Times New Roman" w:hAnsi="Times New Roman"/>
          <w:color w:val="000000"/>
          <w:sz w:val="26"/>
          <w:szCs w:val="26"/>
        </w:rPr>
        <w:t>ждений для заготовки древесины, на в</w:t>
      </w:r>
      <w:r w:rsidR="00C178C0" w:rsidRPr="00DC3EC8">
        <w:rPr>
          <w:rFonts w:ascii="Times New Roman" w:eastAsia="Times New Roman" w:hAnsi="Times New Roman"/>
          <w:color w:val="000000"/>
          <w:sz w:val="26"/>
          <w:szCs w:val="26"/>
        </w:rPr>
        <w:t>ыполнение мероприятий по охране окружающей среды и природопользовани</w:t>
      </w:r>
      <w:r w:rsidRPr="00DC3EC8">
        <w:rPr>
          <w:rFonts w:ascii="Times New Roman" w:eastAsia="Times New Roman" w:hAnsi="Times New Roman"/>
          <w:color w:val="000000"/>
          <w:sz w:val="26"/>
          <w:szCs w:val="26"/>
        </w:rPr>
        <w:t>я</w:t>
      </w:r>
      <w:r w:rsidR="00C178C0" w:rsidRPr="00DC3EC8">
        <w:rPr>
          <w:rFonts w:ascii="Times New Roman" w:eastAsia="Times New Roman" w:hAnsi="Times New Roman"/>
          <w:color w:val="000000"/>
          <w:sz w:val="26"/>
          <w:szCs w:val="26"/>
        </w:rPr>
        <w:t xml:space="preserve"> воспроизводства минерально-сырьевой базы.</w:t>
      </w:r>
    </w:p>
    <w:p w:rsidR="00C178C0" w:rsidRPr="00C6648B" w:rsidRDefault="00653B48" w:rsidP="00DC3EC8">
      <w:pPr>
        <w:spacing w:after="5" w:line="247" w:lineRule="auto"/>
        <w:ind w:right="14" w:firstLine="708"/>
        <w:jc w:val="both"/>
        <w:rPr>
          <w:rFonts w:ascii="Times New Roman" w:eastAsia="Times New Roman" w:hAnsi="Times New Roman"/>
          <w:sz w:val="26"/>
          <w:szCs w:val="26"/>
        </w:rPr>
      </w:pPr>
      <w:r w:rsidRPr="00DC3EC8">
        <w:rPr>
          <w:rFonts w:ascii="Times New Roman" w:eastAsia="Times New Roman" w:hAnsi="Times New Roman"/>
          <w:sz w:val="26"/>
          <w:szCs w:val="26"/>
        </w:rPr>
        <w:t>2</w:t>
      </w:r>
      <w:r w:rsidR="000009C0">
        <w:rPr>
          <w:rFonts w:ascii="Times New Roman" w:eastAsia="Times New Roman" w:hAnsi="Times New Roman"/>
          <w:sz w:val="26"/>
          <w:szCs w:val="26"/>
        </w:rPr>
        <w:t>4</w:t>
      </w:r>
      <w:r w:rsidRPr="00DC3EC8">
        <w:rPr>
          <w:rFonts w:ascii="Times New Roman" w:eastAsia="Times New Roman" w:hAnsi="Times New Roman"/>
          <w:sz w:val="26"/>
          <w:szCs w:val="26"/>
        </w:rPr>
        <w:t xml:space="preserve">. </w:t>
      </w:r>
      <w:r w:rsidR="00C178C0" w:rsidRPr="00DC3EC8">
        <w:rPr>
          <w:rFonts w:ascii="Times New Roman" w:eastAsia="Times New Roman" w:hAnsi="Times New Roman"/>
          <w:sz w:val="26"/>
          <w:szCs w:val="26"/>
        </w:rPr>
        <w:t>Участие в работе по подготовке материалов, связанных с перево</w:t>
      </w:r>
      <w:r w:rsidRPr="00DC3EC8">
        <w:rPr>
          <w:rFonts w:ascii="Times New Roman" w:eastAsia="Times New Roman" w:hAnsi="Times New Roman"/>
          <w:sz w:val="26"/>
          <w:szCs w:val="26"/>
        </w:rPr>
        <w:t>дом</w:t>
      </w:r>
      <w:r w:rsidR="00C178C0" w:rsidRPr="00DC3EC8">
        <w:rPr>
          <w:rFonts w:ascii="Times New Roman" w:eastAsia="Times New Roman" w:hAnsi="Times New Roman"/>
          <w:sz w:val="26"/>
          <w:szCs w:val="26"/>
        </w:rPr>
        <w:t xml:space="preserve"> </w:t>
      </w:r>
      <w:r w:rsidR="00C178C0" w:rsidRPr="00C6648B">
        <w:rPr>
          <w:rFonts w:ascii="Times New Roman" w:eastAsia="Times New Roman" w:hAnsi="Times New Roman"/>
          <w:sz w:val="26"/>
          <w:szCs w:val="26"/>
        </w:rPr>
        <w:t>земель лесного фонда в земли других категорий.</w:t>
      </w:r>
    </w:p>
    <w:p w:rsidR="00C178C0" w:rsidRPr="00C6648B" w:rsidRDefault="00653B48" w:rsidP="00DC3EC8">
      <w:pPr>
        <w:spacing w:after="2" w:line="249" w:lineRule="auto"/>
        <w:ind w:firstLine="708"/>
        <w:jc w:val="both"/>
        <w:rPr>
          <w:rFonts w:ascii="Times New Roman" w:eastAsia="Times New Roman" w:hAnsi="Times New Roman"/>
          <w:sz w:val="26"/>
          <w:szCs w:val="26"/>
        </w:rPr>
      </w:pPr>
      <w:r w:rsidRPr="00C6648B">
        <w:rPr>
          <w:rFonts w:ascii="Times New Roman" w:eastAsia="Times New Roman" w:hAnsi="Times New Roman"/>
          <w:sz w:val="26"/>
          <w:szCs w:val="26"/>
        </w:rPr>
        <w:t>2</w:t>
      </w:r>
      <w:r w:rsidR="000009C0">
        <w:rPr>
          <w:rFonts w:ascii="Times New Roman" w:eastAsia="Times New Roman" w:hAnsi="Times New Roman"/>
          <w:sz w:val="26"/>
          <w:szCs w:val="26"/>
        </w:rPr>
        <w:t>5</w:t>
      </w:r>
      <w:r w:rsidRPr="00C6648B">
        <w:rPr>
          <w:rFonts w:ascii="Times New Roman" w:eastAsia="Times New Roman" w:hAnsi="Times New Roman"/>
          <w:sz w:val="26"/>
          <w:szCs w:val="26"/>
        </w:rPr>
        <w:t xml:space="preserve">. Участие в разработке и реализации международных, </w:t>
      </w:r>
      <w:r w:rsidR="00C178C0" w:rsidRPr="00C6648B">
        <w:rPr>
          <w:rFonts w:ascii="Times New Roman" w:eastAsia="Times New Roman" w:hAnsi="Times New Roman"/>
          <w:sz w:val="26"/>
          <w:szCs w:val="26"/>
        </w:rPr>
        <w:t>федеральных, региональных и муниципальных программ и проектов в области лесных отношений.</w:t>
      </w:r>
    </w:p>
    <w:p w:rsidR="00C178C0" w:rsidRPr="00C6648B" w:rsidRDefault="000009C0" w:rsidP="00DC3EC8">
      <w:pPr>
        <w:spacing w:after="5" w:line="247" w:lineRule="auto"/>
        <w:ind w:right="110" w:firstLine="708"/>
        <w:jc w:val="both"/>
        <w:rPr>
          <w:rFonts w:ascii="Times New Roman" w:eastAsia="Times New Roman" w:hAnsi="Times New Roman"/>
          <w:sz w:val="26"/>
          <w:szCs w:val="26"/>
        </w:rPr>
      </w:pPr>
      <w:r>
        <w:rPr>
          <w:rFonts w:ascii="Times New Roman" w:eastAsia="Times New Roman" w:hAnsi="Times New Roman"/>
          <w:sz w:val="26"/>
          <w:szCs w:val="26"/>
        </w:rPr>
        <w:t>26</w:t>
      </w:r>
      <w:r w:rsidR="00653B48" w:rsidRPr="00C6648B">
        <w:rPr>
          <w:rFonts w:ascii="Times New Roman" w:eastAsia="Times New Roman" w:hAnsi="Times New Roman"/>
          <w:sz w:val="26"/>
          <w:szCs w:val="26"/>
        </w:rPr>
        <w:t xml:space="preserve">. </w:t>
      </w:r>
      <w:r w:rsidR="00C178C0" w:rsidRPr="00C6648B">
        <w:rPr>
          <w:rFonts w:ascii="Times New Roman" w:eastAsia="Times New Roman" w:hAnsi="Times New Roman"/>
          <w:sz w:val="26"/>
          <w:szCs w:val="26"/>
        </w:rPr>
        <w:t xml:space="preserve">Учреждение является специализированным государственным учреждением в части организации работ по охране лесов от пожаров, в том числе по осуществлению мер пожарной безопасности в соответствии с законодательством Российской Федерации, принимает участие </w:t>
      </w:r>
      <w:r w:rsidR="00C178C0" w:rsidRPr="00CF7EAD">
        <w:rPr>
          <w:rFonts w:ascii="Times New Roman" w:eastAsia="Times New Roman" w:hAnsi="Times New Roman"/>
          <w:sz w:val="26"/>
          <w:szCs w:val="26"/>
        </w:rPr>
        <w:t>в</w:t>
      </w:r>
      <w:r w:rsidR="00C178C0" w:rsidRPr="00DC3EC8">
        <w:rPr>
          <w:rFonts w:ascii="Times New Roman" w:eastAsia="Times New Roman" w:hAnsi="Times New Roman"/>
          <w:color w:val="FF0000"/>
          <w:sz w:val="26"/>
          <w:szCs w:val="26"/>
        </w:rPr>
        <w:t xml:space="preserve"> </w:t>
      </w:r>
      <w:r w:rsidR="00C178C0" w:rsidRPr="00C6648B">
        <w:rPr>
          <w:rFonts w:ascii="Times New Roman" w:eastAsia="Times New Roman" w:hAnsi="Times New Roman"/>
          <w:sz w:val="26"/>
          <w:szCs w:val="26"/>
        </w:rPr>
        <w:t>разработке планов тушения</w:t>
      </w:r>
      <w:r w:rsidR="00653B48" w:rsidRPr="00C6648B">
        <w:rPr>
          <w:rFonts w:ascii="Times New Roman" w:eastAsia="Times New Roman" w:hAnsi="Times New Roman"/>
          <w:sz w:val="26"/>
          <w:szCs w:val="26"/>
        </w:rPr>
        <w:t xml:space="preserve"> лесных пожаров и осуществляет</w:t>
      </w:r>
      <w:r w:rsidR="00653B48" w:rsidRPr="00C6648B">
        <w:rPr>
          <w:rFonts w:ascii="Times New Roman" w:eastAsia="Times New Roman" w:hAnsi="Times New Roman"/>
          <w:noProof/>
          <w:sz w:val="26"/>
          <w:szCs w:val="26"/>
          <w:lang w:eastAsia="ru-RU"/>
        </w:rPr>
        <w:t>:</w:t>
      </w:r>
    </w:p>
    <w:p w:rsidR="00C178C0" w:rsidRPr="00C6648B" w:rsidRDefault="00C178C0" w:rsidP="00DC3EC8">
      <w:pPr>
        <w:spacing w:after="5" w:line="247" w:lineRule="auto"/>
        <w:ind w:left="917" w:right="14"/>
        <w:jc w:val="both"/>
        <w:rPr>
          <w:rFonts w:ascii="Times New Roman" w:eastAsia="Times New Roman" w:hAnsi="Times New Roman"/>
          <w:sz w:val="26"/>
          <w:szCs w:val="26"/>
        </w:rPr>
      </w:pPr>
      <w:r w:rsidRPr="00C6648B">
        <w:rPr>
          <w:rFonts w:ascii="Times New Roman" w:eastAsia="Times New Roman" w:hAnsi="Times New Roman"/>
          <w:sz w:val="26"/>
          <w:szCs w:val="26"/>
        </w:rPr>
        <w:t>а) мероприятия по тушению лесных пожаров;</w:t>
      </w:r>
    </w:p>
    <w:p w:rsidR="00C178C0" w:rsidRPr="00DC3EC8" w:rsidRDefault="00C178C0" w:rsidP="00DC3EC8">
      <w:pPr>
        <w:spacing w:after="5" w:line="247" w:lineRule="auto"/>
        <w:ind w:left="922" w:right="14"/>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б) организует мероприятия по предупреждению лесных пожаров:</w:t>
      </w:r>
    </w:p>
    <w:p w:rsidR="00C178C0" w:rsidRPr="00DC3EC8" w:rsidRDefault="00F4567B" w:rsidP="00DC3EC8">
      <w:pPr>
        <w:spacing w:after="2" w:line="249" w:lineRule="auto"/>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xml:space="preserve">строительство, </w:t>
      </w:r>
      <w:r w:rsidR="00C178C0" w:rsidRPr="00DC3EC8">
        <w:rPr>
          <w:rFonts w:ascii="Times New Roman" w:eastAsia="Times New Roman" w:hAnsi="Times New Roman"/>
          <w:color w:val="000000"/>
          <w:sz w:val="26"/>
          <w:szCs w:val="26"/>
        </w:rPr>
        <w:t>реконструкцию и эксплуатацию пожарных наблюдательных пунктов (вышек, мачт, павильонов и других наблюдательных пунктов), пожарно-химических станций (ПХС), пунктов сосредоточения противопожарного инвентаря (ПСПИ);</w:t>
      </w:r>
    </w:p>
    <w:p w:rsidR="00C178C0" w:rsidRPr="00DC3EC8" w:rsidRDefault="00EA58EA" w:rsidP="00EA58EA">
      <w:pPr>
        <w:spacing w:after="5" w:line="247" w:lineRule="auto"/>
        <w:ind w:right="14"/>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lastRenderedPageBreak/>
        <w:t xml:space="preserve">               </w:t>
      </w:r>
      <w:r w:rsidR="00C178C0" w:rsidRPr="00DC3EC8">
        <w:rPr>
          <w:rFonts w:ascii="Times New Roman" w:eastAsia="Times New Roman" w:hAnsi="Times New Roman"/>
          <w:color w:val="000000"/>
          <w:sz w:val="26"/>
          <w:szCs w:val="26"/>
        </w:rPr>
        <w:t>в) проводит мониторинг опасност</w:t>
      </w:r>
      <w:r>
        <w:rPr>
          <w:rFonts w:ascii="Times New Roman" w:eastAsia="Times New Roman" w:hAnsi="Times New Roman"/>
          <w:color w:val="000000"/>
          <w:sz w:val="26"/>
          <w:szCs w:val="26"/>
        </w:rPr>
        <w:t xml:space="preserve">и в лесах и </w:t>
      </w:r>
      <w:proofErr w:type="gramStart"/>
      <w:r>
        <w:rPr>
          <w:rFonts w:ascii="Times New Roman" w:eastAsia="Times New Roman" w:hAnsi="Times New Roman"/>
          <w:color w:val="000000"/>
          <w:sz w:val="26"/>
          <w:szCs w:val="26"/>
        </w:rPr>
        <w:t>контроль за</w:t>
      </w:r>
      <w:proofErr w:type="gramEnd"/>
      <w:r>
        <w:rPr>
          <w:rFonts w:ascii="Times New Roman" w:eastAsia="Times New Roman" w:hAnsi="Times New Roman"/>
          <w:color w:val="000000"/>
          <w:sz w:val="26"/>
          <w:szCs w:val="26"/>
        </w:rPr>
        <w:t xml:space="preserve"> лесными </w:t>
      </w:r>
      <w:r w:rsidR="00C178C0" w:rsidRPr="00DC3EC8">
        <w:rPr>
          <w:rFonts w:ascii="Times New Roman" w:eastAsia="Times New Roman" w:hAnsi="Times New Roman"/>
          <w:color w:val="000000"/>
          <w:sz w:val="26"/>
          <w:szCs w:val="26"/>
        </w:rPr>
        <w:t>пожарами.</w:t>
      </w:r>
    </w:p>
    <w:p w:rsidR="00C178C0" w:rsidRPr="00DC3EC8" w:rsidRDefault="00F4567B" w:rsidP="00DC3EC8">
      <w:pPr>
        <w:spacing w:after="5" w:line="247" w:lineRule="auto"/>
        <w:ind w:right="115"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2</w:t>
      </w:r>
      <w:r w:rsidR="000009C0">
        <w:rPr>
          <w:rFonts w:ascii="Times New Roman" w:eastAsia="Times New Roman" w:hAnsi="Times New Roman"/>
          <w:color w:val="000000"/>
          <w:sz w:val="26"/>
          <w:szCs w:val="26"/>
        </w:rPr>
        <w:t>7</w:t>
      </w:r>
      <w:r w:rsidRPr="00DC3EC8">
        <w:rPr>
          <w:rFonts w:ascii="Times New Roman" w:eastAsia="Times New Roman" w:hAnsi="Times New Roman"/>
          <w:color w:val="000000"/>
          <w:sz w:val="26"/>
          <w:szCs w:val="26"/>
        </w:rPr>
        <w:t xml:space="preserve">. </w:t>
      </w:r>
      <w:proofErr w:type="gramStart"/>
      <w:r w:rsidR="00C178C0" w:rsidRPr="00DC3EC8">
        <w:rPr>
          <w:rFonts w:ascii="Times New Roman" w:eastAsia="Times New Roman" w:hAnsi="Times New Roman"/>
          <w:color w:val="000000"/>
          <w:sz w:val="26"/>
          <w:szCs w:val="26"/>
        </w:rPr>
        <w:t>Обеспечение мероприятий по гражданской обороне, в том числе создание и поддержание в состоянии готовности нештатных формирований (10 обеспечению выполнения мероприятий по гражданской обороне (НФГО).</w:t>
      </w:r>
      <w:proofErr w:type="gramEnd"/>
    </w:p>
    <w:p w:rsidR="00C178C0" w:rsidRPr="00DC3EC8" w:rsidRDefault="00F4567B" w:rsidP="00DC3EC8">
      <w:pPr>
        <w:spacing w:after="32" w:line="247" w:lineRule="auto"/>
        <w:ind w:right="106"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2</w:t>
      </w:r>
      <w:r w:rsidR="000009C0">
        <w:rPr>
          <w:rFonts w:ascii="Times New Roman" w:eastAsia="Times New Roman" w:hAnsi="Times New Roman"/>
          <w:color w:val="000000"/>
          <w:sz w:val="26"/>
          <w:szCs w:val="26"/>
        </w:rPr>
        <w:t>8</w:t>
      </w:r>
      <w:r w:rsidRPr="00DC3EC8">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Оказание гражданам бесплатной юридической помощи в виде правового консультирования в устной и письменной форме по вопросам деятельности учреждения, а также по правовому информированию и правовому просвещению населения.</w:t>
      </w:r>
    </w:p>
    <w:p w:rsidR="00C178C0" w:rsidRPr="00DC3EC8" w:rsidRDefault="000009C0" w:rsidP="00DC3EC8">
      <w:pPr>
        <w:spacing w:after="94" w:line="247" w:lineRule="auto"/>
        <w:ind w:right="14" w:firstLine="708"/>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29</w:t>
      </w:r>
      <w:r w:rsidR="00F4567B" w:rsidRPr="00DC3EC8">
        <w:rPr>
          <w:rFonts w:ascii="Times New Roman" w:eastAsia="Times New Roman" w:hAnsi="Times New Roman"/>
          <w:color w:val="000000"/>
          <w:sz w:val="26"/>
          <w:szCs w:val="26"/>
        </w:rPr>
        <w:t>.</w:t>
      </w:r>
      <w:r w:rsidR="00C178C0" w:rsidRPr="00DC3EC8">
        <w:rPr>
          <w:rFonts w:ascii="Times New Roman" w:eastAsia="Times New Roman" w:hAnsi="Times New Roman"/>
          <w:color w:val="000000"/>
          <w:sz w:val="26"/>
          <w:szCs w:val="26"/>
        </w:rPr>
        <w:t xml:space="preserve"> Обеспечивает первичную проверку представленных арендаторами лесных участков отчетов об использовании, охране, защите и воспроизводству</w:t>
      </w:r>
      <w:r w:rsidR="00F4567B" w:rsidRPr="00DC3EC8">
        <w:rPr>
          <w:rFonts w:ascii="Times New Roman" w:eastAsia="Times New Roman" w:hAnsi="Times New Roman"/>
          <w:color w:val="000000"/>
          <w:sz w:val="26"/>
          <w:szCs w:val="26"/>
        </w:rPr>
        <w:t xml:space="preserve"> лесов.</w:t>
      </w:r>
    </w:p>
    <w:p w:rsidR="00C178C0" w:rsidRPr="00DC3EC8" w:rsidRDefault="00F4567B" w:rsidP="00DC3EC8">
      <w:pPr>
        <w:spacing w:after="60" w:line="247" w:lineRule="auto"/>
        <w:ind w:right="115"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3</w:t>
      </w:r>
      <w:r w:rsidR="000009C0">
        <w:rPr>
          <w:rFonts w:ascii="Times New Roman" w:eastAsia="Times New Roman" w:hAnsi="Times New Roman"/>
          <w:color w:val="000000"/>
          <w:sz w:val="26"/>
          <w:szCs w:val="26"/>
        </w:rPr>
        <w:t>0</w:t>
      </w:r>
      <w:r w:rsidRPr="00DC3EC8">
        <w:rPr>
          <w:rFonts w:ascii="Times New Roman" w:eastAsia="Times New Roman" w:hAnsi="Times New Roman"/>
          <w:color w:val="000000"/>
          <w:sz w:val="26"/>
          <w:szCs w:val="26"/>
        </w:rPr>
        <w:t>.</w:t>
      </w:r>
      <w:r w:rsidR="007571B4">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 xml:space="preserve">Учреждение вправе осуществлять приносящую доход деятельность, не относящуюся к </w:t>
      </w:r>
      <w:r w:rsidRPr="00DC3EC8">
        <w:rPr>
          <w:rFonts w:ascii="Times New Roman" w:eastAsia="Times New Roman" w:hAnsi="Times New Roman"/>
          <w:color w:val="000000"/>
          <w:sz w:val="26"/>
          <w:szCs w:val="26"/>
        </w:rPr>
        <w:t>его основным видам деятельности</w:t>
      </w:r>
      <w:r w:rsidR="00C178C0" w:rsidRPr="00DC3EC8">
        <w:rPr>
          <w:rFonts w:ascii="Times New Roman" w:eastAsia="Times New Roman" w:hAnsi="Times New Roman"/>
          <w:color w:val="000000"/>
          <w:sz w:val="26"/>
          <w:szCs w:val="26"/>
        </w:rPr>
        <w:t>:</w:t>
      </w:r>
    </w:p>
    <w:p w:rsidR="00F4567B" w:rsidRPr="00DC3EC8" w:rsidRDefault="00F4567B" w:rsidP="00DC3EC8">
      <w:pPr>
        <w:spacing w:after="2" w:line="249" w:lineRule="auto"/>
        <w:ind w:right="106"/>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 xml:space="preserve">производство побочных промыслов, сбыт предметов местных ремесел, сувениров, малых архитектурных форм; </w:t>
      </w:r>
    </w:p>
    <w:p w:rsidR="00C178C0" w:rsidRPr="00DC3EC8" w:rsidRDefault="00F4567B" w:rsidP="00DC3EC8">
      <w:pPr>
        <w:spacing w:after="2" w:line="249" w:lineRule="auto"/>
        <w:ind w:right="106"/>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 xml:space="preserve">проведение работ по лесовосстановительным, профилактическим противопожарным мероприятиям и лесопользованию; </w:t>
      </w:r>
      <w:r w:rsidR="00C178C0" w:rsidRPr="00DC3EC8">
        <w:rPr>
          <w:noProof/>
          <w:sz w:val="26"/>
          <w:szCs w:val="26"/>
          <w:lang w:eastAsia="ru-RU"/>
        </w:rPr>
        <w:drawing>
          <wp:inline distT="0" distB="0" distL="0" distR="0" wp14:anchorId="35A8D54D" wp14:editId="290BC88F">
            <wp:extent cx="47625" cy="15875"/>
            <wp:effectExtent l="0" t="0" r="9525" b="317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 cy="15875"/>
                    </a:xfrm>
                    <a:prstGeom prst="rect">
                      <a:avLst/>
                    </a:prstGeom>
                    <a:noFill/>
                    <a:ln>
                      <a:noFill/>
                    </a:ln>
                  </pic:spPr>
                </pic:pic>
              </a:graphicData>
            </a:graphic>
          </wp:inline>
        </w:drawing>
      </w:r>
      <w:r w:rsidR="00C178C0" w:rsidRPr="00DC3EC8">
        <w:rPr>
          <w:rFonts w:ascii="Times New Roman" w:eastAsia="Times New Roman" w:hAnsi="Times New Roman"/>
          <w:color w:val="000000"/>
          <w:sz w:val="26"/>
          <w:szCs w:val="26"/>
        </w:rPr>
        <w:t xml:space="preserve"> проведение натурных обследований с целью проектирования лесных участков, закрепление на местности местоположения их границ, таксации лесов, проектирования мероприятий по охране, защите и воспроизводству лесов, в том числе назначение в рубку. Составление проектной документации, актов выбора и актов натурно-технического обследования (не относящихся к государстве</w:t>
      </w:r>
      <w:r w:rsidR="00C6648B">
        <w:rPr>
          <w:rFonts w:ascii="Times New Roman" w:eastAsia="Times New Roman" w:hAnsi="Times New Roman"/>
          <w:color w:val="000000"/>
          <w:sz w:val="26"/>
          <w:szCs w:val="26"/>
        </w:rPr>
        <w:t>н</w:t>
      </w:r>
      <w:r w:rsidR="00C178C0" w:rsidRPr="00DC3EC8">
        <w:rPr>
          <w:rFonts w:ascii="Times New Roman" w:eastAsia="Times New Roman" w:hAnsi="Times New Roman"/>
          <w:color w:val="000000"/>
          <w:sz w:val="26"/>
          <w:szCs w:val="26"/>
        </w:rPr>
        <w:t>ным услугам Уполномоченного органа);</w:t>
      </w:r>
    </w:p>
    <w:p w:rsidR="00C178C0" w:rsidRPr="00DC3EC8" w:rsidRDefault="00C178C0" w:rsidP="00DC3EC8">
      <w:pPr>
        <w:spacing w:after="5" w:line="247" w:lineRule="auto"/>
        <w:ind w:right="14"/>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 оказание консультационных услуг.</w:t>
      </w:r>
    </w:p>
    <w:p w:rsidR="00C178C0" w:rsidRPr="00DC3EC8" w:rsidRDefault="00F4567B" w:rsidP="00DC3EC8">
      <w:pPr>
        <w:spacing w:after="48" w:line="247" w:lineRule="auto"/>
        <w:ind w:right="110"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3</w:t>
      </w:r>
      <w:r w:rsidR="000009C0">
        <w:rPr>
          <w:rFonts w:ascii="Times New Roman" w:eastAsia="Times New Roman" w:hAnsi="Times New Roman"/>
          <w:color w:val="000000"/>
          <w:sz w:val="26"/>
          <w:szCs w:val="26"/>
        </w:rPr>
        <w:t>1</w:t>
      </w:r>
      <w:r w:rsidR="00C178C0" w:rsidRPr="00DC3EC8">
        <w:rPr>
          <w:rFonts w:ascii="Times New Roman" w:eastAsia="Times New Roman" w:hAnsi="Times New Roman"/>
          <w:color w:val="000000"/>
          <w:sz w:val="26"/>
          <w:szCs w:val="26"/>
        </w:rPr>
        <w:t>. Доходы, полученные от осуществления приносящей доход деятельности, в полном объеме поступают в доход областного бюджета Ленинградской области.</w:t>
      </w:r>
    </w:p>
    <w:p w:rsidR="00F4567B" w:rsidRPr="00DC3EC8" w:rsidRDefault="00F4567B" w:rsidP="00DC3EC8">
      <w:pPr>
        <w:spacing w:after="5" w:line="247" w:lineRule="auto"/>
        <w:ind w:right="14"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3</w:t>
      </w:r>
      <w:r w:rsidR="000009C0">
        <w:rPr>
          <w:rFonts w:ascii="Times New Roman" w:eastAsia="Times New Roman" w:hAnsi="Times New Roman"/>
          <w:color w:val="000000"/>
          <w:sz w:val="26"/>
          <w:szCs w:val="26"/>
        </w:rPr>
        <w:t>2</w:t>
      </w:r>
      <w:r w:rsidRPr="00DC3EC8">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Цены (тарифы) на оказываемые услуги и продукцию, устанавл</w:t>
      </w:r>
      <w:r w:rsidRPr="00DC3EC8">
        <w:rPr>
          <w:rFonts w:ascii="Times New Roman" w:eastAsia="Times New Roman" w:hAnsi="Times New Roman"/>
          <w:color w:val="000000"/>
          <w:sz w:val="26"/>
          <w:szCs w:val="26"/>
        </w:rPr>
        <w:t>иваются Уполномоченным органом.</w:t>
      </w:r>
    </w:p>
    <w:p w:rsidR="00C178C0" w:rsidRPr="00DC3EC8" w:rsidRDefault="00DC3EC8" w:rsidP="00DC3EC8">
      <w:pPr>
        <w:spacing w:after="5" w:line="247" w:lineRule="auto"/>
        <w:ind w:right="14" w:firstLine="708"/>
        <w:jc w:val="both"/>
        <w:rPr>
          <w:rFonts w:ascii="Times New Roman" w:eastAsia="Times New Roman" w:hAnsi="Times New Roman"/>
          <w:color w:val="000000"/>
          <w:sz w:val="26"/>
          <w:szCs w:val="26"/>
        </w:rPr>
      </w:pPr>
      <w:r w:rsidRPr="00DC3EC8">
        <w:rPr>
          <w:rFonts w:ascii="Times New Roman" w:eastAsia="Times New Roman" w:hAnsi="Times New Roman"/>
          <w:color w:val="000000"/>
          <w:sz w:val="26"/>
          <w:szCs w:val="26"/>
        </w:rPr>
        <w:t>3</w:t>
      </w:r>
      <w:r w:rsidR="000009C0">
        <w:rPr>
          <w:rFonts w:ascii="Times New Roman" w:eastAsia="Times New Roman" w:hAnsi="Times New Roman"/>
          <w:color w:val="000000"/>
          <w:sz w:val="26"/>
          <w:szCs w:val="26"/>
        </w:rPr>
        <w:t>3</w:t>
      </w:r>
      <w:r w:rsidRPr="00DC3EC8">
        <w:rPr>
          <w:rFonts w:ascii="Times New Roman" w:eastAsia="Times New Roman" w:hAnsi="Times New Roman"/>
          <w:color w:val="000000"/>
          <w:sz w:val="26"/>
          <w:szCs w:val="26"/>
        </w:rPr>
        <w:t xml:space="preserve">. </w:t>
      </w:r>
      <w:r w:rsidR="00C178C0" w:rsidRPr="00DC3EC8">
        <w:rPr>
          <w:rFonts w:ascii="Times New Roman" w:eastAsia="Times New Roman" w:hAnsi="Times New Roman"/>
          <w:color w:val="000000"/>
          <w:sz w:val="26"/>
          <w:szCs w:val="26"/>
        </w:rPr>
        <w:t>Право Учреждения осуществлять лицензируемый вид деятельности возникает с момента получения лицензии или в указанный в лицензии срок и прекращается по истечении срока ее действия, если иное не установлено законодательством Российской Федерации.</w:t>
      </w:r>
    </w:p>
    <w:p w:rsidR="00BB0081" w:rsidRPr="00C850EF" w:rsidRDefault="00BB0081" w:rsidP="00BB0081">
      <w:pPr>
        <w:pStyle w:val="1"/>
        <w:tabs>
          <w:tab w:val="left" w:pos="1134"/>
        </w:tabs>
        <w:spacing w:after="0" w:line="240" w:lineRule="auto"/>
        <w:ind w:right="-1" w:firstLine="709"/>
        <w:jc w:val="both"/>
        <w:rPr>
          <w:rFonts w:ascii="Times New Roman" w:hAnsi="Times New Roman"/>
          <w:b w:val="0"/>
          <w:sz w:val="26"/>
          <w:szCs w:val="26"/>
          <w:shd w:val="clear" w:color="auto" w:fill="FFFFFF"/>
        </w:rPr>
      </w:pPr>
      <w:r w:rsidRPr="00C850EF">
        <w:rPr>
          <w:rFonts w:ascii="Times New Roman" w:hAnsi="Times New Roman"/>
          <w:b w:val="0"/>
          <w:sz w:val="26"/>
          <w:szCs w:val="26"/>
          <w:shd w:val="clear" w:color="auto" w:fill="FFFFFF"/>
        </w:rPr>
        <w:t>Информация о ЛО</w:t>
      </w:r>
      <w:r w:rsidR="00C47852" w:rsidRPr="00C850EF">
        <w:rPr>
          <w:rFonts w:ascii="Times New Roman" w:hAnsi="Times New Roman"/>
          <w:b w:val="0"/>
          <w:sz w:val="26"/>
          <w:szCs w:val="26"/>
          <w:shd w:val="clear" w:color="auto" w:fill="FFFFFF"/>
        </w:rPr>
        <w:t>К</w:t>
      </w:r>
      <w:r w:rsidRPr="00C850EF">
        <w:rPr>
          <w:rFonts w:ascii="Times New Roman" w:hAnsi="Times New Roman"/>
          <w:b w:val="0"/>
          <w:sz w:val="26"/>
          <w:szCs w:val="26"/>
          <w:shd w:val="clear" w:color="auto" w:fill="FFFFFF"/>
        </w:rPr>
        <w:t>БУ «</w:t>
      </w:r>
      <w:r w:rsidR="00DC3EC8">
        <w:rPr>
          <w:rFonts w:ascii="Times New Roman" w:hAnsi="Times New Roman"/>
          <w:b w:val="0"/>
          <w:sz w:val="26"/>
          <w:szCs w:val="26"/>
          <w:shd w:val="clear" w:color="auto" w:fill="FFFFFF"/>
        </w:rPr>
        <w:t>Ленобллес</w:t>
      </w:r>
      <w:r w:rsidRPr="00C850EF">
        <w:rPr>
          <w:rFonts w:ascii="Times New Roman" w:hAnsi="Times New Roman"/>
          <w:b w:val="0"/>
          <w:sz w:val="26"/>
          <w:szCs w:val="26"/>
          <w:shd w:val="clear" w:color="auto" w:fill="FFFFFF"/>
        </w:rPr>
        <w:t>», а также плановые и фактические показатели деятельности размещены на официальном сайте для размещения информации о государственных (муниципальных) учреждениях (bus.gov.ru).</w:t>
      </w:r>
    </w:p>
    <w:p w:rsidR="0065667E" w:rsidRDefault="0065667E" w:rsidP="00BB0081">
      <w:pPr>
        <w:pStyle w:val="1"/>
        <w:tabs>
          <w:tab w:val="left" w:pos="1134"/>
        </w:tabs>
        <w:spacing w:after="0" w:line="240" w:lineRule="auto"/>
        <w:ind w:right="-1" w:firstLine="709"/>
        <w:jc w:val="both"/>
        <w:rPr>
          <w:rFonts w:ascii="Times New Roman" w:hAnsi="Times New Roman"/>
          <w:b w:val="0"/>
          <w:sz w:val="26"/>
          <w:szCs w:val="26"/>
          <w:shd w:val="clear" w:color="auto" w:fill="FFFFFF"/>
        </w:rPr>
      </w:pPr>
    </w:p>
    <w:p w:rsidR="00BB0081" w:rsidRPr="00C87B3B" w:rsidRDefault="00BB0081" w:rsidP="00BB0081">
      <w:pPr>
        <w:pStyle w:val="1"/>
        <w:tabs>
          <w:tab w:val="left" w:pos="1134"/>
        </w:tabs>
        <w:spacing w:after="0" w:line="240" w:lineRule="auto"/>
        <w:ind w:right="-1" w:firstLine="709"/>
        <w:jc w:val="both"/>
        <w:rPr>
          <w:rFonts w:ascii="Times New Roman" w:hAnsi="Times New Roman"/>
          <w:b w:val="0"/>
          <w:sz w:val="26"/>
          <w:szCs w:val="26"/>
          <w:shd w:val="clear" w:color="auto" w:fill="FFFFFF"/>
        </w:rPr>
      </w:pPr>
      <w:r w:rsidRPr="00C850EF">
        <w:rPr>
          <w:rFonts w:ascii="Times New Roman" w:hAnsi="Times New Roman"/>
          <w:b w:val="0"/>
          <w:sz w:val="26"/>
          <w:szCs w:val="26"/>
          <w:shd w:val="clear" w:color="auto" w:fill="FFFFFF"/>
        </w:rPr>
        <w:t>Сведения об учреждении:</w:t>
      </w:r>
    </w:p>
    <w:p w:rsidR="00DC3EC8" w:rsidRPr="00C87B3B" w:rsidRDefault="00DC3EC8" w:rsidP="00BB0081">
      <w:pPr>
        <w:pStyle w:val="1"/>
        <w:tabs>
          <w:tab w:val="left" w:pos="1134"/>
        </w:tabs>
        <w:spacing w:after="0" w:line="240" w:lineRule="auto"/>
        <w:ind w:right="-1" w:firstLine="709"/>
        <w:jc w:val="both"/>
        <w:rPr>
          <w:rFonts w:ascii="Times New Roman" w:hAnsi="Times New Roman"/>
          <w:b w:val="0"/>
          <w:sz w:val="26"/>
          <w:szCs w:val="26"/>
          <w:shd w:val="clear" w:color="auto" w:fill="FFFFFF"/>
        </w:rPr>
      </w:pPr>
    </w:p>
    <w:tbl>
      <w:tblPr>
        <w:tblW w:w="0" w:type="auto"/>
        <w:tblLook w:val="04A0" w:firstRow="1" w:lastRow="0" w:firstColumn="1" w:lastColumn="0" w:noHBand="0" w:noVBand="1"/>
      </w:tblPr>
      <w:tblGrid>
        <w:gridCol w:w="4219"/>
        <w:gridCol w:w="284"/>
        <w:gridCol w:w="5068"/>
      </w:tblGrid>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адрес местонахождения (юридический адрес)</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50EF"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 xml:space="preserve">188643, Ленинградская область, Всеволожский район, г. Всеволожск, </w:t>
            </w:r>
            <w:proofErr w:type="spellStart"/>
            <w:r w:rsidRPr="00C87B3B">
              <w:rPr>
                <w:rFonts w:ascii="Times New Roman" w:hAnsi="Times New Roman"/>
                <w:b w:val="0"/>
                <w:sz w:val="24"/>
                <w:szCs w:val="24"/>
                <w:shd w:val="clear" w:color="auto" w:fill="FFFFFF"/>
              </w:rPr>
              <w:t>Колтушское</w:t>
            </w:r>
            <w:proofErr w:type="spellEnd"/>
            <w:r w:rsidRPr="00C87B3B">
              <w:rPr>
                <w:rFonts w:ascii="Times New Roman" w:hAnsi="Times New Roman"/>
                <w:b w:val="0"/>
                <w:sz w:val="24"/>
                <w:szCs w:val="24"/>
                <w:shd w:val="clear" w:color="auto" w:fill="FFFFFF"/>
              </w:rPr>
              <w:t xml:space="preserve"> шоссе, д.138;</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фактический адрес</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50EF"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 xml:space="preserve">191124, г. Санкт-Петербург, Суворовский пр., д. 65, лит. </w:t>
            </w:r>
            <w:proofErr w:type="gramStart"/>
            <w:r w:rsidRPr="00C87B3B">
              <w:rPr>
                <w:rFonts w:ascii="Times New Roman" w:hAnsi="Times New Roman"/>
                <w:b w:val="0"/>
                <w:sz w:val="24"/>
                <w:szCs w:val="24"/>
                <w:shd w:val="clear" w:color="auto" w:fill="FFFFFF"/>
              </w:rPr>
              <w:t>Б</w:t>
            </w:r>
            <w:proofErr w:type="gramEnd"/>
            <w:r w:rsidRPr="00C87B3B">
              <w:rPr>
                <w:rFonts w:ascii="Times New Roman" w:hAnsi="Times New Roman"/>
                <w:b w:val="0"/>
                <w:sz w:val="24"/>
                <w:szCs w:val="24"/>
                <w:shd w:val="clear" w:color="auto" w:fill="FFFFFF"/>
              </w:rPr>
              <w:t>, этаж 5, телефон 8(812) 655-50-59</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ИНН</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4703102356</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КПП</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470301001</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дата постановки на налоговый учет</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12.02.2008</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lastRenderedPageBreak/>
              <w:t>наименование и код по ОКВЭД основных видов деятельности</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02.10 Лесоводство и прочая лесохозяйственная деятельность</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наименование и код по ОКВЭД дополнительных видов деятельности</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C87B3B" w:rsidRPr="00C87B3B" w:rsidRDefault="00C87B3B" w:rsidP="00C87B3B">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02.10.11 Выращивание посадочного материала лесных растений (саженцев, сеянцев)</w:t>
            </w:r>
          </w:p>
          <w:p w:rsidR="00C87B3B" w:rsidRPr="00C87B3B" w:rsidRDefault="00C87B3B" w:rsidP="00C87B3B">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02.10.19 Выращивание прочей продукции лесопитомниками</w:t>
            </w:r>
          </w:p>
          <w:p w:rsidR="00C87B3B" w:rsidRPr="00C87B3B" w:rsidRDefault="00C87B3B" w:rsidP="00C87B3B">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02.20 Лесозаготовки</w:t>
            </w:r>
          </w:p>
          <w:p w:rsidR="00C87B3B" w:rsidRPr="00C87B3B" w:rsidRDefault="00C87B3B" w:rsidP="00C87B3B">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 xml:space="preserve">02.30.2 Сбор и заготовка </w:t>
            </w:r>
            <w:proofErr w:type="spellStart"/>
            <w:r w:rsidRPr="00C87B3B">
              <w:rPr>
                <w:rFonts w:ascii="Times New Roman" w:hAnsi="Times New Roman"/>
                <w:b w:val="0"/>
                <w:sz w:val="24"/>
                <w:szCs w:val="24"/>
                <w:shd w:val="clear" w:color="auto" w:fill="FFFFFF"/>
              </w:rPr>
              <w:t>недревесных</w:t>
            </w:r>
            <w:proofErr w:type="spellEnd"/>
            <w:r w:rsidRPr="00C87B3B">
              <w:rPr>
                <w:rFonts w:ascii="Times New Roman" w:hAnsi="Times New Roman"/>
                <w:b w:val="0"/>
                <w:sz w:val="24"/>
                <w:szCs w:val="24"/>
                <w:shd w:val="clear" w:color="auto" w:fill="FFFFFF"/>
              </w:rPr>
              <w:t xml:space="preserve"> лесных ресурсов</w:t>
            </w:r>
          </w:p>
          <w:p w:rsidR="00C87B3B" w:rsidRPr="00C87B3B" w:rsidRDefault="00C87B3B" w:rsidP="00C87B3B">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02.40.2 Предоставление услуг в области лесозаготовок</w:t>
            </w:r>
          </w:p>
          <w:p w:rsidR="00C87B3B" w:rsidRPr="00C87B3B" w:rsidRDefault="00C87B3B" w:rsidP="00C87B3B">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03.2 Рыбоводство</w:t>
            </w:r>
          </w:p>
          <w:p w:rsidR="00C87B3B" w:rsidRPr="00C87B3B" w:rsidRDefault="00C87B3B" w:rsidP="00C87B3B">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03.12 Рыболовство пресноводное</w:t>
            </w:r>
          </w:p>
          <w:p w:rsidR="00C87B3B" w:rsidRPr="00C87B3B" w:rsidRDefault="00C87B3B" w:rsidP="00C87B3B">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08.12 Разработка гравийных и песчаных карьеров, добыча глины и каолина</w:t>
            </w:r>
          </w:p>
          <w:p w:rsidR="00BB0081" w:rsidRPr="00C87B3B" w:rsidRDefault="00C87B3B" w:rsidP="00C87B3B">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91.04 Деятельность ботанических садов, зоопарков, государственных природных заповедников и национальных парков</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фактический адрес</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50EF"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 xml:space="preserve">191124, г. Санкт-Петербург, Суворовский пр., д. 65, лит. </w:t>
            </w:r>
            <w:proofErr w:type="gramStart"/>
            <w:r w:rsidRPr="00C87B3B">
              <w:rPr>
                <w:rFonts w:ascii="Times New Roman" w:hAnsi="Times New Roman"/>
                <w:b w:val="0"/>
                <w:sz w:val="24"/>
                <w:szCs w:val="24"/>
                <w:shd w:val="clear" w:color="auto" w:fill="FFFFFF"/>
              </w:rPr>
              <w:t>Б</w:t>
            </w:r>
            <w:proofErr w:type="gramEnd"/>
            <w:r w:rsidRPr="00C87B3B">
              <w:rPr>
                <w:rFonts w:ascii="Times New Roman" w:hAnsi="Times New Roman"/>
                <w:b w:val="0"/>
                <w:sz w:val="24"/>
                <w:szCs w:val="24"/>
                <w:shd w:val="clear" w:color="auto" w:fill="FFFFFF"/>
              </w:rPr>
              <w:t>, этаж 5, телефон 8(812) 655-50-59</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численность работников (по штатному расписанию), чел.</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1196</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балансовая стоимость основных средств, руб.</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2</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567</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893</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708,50</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сумма дебиторской задолженности, руб.</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10</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474</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835</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807,34</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сумма кредиторской задолженности, руб.</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14</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121</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299,58</w:t>
            </w:r>
          </w:p>
        </w:tc>
      </w:tr>
      <w:tr w:rsidR="00C87B3B"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доходы, руб.</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491</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166</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777,04</w:t>
            </w:r>
          </w:p>
        </w:tc>
      </w:tr>
      <w:tr w:rsidR="00BB0081" w:rsidRPr="00C87B3B" w:rsidTr="00EE3F43">
        <w:tc>
          <w:tcPr>
            <w:tcW w:w="4219"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расходы, руб.</w:t>
            </w:r>
          </w:p>
        </w:tc>
        <w:tc>
          <w:tcPr>
            <w:tcW w:w="284" w:type="dxa"/>
            <w:shd w:val="clear" w:color="auto" w:fill="auto"/>
          </w:tcPr>
          <w:p w:rsidR="00BB0081" w:rsidRPr="00C87B3B" w:rsidRDefault="00BB0081" w:rsidP="00EE3F43">
            <w:pPr>
              <w:pStyle w:val="1"/>
              <w:tabs>
                <w:tab w:val="left" w:pos="1134"/>
              </w:tabs>
              <w:spacing w:after="0" w:line="240" w:lineRule="auto"/>
              <w:ind w:right="-1"/>
              <w:jc w:val="both"/>
              <w:rPr>
                <w:rFonts w:ascii="Times New Roman" w:hAnsi="Times New Roman"/>
                <w:b w:val="0"/>
                <w:sz w:val="24"/>
                <w:szCs w:val="24"/>
                <w:shd w:val="clear" w:color="auto" w:fill="FFFFFF"/>
              </w:rPr>
            </w:pPr>
          </w:p>
        </w:tc>
        <w:tc>
          <w:tcPr>
            <w:tcW w:w="5068" w:type="dxa"/>
            <w:shd w:val="clear" w:color="auto" w:fill="auto"/>
          </w:tcPr>
          <w:p w:rsidR="00BB0081" w:rsidRPr="00C87B3B" w:rsidRDefault="00C87B3B" w:rsidP="00EE3F43">
            <w:pPr>
              <w:pStyle w:val="1"/>
              <w:tabs>
                <w:tab w:val="left" w:pos="1134"/>
              </w:tabs>
              <w:spacing w:after="0" w:line="240" w:lineRule="auto"/>
              <w:ind w:right="-1"/>
              <w:jc w:val="both"/>
              <w:rPr>
                <w:rFonts w:ascii="Times New Roman" w:hAnsi="Times New Roman"/>
                <w:b w:val="0"/>
                <w:sz w:val="24"/>
                <w:szCs w:val="24"/>
                <w:shd w:val="clear" w:color="auto" w:fill="FFFFFF"/>
              </w:rPr>
            </w:pPr>
            <w:r w:rsidRPr="00C87B3B">
              <w:rPr>
                <w:rFonts w:ascii="Times New Roman" w:hAnsi="Times New Roman"/>
                <w:b w:val="0"/>
                <w:sz w:val="24"/>
                <w:szCs w:val="24"/>
                <w:shd w:val="clear" w:color="auto" w:fill="FFFFFF"/>
              </w:rPr>
              <w:t>1</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844</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107</w:t>
            </w:r>
            <w:r w:rsidR="0065667E">
              <w:rPr>
                <w:rFonts w:ascii="Times New Roman" w:hAnsi="Times New Roman"/>
                <w:b w:val="0"/>
                <w:sz w:val="24"/>
                <w:szCs w:val="24"/>
                <w:shd w:val="clear" w:color="auto" w:fill="FFFFFF"/>
              </w:rPr>
              <w:t> </w:t>
            </w:r>
            <w:r w:rsidRPr="00C87B3B">
              <w:rPr>
                <w:rFonts w:ascii="Times New Roman" w:hAnsi="Times New Roman"/>
                <w:b w:val="0"/>
                <w:sz w:val="24"/>
                <w:szCs w:val="24"/>
                <w:shd w:val="clear" w:color="auto" w:fill="FFFFFF"/>
              </w:rPr>
              <w:t>843,32</w:t>
            </w:r>
          </w:p>
        </w:tc>
      </w:tr>
    </w:tbl>
    <w:p w:rsidR="00BB0081" w:rsidRPr="00C87B3B" w:rsidRDefault="00BB0081" w:rsidP="00BB0081">
      <w:pPr>
        <w:shd w:val="clear" w:color="auto" w:fill="FFFFFF"/>
        <w:spacing w:after="0" w:line="240" w:lineRule="auto"/>
        <w:ind w:firstLine="700"/>
        <w:jc w:val="both"/>
        <w:rPr>
          <w:rFonts w:ascii="Times New Roman" w:hAnsi="Times New Roman"/>
          <w:sz w:val="26"/>
          <w:szCs w:val="26"/>
          <w:shd w:val="clear" w:color="auto" w:fill="FFFFFF"/>
        </w:rPr>
      </w:pPr>
    </w:p>
    <w:p w:rsidR="00BB0081" w:rsidRPr="00E70E17" w:rsidRDefault="00BB0081" w:rsidP="00BB0081">
      <w:pPr>
        <w:pStyle w:val="1"/>
        <w:tabs>
          <w:tab w:val="left" w:pos="1134"/>
        </w:tabs>
        <w:spacing w:after="0" w:line="240" w:lineRule="auto"/>
        <w:ind w:right="-1"/>
        <w:jc w:val="both"/>
        <w:rPr>
          <w:rFonts w:ascii="Times New Roman" w:hAnsi="Times New Roman"/>
          <w:b w:val="0"/>
          <w:color w:val="FF0000"/>
          <w:sz w:val="26"/>
          <w:szCs w:val="26"/>
          <w:shd w:val="clear" w:color="auto" w:fill="FFFFFF"/>
        </w:rPr>
      </w:pPr>
    </w:p>
    <w:p w:rsidR="00BB0081" w:rsidRPr="00E70E17" w:rsidRDefault="00BB0081" w:rsidP="00BB0081">
      <w:pPr>
        <w:pStyle w:val="1"/>
        <w:tabs>
          <w:tab w:val="left" w:pos="1134"/>
        </w:tabs>
        <w:spacing w:after="0" w:line="240" w:lineRule="auto"/>
        <w:ind w:right="-1"/>
        <w:rPr>
          <w:rFonts w:ascii="Times New Roman" w:hAnsi="Times New Roman"/>
          <w:color w:val="FF0000"/>
          <w:sz w:val="26"/>
          <w:szCs w:val="26"/>
        </w:rPr>
      </w:pPr>
    </w:p>
    <w:p w:rsidR="00BB0081" w:rsidRPr="00E70E17" w:rsidRDefault="00BB0081" w:rsidP="00BB0081">
      <w:pPr>
        <w:pStyle w:val="1"/>
        <w:tabs>
          <w:tab w:val="left" w:pos="1134"/>
        </w:tabs>
        <w:spacing w:after="0" w:line="240" w:lineRule="auto"/>
        <w:ind w:right="-1"/>
        <w:rPr>
          <w:rFonts w:ascii="Times New Roman" w:hAnsi="Times New Roman"/>
          <w:b w:val="0"/>
          <w:bCs w:val="0"/>
          <w:color w:val="FF0000"/>
          <w:sz w:val="26"/>
          <w:szCs w:val="26"/>
        </w:rPr>
        <w:sectPr w:rsidR="00BB0081" w:rsidRPr="00E70E17" w:rsidSect="00EE3F43">
          <w:headerReference w:type="even" r:id="rId10"/>
          <w:headerReference w:type="default" r:id="rId11"/>
          <w:pgSz w:w="11906" w:h="16838"/>
          <w:pgMar w:top="1134" w:right="850" w:bottom="851" w:left="1701" w:header="708" w:footer="708" w:gutter="0"/>
          <w:cols w:space="708"/>
          <w:docGrid w:linePitch="360"/>
        </w:sectPr>
      </w:pPr>
    </w:p>
    <w:p w:rsidR="0096682E" w:rsidRPr="0096682E" w:rsidRDefault="00BB0081" w:rsidP="0096682E">
      <w:pPr>
        <w:tabs>
          <w:tab w:val="left" w:pos="1134"/>
        </w:tabs>
        <w:autoSpaceDE w:val="0"/>
        <w:autoSpaceDN w:val="0"/>
        <w:adjustRightInd w:val="0"/>
        <w:spacing w:after="0" w:line="240" w:lineRule="auto"/>
        <w:jc w:val="center"/>
        <w:rPr>
          <w:rFonts w:ascii="Times New Roman" w:hAnsi="Times New Roman"/>
          <w:b/>
          <w:sz w:val="26"/>
          <w:szCs w:val="26"/>
        </w:rPr>
      </w:pPr>
      <w:r w:rsidRPr="0096682E">
        <w:rPr>
          <w:rFonts w:ascii="Times New Roman" w:hAnsi="Times New Roman"/>
          <w:b/>
          <w:sz w:val="26"/>
          <w:szCs w:val="26"/>
        </w:rPr>
        <w:lastRenderedPageBreak/>
        <w:t xml:space="preserve">Форма заявки на участие в конкурсе на право замещения вакантной должности руководителя </w:t>
      </w:r>
      <w:r w:rsidR="0096682E" w:rsidRPr="0096682E">
        <w:rPr>
          <w:rFonts w:ascii="Times New Roman" w:hAnsi="Times New Roman"/>
          <w:b/>
          <w:sz w:val="26"/>
          <w:szCs w:val="26"/>
        </w:rPr>
        <w:t>Ленинградско</w:t>
      </w:r>
      <w:r w:rsidR="00C32BC0">
        <w:rPr>
          <w:rFonts w:ascii="Times New Roman" w:hAnsi="Times New Roman"/>
          <w:b/>
          <w:sz w:val="26"/>
          <w:szCs w:val="26"/>
        </w:rPr>
        <w:t>го областного</w:t>
      </w:r>
    </w:p>
    <w:p w:rsidR="00BB0081" w:rsidRPr="0096682E" w:rsidRDefault="0096682E" w:rsidP="0096682E">
      <w:pPr>
        <w:tabs>
          <w:tab w:val="left" w:pos="1134"/>
        </w:tabs>
        <w:autoSpaceDE w:val="0"/>
        <w:autoSpaceDN w:val="0"/>
        <w:adjustRightInd w:val="0"/>
        <w:spacing w:after="0" w:line="240" w:lineRule="auto"/>
        <w:jc w:val="center"/>
        <w:rPr>
          <w:rFonts w:ascii="Times New Roman" w:hAnsi="Times New Roman"/>
          <w:b/>
          <w:sz w:val="26"/>
          <w:szCs w:val="26"/>
        </w:rPr>
      </w:pPr>
      <w:r w:rsidRPr="0096682E">
        <w:rPr>
          <w:rFonts w:ascii="Times New Roman" w:hAnsi="Times New Roman"/>
          <w:b/>
          <w:sz w:val="26"/>
          <w:szCs w:val="26"/>
        </w:rPr>
        <w:t>государственно</w:t>
      </w:r>
      <w:r w:rsidR="00C32BC0">
        <w:rPr>
          <w:rFonts w:ascii="Times New Roman" w:hAnsi="Times New Roman"/>
          <w:b/>
          <w:sz w:val="26"/>
          <w:szCs w:val="26"/>
        </w:rPr>
        <w:t>го</w:t>
      </w:r>
      <w:r w:rsidRPr="0096682E">
        <w:rPr>
          <w:rFonts w:ascii="Times New Roman" w:hAnsi="Times New Roman"/>
          <w:b/>
          <w:sz w:val="26"/>
          <w:szCs w:val="26"/>
        </w:rPr>
        <w:t xml:space="preserve"> казенно</w:t>
      </w:r>
      <w:r w:rsidR="00C32BC0">
        <w:rPr>
          <w:rFonts w:ascii="Times New Roman" w:hAnsi="Times New Roman"/>
          <w:b/>
          <w:sz w:val="26"/>
          <w:szCs w:val="26"/>
        </w:rPr>
        <w:t>го</w:t>
      </w:r>
      <w:r w:rsidRPr="0096682E">
        <w:rPr>
          <w:rFonts w:ascii="Times New Roman" w:hAnsi="Times New Roman"/>
          <w:b/>
          <w:sz w:val="26"/>
          <w:szCs w:val="26"/>
        </w:rPr>
        <w:t xml:space="preserve"> учреждени</w:t>
      </w:r>
      <w:r w:rsidR="00C32BC0">
        <w:rPr>
          <w:rFonts w:ascii="Times New Roman" w:hAnsi="Times New Roman"/>
          <w:b/>
          <w:sz w:val="26"/>
          <w:szCs w:val="26"/>
        </w:rPr>
        <w:t>я</w:t>
      </w:r>
      <w:r w:rsidRPr="0096682E">
        <w:rPr>
          <w:rFonts w:ascii="Times New Roman" w:hAnsi="Times New Roman"/>
          <w:b/>
          <w:sz w:val="26"/>
          <w:szCs w:val="26"/>
        </w:rPr>
        <w:t xml:space="preserve"> «</w:t>
      </w:r>
      <w:r w:rsidR="00EB0D12">
        <w:rPr>
          <w:rFonts w:ascii="Times New Roman" w:hAnsi="Times New Roman"/>
          <w:b/>
          <w:sz w:val="26"/>
          <w:szCs w:val="26"/>
        </w:rPr>
        <w:t>Управление Лесами Ленинградской области</w:t>
      </w:r>
      <w:r w:rsidRPr="0096682E">
        <w:rPr>
          <w:rFonts w:ascii="Times New Roman" w:hAnsi="Times New Roman"/>
          <w:b/>
          <w:sz w:val="26"/>
          <w:szCs w:val="26"/>
        </w:rPr>
        <w:t>»</w:t>
      </w:r>
    </w:p>
    <w:p w:rsidR="00BB0081" w:rsidRDefault="00BB0081" w:rsidP="00BB0081">
      <w:pPr>
        <w:tabs>
          <w:tab w:val="left" w:pos="1134"/>
        </w:tabs>
        <w:autoSpaceDE w:val="0"/>
        <w:autoSpaceDN w:val="0"/>
        <w:adjustRightInd w:val="0"/>
        <w:spacing w:after="0" w:line="240" w:lineRule="auto"/>
        <w:jc w:val="both"/>
        <w:rPr>
          <w:rFonts w:ascii="Times New Roman" w:hAnsi="Times New Roman"/>
          <w:sz w:val="26"/>
          <w:szCs w:val="26"/>
        </w:rPr>
      </w:pPr>
    </w:p>
    <w:p w:rsidR="00C32BC0" w:rsidRDefault="00C32BC0" w:rsidP="00BB0081">
      <w:pPr>
        <w:tabs>
          <w:tab w:val="left" w:pos="1134"/>
        </w:tabs>
        <w:autoSpaceDE w:val="0"/>
        <w:autoSpaceDN w:val="0"/>
        <w:adjustRightInd w:val="0"/>
        <w:spacing w:after="0" w:line="240" w:lineRule="auto"/>
        <w:jc w:val="both"/>
        <w:rPr>
          <w:rFonts w:ascii="Times New Roman" w:hAnsi="Times New Roman"/>
          <w:sz w:val="26"/>
          <w:szCs w:val="26"/>
        </w:rPr>
      </w:pPr>
    </w:p>
    <w:p w:rsidR="00C32BC0" w:rsidRDefault="00C32BC0" w:rsidP="00C32BC0">
      <w:pPr>
        <w:tabs>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В Комитет по природным ресурсам</w:t>
      </w:r>
    </w:p>
    <w:p w:rsidR="00C32BC0" w:rsidRDefault="00C32BC0" w:rsidP="00C32BC0">
      <w:pPr>
        <w:tabs>
          <w:tab w:val="left" w:pos="1134"/>
        </w:tabs>
        <w:autoSpaceDE w:val="0"/>
        <w:autoSpaceDN w:val="0"/>
        <w:adjustRightInd w:val="0"/>
        <w:spacing w:after="0" w:line="240" w:lineRule="auto"/>
        <w:jc w:val="center"/>
        <w:rPr>
          <w:rFonts w:ascii="Times New Roman" w:hAnsi="Times New Roman"/>
          <w:sz w:val="26"/>
          <w:szCs w:val="26"/>
        </w:rPr>
      </w:pPr>
      <w:r>
        <w:rPr>
          <w:rFonts w:ascii="Times New Roman" w:hAnsi="Times New Roman"/>
          <w:sz w:val="26"/>
          <w:szCs w:val="26"/>
        </w:rPr>
        <w:t xml:space="preserve">                                                               Ленинградской области</w:t>
      </w:r>
    </w:p>
    <w:p w:rsidR="00C32BC0" w:rsidRDefault="00C32BC0" w:rsidP="00C32BC0">
      <w:pPr>
        <w:tabs>
          <w:tab w:val="left" w:pos="1134"/>
        </w:tabs>
        <w:autoSpaceDE w:val="0"/>
        <w:autoSpaceDN w:val="0"/>
        <w:adjustRightInd w:val="0"/>
        <w:spacing w:after="0" w:line="240" w:lineRule="auto"/>
        <w:jc w:val="center"/>
        <w:rPr>
          <w:rFonts w:ascii="Times New Roman" w:hAnsi="Times New Roman"/>
          <w:sz w:val="26"/>
          <w:szCs w:val="26"/>
        </w:rPr>
      </w:pPr>
    </w:p>
    <w:p w:rsidR="00C32BC0" w:rsidRDefault="00C32BC0" w:rsidP="00C32BC0">
      <w:pPr>
        <w:tabs>
          <w:tab w:val="left" w:pos="1134"/>
        </w:tabs>
        <w:autoSpaceDE w:val="0"/>
        <w:autoSpaceDN w:val="0"/>
        <w:adjustRightInd w:val="0"/>
        <w:spacing w:after="0" w:line="240" w:lineRule="auto"/>
        <w:jc w:val="center"/>
        <w:rPr>
          <w:rFonts w:ascii="Times New Roman" w:hAnsi="Times New Roman"/>
          <w:sz w:val="26"/>
          <w:szCs w:val="26"/>
        </w:rPr>
      </w:pPr>
    </w:p>
    <w:p w:rsidR="00C32BC0" w:rsidRDefault="00C32BC0" w:rsidP="00C32BC0">
      <w:pPr>
        <w:tabs>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       от ____________________________</w:t>
      </w:r>
    </w:p>
    <w:p w:rsidR="00C32BC0" w:rsidRDefault="00C32BC0" w:rsidP="00C32BC0">
      <w:pPr>
        <w:tabs>
          <w:tab w:val="left" w:pos="1134"/>
        </w:tabs>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____________________________</w:t>
      </w:r>
    </w:p>
    <w:p w:rsidR="00C32BC0" w:rsidRDefault="00C32BC0" w:rsidP="00BB0081">
      <w:pPr>
        <w:tabs>
          <w:tab w:val="left" w:pos="1134"/>
        </w:tabs>
        <w:autoSpaceDE w:val="0"/>
        <w:autoSpaceDN w:val="0"/>
        <w:adjustRightInd w:val="0"/>
        <w:spacing w:after="0" w:line="240" w:lineRule="auto"/>
        <w:jc w:val="both"/>
        <w:rPr>
          <w:rFonts w:ascii="Times New Roman" w:hAnsi="Times New Roman"/>
          <w:sz w:val="26"/>
          <w:szCs w:val="26"/>
        </w:rPr>
      </w:pPr>
    </w:p>
    <w:p w:rsidR="00C32BC0" w:rsidRDefault="00C32BC0" w:rsidP="00BB0081">
      <w:pPr>
        <w:tabs>
          <w:tab w:val="left" w:pos="1134"/>
        </w:tabs>
        <w:autoSpaceDE w:val="0"/>
        <w:autoSpaceDN w:val="0"/>
        <w:adjustRightInd w:val="0"/>
        <w:spacing w:after="0" w:line="240" w:lineRule="auto"/>
        <w:jc w:val="both"/>
        <w:rPr>
          <w:rFonts w:ascii="Times New Roman" w:hAnsi="Times New Roman"/>
          <w:sz w:val="26"/>
          <w:szCs w:val="26"/>
        </w:rPr>
      </w:pPr>
    </w:p>
    <w:p w:rsidR="00C32BC0" w:rsidRPr="0096682E" w:rsidRDefault="00C32BC0" w:rsidP="00BB0081">
      <w:pPr>
        <w:tabs>
          <w:tab w:val="left" w:pos="1134"/>
        </w:tabs>
        <w:autoSpaceDE w:val="0"/>
        <w:autoSpaceDN w:val="0"/>
        <w:adjustRightInd w:val="0"/>
        <w:spacing w:after="0" w:line="240" w:lineRule="auto"/>
        <w:jc w:val="both"/>
        <w:rPr>
          <w:rFonts w:ascii="Times New Roman" w:hAnsi="Times New Roman"/>
          <w:sz w:val="26"/>
          <w:szCs w:val="26"/>
        </w:rPr>
      </w:pPr>
    </w:p>
    <w:p w:rsidR="00BB0081" w:rsidRDefault="00BB0081" w:rsidP="00C32BC0">
      <w:pPr>
        <w:tabs>
          <w:tab w:val="left" w:pos="1134"/>
        </w:tabs>
        <w:autoSpaceDE w:val="0"/>
        <w:autoSpaceDN w:val="0"/>
        <w:adjustRightInd w:val="0"/>
        <w:spacing w:after="0" w:line="240" w:lineRule="auto"/>
        <w:jc w:val="center"/>
        <w:rPr>
          <w:rFonts w:ascii="Times New Roman" w:hAnsi="Times New Roman"/>
          <w:sz w:val="26"/>
          <w:szCs w:val="26"/>
        </w:rPr>
      </w:pPr>
      <w:r w:rsidRPr="0096682E">
        <w:rPr>
          <w:rFonts w:ascii="Times New Roman" w:hAnsi="Times New Roman"/>
          <w:sz w:val="26"/>
          <w:szCs w:val="26"/>
        </w:rPr>
        <w:t>Зая</w:t>
      </w:r>
      <w:r w:rsidR="00EA11F0">
        <w:rPr>
          <w:rFonts w:ascii="Times New Roman" w:hAnsi="Times New Roman"/>
          <w:sz w:val="26"/>
          <w:szCs w:val="26"/>
        </w:rPr>
        <w:t>вка</w:t>
      </w:r>
      <w:r w:rsidRPr="0096682E">
        <w:rPr>
          <w:rFonts w:ascii="Times New Roman" w:hAnsi="Times New Roman"/>
          <w:sz w:val="26"/>
          <w:szCs w:val="26"/>
        </w:rPr>
        <w:t xml:space="preserve"> </w:t>
      </w:r>
    </w:p>
    <w:p w:rsidR="0096682E" w:rsidRPr="0096682E" w:rsidRDefault="0096682E" w:rsidP="0096682E">
      <w:pPr>
        <w:tabs>
          <w:tab w:val="left" w:pos="1134"/>
        </w:tabs>
        <w:autoSpaceDE w:val="0"/>
        <w:autoSpaceDN w:val="0"/>
        <w:adjustRightInd w:val="0"/>
        <w:spacing w:after="0" w:line="240" w:lineRule="auto"/>
        <w:jc w:val="center"/>
        <w:rPr>
          <w:rFonts w:ascii="Times New Roman" w:hAnsi="Times New Roman"/>
          <w:sz w:val="26"/>
          <w:szCs w:val="26"/>
        </w:rPr>
      </w:pPr>
    </w:p>
    <w:tbl>
      <w:tblPr>
        <w:tblW w:w="0" w:type="auto"/>
        <w:tblLook w:val="04A0" w:firstRow="1" w:lastRow="0" w:firstColumn="1" w:lastColumn="0" w:noHBand="0" w:noVBand="1"/>
      </w:tblPr>
      <w:tblGrid>
        <w:gridCol w:w="1242"/>
        <w:gridCol w:w="2694"/>
        <w:gridCol w:w="5635"/>
      </w:tblGrid>
      <w:tr w:rsidR="00BB0081" w:rsidRPr="0096682E" w:rsidTr="00EE3F43">
        <w:tc>
          <w:tcPr>
            <w:tcW w:w="1242" w:type="dxa"/>
            <w:shd w:val="clear" w:color="auto" w:fill="auto"/>
          </w:tcPr>
          <w:p w:rsidR="00BB0081" w:rsidRPr="0096682E" w:rsidRDefault="00BB0081" w:rsidP="00EE3F43">
            <w:pPr>
              <w:tabs>
                <w:tab w:val="left" w:pos="1134"/>
              </w:tabs>
              <w:autoSpaceDE w:val="0"/>
              <w:autoSpaceDN w:val="0"/>
              <w:adjustRightInd w:val="0"/>
              <w:spacing w:after="0" w:line="240" w:lineRule="auto"/>
              <w:jc w:val="right"/>
              <w:rPr>
                <w:rFonts w:ascii="Times New Roman" w:hAnsi="Times New Roman"/>
                <w:sz w:val="26"/>
                <w:szCs w:val="26"/>
              </w:rPr>
            </w:pPr>
            <w:r w:rsidRPr="0096682E">
              <w:rPr>
                <w:rFonts w:ascii="Times New Roman" w:hAnsi="Times New Roman"/>
                <w:sz w:val="26"/>
                <w:szCs w:val="26"/>
              </w:rPr>
              <w:t xml:space="preserve">Я, </w:t>
            </w:r>
          </w:p>
        </w:tc>
        <w:tc>
          <w:tcPr>
            <w:tcW w:w="8329"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1242" w:type="dxa"/>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8329"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jc w:val="center"/>
              <w:rPr>
                <w:rFonts w:ascii="Times New Roman" w:hAnsi="Times New Roman"/>
                <w:sz w:val="18"/>
                <w:szCs w:val="18"/>
              </w:rPr>
            </w:pPr>
            <w:r w:rsidRPr="0096682E">
              <w:rPr>
                <w:rFonts w:ascii="Times New Roman" w:hAnsi="Times New Roman"/>
                <w:sz w:val="18"/>
                <w:szCs w:val="18"/>
              </w:rPr>
              <w:t>(фамилия, имя, отчество)</w:t>
            </w:r>
          </w:p>
        </w:tc>
      </w:tr>
      <w:tr w:rsidR="00BB0081" w:rsidRPr="0096682E" w:rsidTr="00EE3F43">
        <w:tc>
          <w:tcPr>
            <w:tcW w:w="1242" w:type="dxa"/>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паспорт</w:t>
            </w:r>
          </w:p>
        </w:tc>
        <w:tc>
          <w:tcPr>
            <w:tcW w:w="8329"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1242" w:type="dxa"/>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8329"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jc w:val="center"/>
              <w:rPr>
                <w:rFonts w:ascii="Times New Roman" w:hAnsi="Times New Roman"/>
                <w:sz w:val="18"/>
                <w:szCs w:val="18"/>
              </w:rPr>
            </w:pPr>
            <w:r w:rsidRPr="0096682E">
              <w:rPr>
                <w:rFonts w:ascii="Times New Roman" w:hAnsi="Times New Roman"/>
                <w:sz w:val="18"/>
                <w:szCs w:val="18"/>
              </w:rPr>
              <w:t>(серия, номер, кем и когда выдан)</w:t>
            </w:r>
          </w:p>
        </w:tc>
      </w:tr>
      <w:tr w:rsidR="00BB0081" w:rsidRPr="0096682E" w:rsidTr="00EE3F43">
        <w:tc>
          <w:tcPr>
            <w:tcW w:w="1242" w:type="dxa"/>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8329"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jc w:val="center"/>
              <w:rPr>
                <w:rFonts w:ascii="Times New Roman" w:hAnsi="Times New Roman"/>
                <w:sz w:val="18"/>
                <w:szCs w:val="18"/>
              </w:rPr>
            </w:pPr>
          </w:p>
        </w:tc>
      </w:tr>
      <w:tr w:rsidR="00BB0081" w:rsidRPr="0096682E" w:rsidTr="00EE3F43">
        <w:tc>
          <w:tcPr>
            <w:tcW w:w="1242" w:type="dxa"/>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8329"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jc w:val="center"/>
              <w:rPr>
                <w:rFonts w:ascii="Times New Roman" w:hAnsi="Times New Roman"/>
                <w:sz w:val="18"/>
                <w:szCs w:val="18"/>
              </w:rPr>
            </w:pPr>
          </w:p>
        </w:tc>
      </w:tr>
      <w:tr w:rsidR="00BB0081" w:rsidRPr="0096682E" w:rsidTr="00EE3F43">
        <w:tc>
          <w:tcPr>
            <w:tcW w:w="3936" w:type="dxa"/>
            <w:gridSpan w:val="2"/>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число, месяц, год рождения</w:t>
            </w:r>
          </w:p>
        </w:tc>
        <w:tc>
          <w:tcPr>
            <w:tcW w:w="5635" w:type="dxa"/>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 xml:space="preserve">адрес по месту регистрации </w:t>
            </w: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адрес фактического проживания</w:t>
            </w: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tcBorders>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r w:rsidR="00BB0081" w:rsidRPr="0096682E" w:rsidTr="00EE3F43">
        <w:tc>
          <w:tcPr>
            <w:tcW w:w="3936" w:type="dxa"/>
            <w:gridSpan w:val="2"/>
            <w:tcBorders>
              <w:top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r w:rsidRPr="0096682E">
              <w:rPr>
                <w:rFonts w:ascii="Times New Roman" w:hAnsi="Times New Roman"/>
                <w:sz w:val="26"/>
                <w:szCs w:val="26"/>
              </w:rPr>
              <w:t>контактный телефон</w:t>
            </w:r>
          </w:p>
        </w:tc>
        <w:tc>
          <w:tcPr>
            <w:tcW w:w="5635" w:type="dxa"/>
            <w:tcBorders>
              <w:top w:val="single" w:sz="4" w:space="0" w:color="auto"/>
              <w:bottom w:val="single" w:sz="4" w:space="0" w:color="auto"/>
            </w:tcBorders>
            <w:shd w:val="clear" w:color="auto" w:fill="auto"/>
          </w:tcPr>
          <w:p w:rsidR="00BB0081" w:rsidRPr="0096682E" w:rsidRDefault="00BB0081" w:rsidP="00EE3F43">
            <w:pPr>
              <w:tabs>
                <w:tab w:val="left" w:pos="1134"/>
              </w:tabs>
              <w:autoSpaceDE w:val="0"/>
              <w:autoSpaceDN w:val="0"/>
              <w:adjustRightInd w:val="0"/>
              <w:spacing w:after="0" w:line="240" w:lineRule="auto"/>
              <w:rPr>
                <w:rFonts w:ascii="Times New Roman" w:hAnsi="Times New Roman"/>
                <w:sz w:val="26"/>
                <w:szCs w:val="26"/>
              </w:rPr>
            </w:pPr>
          </w:p>
        </w:tc>
      </w:tr>
    </w:tbl>
    <w:p w:rsidR="00BB0081" w:rsidRPr="0096682E" w:rsidRDefault="00BB0081" w:rsidP="00BB0081">
      <w:pPr>
        <w:tabs>
          <w:tab w:val="left" w:pos="1134"/>
        </w:tabs>
        <w:autoSpaceDE w:val="0"/>
        <w:autoSpaceDN w:val="0"/>
        <w:adjustRightInd w:val="0"/>
        <w:spacing w:after="0" w:line="240" w:lineRule="auto"/>
        <w:rPr>
          <w:rFonts w:ascii="Times New Roman" w:hAnsi="Times New Roman"/>
          <w:sz w:val="26"/>
          <w:szCs w:val="26"/>
        </w:rPr>
      </w:pPr>
    </w:p>
    <w:p w:rsidR="00BB0081" w:rsidRPr="0096682E" w:rsidRDefault="00BB0081" w:rsidP="0096682E">
      <w:pPr>
        <w:tabs>
          <w:tab w:val="left" w:pos="1134"/>
        </w:tabs>
        <w:autoSpaceDE w:val="0"/>
        <w:autoSpaceDN w:val="0"/>
        <w:adjustRightInd w:val="0"/>
        <w:spacing w:after="0" w:line="240" w:lineRule="auto"/>
        <w:jc w:val="both"/>
        <w:rPr>
          <w:rFonts w:ascii="Times New Roman" w:hAnsi="Times New Roman"/>
          <w:sz w:val="26"/>
          <w:szCs w:val="26"/>
        </w:rPr>
      </w:pPr>
      <w:r w:rsidRPr="0096682E">
        <w:rPr>
          <w:rFonts w:ascii="Times New Roman" w:hAnsi="Times New Roman"/>
          <w:sz w:val="26"/>
          <w:szCs w:val="26"/>
        </w:rPr>
        <w:t xml:space="preserve">прошу допустить меня до участия в конкурсе на право замещения вакантной должности руководителя </w:t>
      </w:r>
      <w:r w:rsidR="0096682E" w:rsidRPr="0096682E">
        <w:rPr>
          <w:rFonts w:ascii="Times New Roman" w:hAnsi="Times New Roman"/>
          <w:sz w:val="26"/>
          <w:szCs w:val="26"/>
        </w:rPr>
        <w:t>Ленинградско</w:t>
      </w:r>
      <w:r w:rsidR="0096682E">
        <w:rPr>
          <w:rFonts w:ascii="Times New Roman" w:hAnsi="Times New Roman"/>
          <w:sz w:val="26"/>
          <w:szCs w:val="26"/>
        </w:rPr>
        <w:t>го</w:t>
      </w:r>
      <w:r w:rsidR="0096682E" w:rsidRPr="0096682E">
        <w:rPr>
          <w:rFonts w:ascii="Times New Roman" w:hAnsi="Times New Roman"/>
          <w:sz w:val="26"/>
          <w:szCs w:val="26"/>
        </w:rPr>
        <w:t xml:space="preserve"> областно</w:t>
      </w:r>
      <w:r w:rsidR="0096682E">
        <w:rPr>
          <w:rFonts w:ascii="Times New Roman" w:hAnsi="Times New Roman"/>
          <w:sz w:val="26"/>
          <w:szCs w:val="26"/>
        </w:rPr>
        <w:t xml:space="preserve">го </w:t>
      </w:r>
      <w:r w:rsidR="0096682E" w:rsidRPr="0096682E">
        <w:rPr>
          <w:rFonts w:ascii="Times New Roman" w:hAnsi="Times New Roman"/>
          <w:sz w:val="26"/>
          <w:szCs w:val="26"/>
        </w:rPr>
        <w:t>государственно</w:t>
      </w:r>
      <w:r w:rsidR="0096682E">
        <w:rPr>
          <w:rFonts w:ascii="Times New Roman" w:hAnsi="Times New Roman"/>
          <w:sz w:val="26"/>
          <w:szCs w:val="26"/>
        </w:rPr>
        <w:t>го</w:t>
      </w:r>
      <w:r w:rsidR="0096682E" w:rsidRPr="0096682E">
        <w:rPr>
          <w:rFonts w:ascii="Times New Roman" w:hAnsi="Times New Roman"/>
          <w:sz w:val="26"/>
          <w:szCs w:val="26"/>
        </w:rPr>
        <w:t xml:space="preserve"> казенно</w:t>
      </w:r>
      <w:r w:rsidR="0096682E">
        <w:rPr>
          <w:rFonts w:ascii="Times New Roman" w:hAnsi="Times New Roman"/>
          <w:sz w:val="26"/>
          <w:szCs w:val="26"/>
        </w:rPr>
        <w:t>го</w:t>
      </w:r>
      <w:r w:rsidR="0096682E" w:rsidRPr="0096682E">
        <w:rPr>
          <w:rFonts w:ascii="Times New Roman" w:hAnsi="Times New Roman"/>
          <w:sz w:val="26"/>
          <w:szCs w:val="26"/>
        </w:rPr>
        <w:t xml:space="preserve"> учреждени</w:t>
      </w:r>
      <w:r w:rsidR="0096682E">
        <w:rPr>
          <w:rFonts w:ascii="Times New Roman" w:hAnsi="Times New Roman"/>
          <w:sz w:val="26"/>
          <w:szCs w:val="26"/>
        </w:rPr>
        <w:t>я</w:t>
      </w:r>
      <w:r w:rsidR="0096682E" w:rsidRPr="0096682E">
        <w:rPr>
          <w:rFonts w:ascii="Times New Roman" w:hAnsi="Times New Roman"/>
          <w:sz w:val="26"/>
          <w:szCs w:val="26"/>
        </w:rPr>
        <w:t xml:space="preserve"> «</w:t>
      </w:r>
      <w:r w:rsidR="00E72D77">
        <w:rPr>
          <w:rFonts w:ascii="Times New Roman" w:hAnsi="Times New Roman"/>
          <w:sz w:val="26"/>
          <w:szCs w:val="26"/>
        </w:rPr>
        <w:t>Управление лесами Ленинградской области</w:t>
      </w:r>
      <w:r w:rsidR="0096682E" w:rsidRPr="0096682E">
        <w:rPr>
          <w:rFonts w:ascii="Times New Roman" w:hAnsi="Times New Roman"/>
          <w:sz w:val="26"/>
          <w:szCs w:val="26"/>
        </w:rPr>
        <w:t>»</w:t>
      </w:r>
      <w:r w:rsidRPr="0096682E">
        <w:rPr>
          <w:rFonts w:ascii="Times New Roman" w:hAnsi="Times New Roman"/>
          <w:sz w:val="26"/>
          <w:szCs w:val="26"/>
        </w:rPr>
        <w:t>, подведомственного комитету по природным ресурсам Ленинградской области.</w:t>
      </w:r>
    </w:p>
    <w:p w:rsidR="00BB0081" w:rsidRPr="0096682E" w:rsidRDefault="00EE3F43" w:rsidP="00EE3F43">
      <w:pPr>
        <w:tabs>
          <w:tab w:val="left" w:pos="1134"/>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BB0081" w:rsidRPr="0096682E">
        <w:rPr>
          <w:rFonts w:ascii="Times New Roman" w:hAnsi="Times New Roman"/>
          <w:sz w:val="26"/>
          <w:szCs w:val="26"/>
        </w:rPr>
        <w:t>С датой, временем и местом проведения конкурса ознакомле</w:t>
      </w:r>
      <w:proofErr w:type="gramStart"/>
      <w:r w:rsidR="00BB0081" w:rsidRPr="0096682E">
        <w:rPr>
          <w:rFonts w:ascii="Times New Roman" w:hAnsi="Times New Roman"/>
          <w:sz w:val="26"/>
          <w:szCs w:val="26"/>
        </w:rPr>
        <w:t>н(</w:t>
      </w:r>
      <w:proofErr w:type="gramEnd"/>
      <w:r w:rsidR="00BB0081" w:rsidRPr="0096682E">
        <w:rPr>
          <w:rFonts w:ascii="Times New Roman" w:hAnsi="Times New Roman"/>
          <w:sz w:val="26"/>
          <w:szCs w:val="26"/>
        </w:rPr>
        <w:t>а).</w:t>
      </w:r>
    </w:p>
    <w:p w:rsidR="00BB0081" w:rsidRPr="0096682E" w:rsidRDefault="00EE3F43" w:rsidP="00EE3F43">
      <w:pPr>
        <w:tabs>
          <w:tab w:val="left" w:pos="1134"/>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BB0081" w:rsidRPr="0096682E">
        <w:rPr>
          <w:rFonts w:ascii="Times New Roman" w:hAnsi="Times New Roman"/>
          <w:sz w:val="26"/>
          <w:szCs w:val="26"/>
        </w:rPr>
        <w:t>С документами и материалами в составе конкурсной документации ознакомле</w:t>
      </w:r>
      <w:proofErr w:type="gramStart"/>
      <w:r w:rsidR="00BB0081" w:rsidRPr="0096682E">
        <w:rPr>
          <w:rFonts w:ascii="Times New Roman" w:hAnsi="Times New Roman"/>
          <w:sz w:val="26"/>
          <w:szCs w:val="26"/>
        </w:rPr>
        <w:t>н(</w:t>
      </w:r>
      <w:proofErr w:type="gramEnd"/>
      <w:r w:rsidR="00BB0081" w:rsidRPr="0096682E">
        <w:rPr>
          <w:rFonts w:ascii="Times New Roman" w:hAnsi="Times New Roman"/>
          <w:sz w:val="26"/>
          <w:szCs w:val="26"/>
        </w:rPr>
        <w:t>а).</w:t>
      </w:r>
    </w:p>
    <w:p w:rsidR="00BB0081" w:rsidRPr="0096682E" w:rsidRDefault="00EE3F43" w:rsidP="00EE3F43">
      <w:pPr>
        <w:tabs>
          <w:tab w:val="left" w:pos="1134"/>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BB0081" w:rsidRPr="0096682E">
        <w:rPr>
          <w:rFonts w:ascii="Times New Roman" w:hAnsi="Times New Roman"/>
          <w:sz w:val="26"/>
          <w:szCs w:val="26"/>
        </w:rPr>
        <w:t>С установленной статьей 275 Трудового кодекса РФ обязанностью лица, поступающего на должность руководителя государственного учреждения, представить работодателю до заключения трудового договора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ознакомле</w:t>
      </w:r>
      <w:proofErr w:type="gramStart"/>
      <w:r w:rsidR="00BB0081" w:rsidRPr="0096682E">
        <w:rPr>
          <w:rFonts w:ascii="Times New Roman" w:hAnsi="Times New Roman"/>
          <w:sz w:val="26"/>
          <w:szCs w:val="26"/>
        </w:rPr>
        <w:t>н(</w:t>
      </w:r>
      <w:proofErr w:type="gramEnd"/>
      <w:r w:rsidR="00BB0081" w:rsidRPr="0096682E">
        <w:rPr>
          <w:rFonts w:ascii="Times New Roman" w:hAnsi="Times New Roman"/>
          <w:sz w:val="26"/>
          <w:szCs w:val="26"/>
        </w:rPr>
        <w:t>а) и согласен(на).</w:t>
      </w:r>
    </w:p>
    <w:p w:rsidR="00BB0081" w:rsidRPr="0096682E" w:rsidRDefault="00EE3F43" w:rsidP="00EE3F43">
      <w:pPr>
        <w:tabs>
          <w:tab w:val="left" w:pos="1134"/>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ab/>
      </w:r>
      <w:r w:rsidR="00BB0081" w:rsidRPr="0096682E">
        <w:rPr>
          <w:rFonts w:ascii="Times New Roman" w:hAnsi="Times New Roman"/>
          <w:sz w:val="26"/>
          <w:szCs w:val="26"/>
        </w:rPr>
        <w:t>К заявлению прилагаю:</w:t>
      </w:r>
    </w:p>
    <w:p w:rsidR="00BB0081" w:rsidRPr="0096682E" w:rsidRDefault="00BB0081" w:rsidP="00EE3F43">
      <w:pPr>
        <w:pStyle w:val="a3"/>
        <w:numPr>
          <w:ilvl w:val="0"/>
          <w:numId w:val="3"/>
        </w:numPr>
        <w:tabs>
          <w:tab w:val="left" w:pos="284"/>
        </w:tabs>
        <w:autoSpaceDE w:val="0"/>
        <w:autoSpaceDN w:val="0"/>
        <w:adjustRightInd w:val="0"/>
        <w:spacing w:after="0" w:line="240" w:lineRule="auto"/>
        <w:ind w:left="0" w:firstLine="0"/>
        <w:jc w:val="both"/>
        <w:rPr>
          <w:rFonts w:ascii="Times New Roman" w:hAnsi="Times New Roman"/>
          <w:sz w:val="26"/>
          <w:szCs w:val="26"/>
        </w:rPr>
      </w:pPr>
      <w:r w:rsidRPr="0096682E">
        <w:rPr>
          <w:rFonts w:ascii="Times New Roman" w:hAnsi="Times New Roman"/>
          <w:sz w:val="26"/>
          <w:szCs w:val="26"/>
        </w:rPr>
        <w:t>анкету по установленной форме;</w:t>
      </w:r>
    </w:p>
    <w:p w:rsidR="00BB0081" w:rsidRPr="0096682E" w:rsidRDefault="00901A71" w:rsidP="00901A71">
      <w:pPr>
        <w:pStyle w:val="a3"/>
        <w:tabs>
          <w:tab w:val="left" w:pos="1276"/>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2)</w:t>
      </w:r>
      <w:r w:rsidR="00BB0081" w:rsidRPr="0096682E">
        <w:rPr>
          <w:rFonts w:ascii="Times New Roman" w:hAnsi="Times New Roman"/>
          <w:sz w:val="26"/>
          <w:szCs w:val="26"/>
        </w:rPr>
        <w:t>документы, подтверждающие образование, квалификацию и стаж работы;</w:t>
      </w:r>
    </w:p>
    <w:p w:rsidR="00BB0081" w:rsidRPr="0096682E" w:rsidRDefault="00901A71" w:rsidP="00901A71">
      <w:pPr>
        <w:pStyle w:val="a3"/>
        <w:tabs>
          <w:tab w:val="left" w:pos="1276"/>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t xml:space="preserve">3) </w:t>
      </w:r>
      <w:r w:rsidR="00BB0081" w:rsidRPr="0096682E">
        <w:rPr>
          <w:rFonts w:ascii="Times New Roman" w:hAnsi="Times New Roman"/>
          <w:sz w:val="26"/>
          <w:szCs w:val="26"/>
        </w:rPr>
        <w:t>справку, подтверждающую отсутствие судимости;</w:t>
      </w:r>
    </w:p>
    <w:p w:rsidR="00BB0081" w:rsidRPr="0096682E" w:rsidRDefault="00901A71" w:rsidP="00901A71">
      <w:pPr>
        <w:pStyle w:val="a3"/>
        <w:tabs>
          <w:tab w:val="left" w:pos="1276"/>
        </w:tabs>
        <w:autoSpaceDE w:val="0"/>
        <w:autoSpaceDN w:val="0"/>
        <w:adjustRightInd w:val="0"/>
        <w:spacing w:after="0" w:line="240" w:lineRule="auto"/>
        <w:ind w:left="0"/>
        <w:jc w:val="both"/>
        <w:rPr>
          <w:rFonts w:ascii="Times New Roman" w:hAnsi="Times New Roman"/>
          <w:sz w:val="26"/>
          <w:szCs w:val="26"/>
        </w:rPr>
      </w:pPr>
      <w:r>
        <w:rPr>
          <w:rFonts w:ascii="Times New Roman" w:hAnsi="Times New Roman"/>
          <w:sz w:val="26"/>
          <w:szCs w:val="26"/>
        </w:rPr>
        <w:lastRenderedPageBreak/>
        <w:t xml:space="preserve">4) </w:t>
      </w:r>
      <w:r w:rsidR="00BB0081" w:rsidRPr="0096682E">
        <w:rPr>
          <w:rFonts w:ascii="Times New Roman" w:hAnsi="Times New Roman"/>
          <w:sz w:val="26"/>
          <w:szCs w:val="26"/>
        </w:rPr>
        <w:t>список публикаций по направлениям профессиональной деятельности (при наличии);</w:t>
      </w:r>
    </w:p>
    <w:p w:rsidR="00BB0081" w:rsidRPr="00901A71" w:rsidRDefault="00901A71" w:rsidP="00901A71">
      <w:pPr>
        <w:tabs>
          <w:tab w:val="left" w:pos="1276"/>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5) </w:t>
      </w:r>
      <w:r w:rsidR="00BB0081" w:rsidRPr="00901A71">
        <w:rPr>
          <w:rFonts w:ascii="Times New Roman" w:hAnsi="Times New Roman"/>
          <w:sz w:val="26"/>
          <w:szCs w:val="26"/>
        </w:rPr>
        <w:t xml:space="preserve">предложения по организации работы </w:t>
      </w:r>
      <w:r w:rsidR="00EE3F43" w:rsidRPr="00901A71">
        <w:rPr>
          <w:rFonts w:ascii="Times New Roman" w:hAnsi="Times New Roman"/>
          <w:sz w:val="26"/>
          <w:szCs w:val="26"/>
        </w:rPr>
        <w:t xml:space="preserve">ЛОГКУ </w:t>
      </w:r>
      <w:r w:rsidRPr="00901A71">
        <w:rPr>
          <w:rFonts w:ascii="Times New Roman" w:hAnsi="Times New Roman"/>
          <w:sz w:val="26"/>
          <w:szCs w:val="26"/>
        </w:rPr>
        <w:t>«Ленобллес»</w:t>
      </w:r>
      <w:r w:rsidR="00BB0081" w:rsidRPr="00901A71">
        <w:rPr>
          <w:rFonts w:ascii="Times New Roman" w:hAnsi="Times New Roman"/>
          <w:sz w:val="26"/>
          <w:szCs w:val="26"/>
        </w:rPr>
        <w:t>, обеспечивающие улучшение основных показателей его деятельности (в запечатанном конверте).</w:t>
      </w:r>
    </w:p>
    <w:p w:rsidR="00BB0081" w:rsidRPr="0096682E" w:rsidRDefault="00BB0081" w:rsidP="00BB0081">
      <w:pPr>
        <w:tabs>
          <w:tab w:val="left" w:pos="851"/>
        </w:tabs>
        <w:spacing w:after="0" w:line="240" w:lineRule="auto"/>
        <w:jc w:val="both"/>
        <w:rPr>
          <w:rFonts w:ascii="Times New Roman" w:hAnsi="Times New Roman"/>
          <w:b/>
          <w:sz w:val="24"/>
          <w:szCs w:val="24"/>
        </w:rPr>
      </w:pPr>
    </w:p>
    <w:tbl>
      <w:tblPr>
        <w:tblW w:w="5000" w:type="pct"/>
        <w:tblLook w:val="04A0" w:firstRow="1" w:lastRow="0" w:firstColumn="1" w:lastColumn="0" w:noHBand="0" w:noVBand="1"/>
      </w:tblPr>
      <w:tblGrid>
        <w:gridCol w:w="316"/>
        <w:gridCol w:w="513"/>
        <w:gridCol w:w="381"/>
        <w:gridCol w:w="1172"/>
        <w:gridCol w:w="261"/>
        <w:gridCol w:w="416"/>
        <w:gridCol w:w="365"/>
        <w:gridCol w:w="836"/>
        <w:gridCol w:w="2955"/>
        <w:gridCol w:w="2356"/>
      </w:tblGrid>
      <w:tr w:rsidR="00BB0081" w:rsidRPr="0096682E" w:rsidTr="00EE3F43">
        <w:tc>
          <w:tcPr>
            <w:tcW w:w="121" w:type="pct"/>
            <w:shd w:val="clear" w:color="auto" w:fill="auto"/>
          </w:tcPr>
          <w:p w:rsidR="00BB0081" w:rsidRPr="0096682E" w:rsidRDefault="00BB0081" w:rsidP="00EE3F43">
            <w:pPr>
              <w:spacing w:after="0" w:line="240" w:lineRule="auto"/>
              <w:rPr>
                <w:rFonts w:ascii="Times New Roman" w:hAnsi="Times New Roman"/>
                <w:sz w:val="20"/>
                <w:szCs w:val="20"/>
              </w:rPr>
            </w:pPr>
            <w:r w:rsidRPr="0096682E">
              <w:rPr>
                <w:rFonts w:ascii="Times New Roman" w:hAnsi="Times New Roman"/>
                <w:sz w:val="20"/>
                <w:szCs w:val="20"/>
              </w:rPr>
              <w:t>«</w:t>
            </w:r>
          </w:p>
        </w:tc>
        <w:tc>
          <w:tcPr>
            <w:tcW w:w="275" w:type="pct"/>
            <w:tcBorders>
              <w:bottom w:val="single" w:sz="4" w:space="0" w:color="auto"/>
            </w:tcBorders>
            <w:shd w:val="clear" w:color="auto" w:fill="auto"/>
          </w:tcPr>
          <w:p w:rsidR="00BB0081" w:rsidRPr="0096682E" w:rsidRDefault="00BB0081" w:rsidP="00EE3F43">
            <w:pPr>
              <w:spacing w:after="0" w:line="240" w:lineRule="auto"/>
              <w:rPr>
                <w:rFonts w:ascii="Times New Roman" w:hAnsi="Times New Roman"/>
                <w:sz w:val="20"/>
                <w:szCs w:val="20"/>
              </w:rPr>
            </w:pPr>
          </w:p>
        </w:tc>
        <w:tc>
          <w:tcPr>
            <w:tcW w:w="206" w:type="pct"/>
            <w:shd w:val="clear" w:color="auto" w:fill="auto"/>
          </w:tcPr>
          <w:p w:rsidR="00BB0081" w:rsidRPr="0096682E" w:rsidRDefault="00BB0081" w:rsidP="00EE3F43">
            <w:pPr>
              <w:spacing w:after="0" w:line="240" w:lineRule="auto"/>
              <w:rPr>
                <w:rFonts w:ascii="Times New Roman" w:hAnsi="Times New Roman"/>
                <w:sz w:val="20"/>
                <w:szCs w:val="20"/>
              </w:rPr>
            </w:pPr>
            <w:r w:rsidRPr="0096682E">
              <w:rPr>
                <w:rFonts w:ascii="Times New Roman" w:hAnsi="Times New Roman"/>
                <w:sz w:val="20"/>
                <w:szCs w:val="20"/>
              </w:rPr>
              <w:t>»</w:t>
            </w:r>
          </w:p>
        </w:tc>
        <w:tc>
          <w:tcPr>
            <w:tcW w:w="619" w:type="pct"/>
            <w:tcBorders>
              <w:bottom w:val="single" w:sz="4" w:space="0" w:color="auto"/>
            </w:tcBorders>
            <w:shd w:val="clear" w:color="auto" w:fill="auto"/>
          </w:tcPr>
          <w:p w:rsidR="00BB0081" w:rsidRPr="0096682E" w:rsidRDefault="00BB0081" w:rsidP="00EE3F43">
            <w:pPr>
              <w:spacing w:after="0" w:line="240" w:lineRule="auto"/>
              <w:rPr>
                <w:rFonts w:ascii="Times New Roman" w:hAnsi="Times New Roman"/>
                <w:sz w:val="20"/>
                <w:szCs w:val="20"/>
              </w:rPr>
            </w:pPr>
          </w:p>
        </w:tc>
        <w:tc>
          <w:tcPr>
            <w:tcW w:w="143" w:type="pct"/>
            <w:shd w:val="clear" w:color="auto" w:fill="auto"/>
          </w:tcPr>
          <w:p w:rsidR="00BB0081" w:rsidRPr="0096682E" w:rsidRDefault="00BB0081" w:rsidP="00EE3F43">
            <w:pPr>
              <w:spacing w:after="0" w:line="240" w:lineRule="auto"/>
              <w:rPr>
                <w:rFonts w:ascii="Times New Roman" w:hAnsi="Times New Roman"/>
                <w:sz w:val="20"/>
                <w:szCs w:val="20"/>
              </w:rPr>
            </w:pPr>
          </w:p>
        </w:tc>
        <w:tc>
          <w:tcPr>
            <w:tcW w:w="209" w:type="pct"/>
            <w:shd w:val="clear" w:color="auto" w:fill="auto"/>
          </w:tcPr>
          <w:p w:rsidR="00BB0081" w:rsidRPr="0096682E" w:rsidRDefault="00BB0081" w:rsidP="00EE3F43">
            <w:pPr>
              <w:spacing w:after="0" w:line="240" w:lineRule="auto"/>
              <w:rPr>
                <w:rFonts w:ascii="Times New Roman" w:hAnsi="Times New Roman"/>
                <w:sz w:val="20"/>
                <w:szCs w:val="20"/>
              </w:rPr>
            </w:pPr>
            <w:r w:rsidRPr="0096682E">
              <w:rPr>
                <w:rFonts w:ascii="Times New Roman" w:hAnsi="Times New Roman"/>
                <w:sz w:val="20"/>
                <w:szCs w:val="20"/>
              </w:rPr>
              <w:t>20</w:t>
            </w:r>
          </w:p>
        </w:tc>
        <w:tc>
          <w:tcPr>
            <w:tcW w:w="197" w:type="pct"/>
            <w:tcBorders>
              <w:bottom w:val="single" w:sz="4" w:space="0" w:color="auto"/>
            </w:tcBorders>
            <w:shd w:val="clear" w:color="auto" w:fill="auto"/>
          </w:tcPr>
          <w:p w:rsidR="00BB0081" w:rsidRPr="0096682E" w:rsidRDefault="00BB0081" w:rsidP="00EE3F43">
            <w:pPr>
              <w:spacing w:after="0" w:line="240" w:lineRule="auto"/>
              <w:rPr>
                <w:rFonts w:ascii="Times New Roman" w:hAnsi="Times New Roman"/>
                <w:sz w:val="20"/>
                <w:szCs w:val="20"/>
              </w:rPr>
            </w:pPr>
          </w:p>
        </w:tc>
        <w:tc>
          <w:tcPr>
            <w:tcW w:w="443" w:type="pct"/>
            <w:shd w:val="clear" w:color="auto" w:fill="auto"/>
          </w:tcPr>
          <w:p w:rsidR="00BB0081" w:rsidRPr="0096682E" w:rsidRDefault="00BB0081" w:rsidP="00EE3F43">
            <w:pPr>
              <w:spacing w:after="0" w:line="240" w:lineRule="auto"/>
              <w:rPr>
                <w:rFonts w:ascii="Times New Roman" w:hAnsi="Times New Roman"/>
                <w:sz w:val="20"/>
                <w:szCs w:val="20"/>
              </w:rPr>
            </w:pPr>
            <w:r w:rsidRPr="0096682E">
              <w:rPr>
                <w:rFonts w:ascii="Times New Roman" w:hAnsi="Times New Roman"/>
                <w:sz w:val="20"/>
                <w:szCs w:val="20"/>
              </w:rPr>
              <w:t>года</w:t>
            </w:r>
          </w:p>
        </w:tc>
        <w:tc>
          <w:tcPr>
            <w:tcW w:w="1550" w:type="pct"/>
            <w:shd w:val="clear" w:color="auto" w:fill="auto"/>
          </w:tcPr>
          <w:p w:rsidR="00BB0081" w:rsidRPr="0096682E" w:rsidRDefault="00BB0081" w:rsidP="00EE3F43">
            <w:pPr>
              <w:spacing w:after="0" w:line="240" w:lineRule="auto"/>
              <w:rPr>
                <w:rFonts w:ascii="Times New Roman" w:hAnsi="Times New Roman"/>
                <w:sz w:val="20"/>
                <w:szCs w:val="20"/>
              </w:rPr>
            </w:pPr>
          </w:p>
        </w:tc>
        <w:tc>
          <w:tcPr>
            <w:tcW w:w="1237" w:type="pct"/>
            <w:tcBorders>
              <w:bottom w:val="single" w:sz="4" w:space="0" w:color="auto"/>
            </w:tcBorders>
            <w:shd w:val="clear" w:color="auto" w:fill="auto"/>
          </w:tcPr>
          <w:p w:rsidR="00BB0081" w:rsidRPr="0096682E" w:rsidRDefault="00BB0081" w:rsidP="00EE3F43">
            <w:pPr>
              <w:spacing w:after="0" w:line="240" w:lineRule="auto"/>
              <w:rPr>
                <w:rFonts w:ascii="Times New Roman" w:hAnsi="Times New Roman"/>
                <w:sz w:val="18"/>
                <w:szCs w:val="18"/>
              </w:rPr>
            </w:pPr>
          </w:p>
        </w:tc>
      </w:tr>
      <w:tr w:rsidR="00BB0081" w:rsidRPr="0096682E" w:rsidTr="00EE3F43">
        <w:tc>
          <w:tcPr>
            <w:tcW w:w="2213" w:type="pct"/>
            <w:gridSpan w:val="8"/>
            <w:shd w:val="clear" w:color="auto" w:fill="auto"/>
          </w:tcPr>
          <w:p w:rsidR="00BB0081" w:rsidRPr="0096682E" w:rsidRDefault="00BB0081" w:rsidP="00EE3F43">
            <w:pPr>
              <w:spacing w:after="0" w:line="240" w:lineRule="auto"/>
              <w:jc w:val="center"/>
              <w:rPr>
                <w:rFonts w:ascii="Times New Roman" w:hAnsi="Times New Roman"/>
                <w:sz w:val="20"/>
                <w:szCs w:val="20"/>
              </w:rPr>
            </w:pPr>
            <w:r w:rsidRPr="0096682E">
              <w:rPr>
                <w:rFonts w:ascii="Times New Roman" w:hAnsi="Times New Roman"/>
                <w:sz w:val="18"/>
                <w:szCs w:val="18"/>
              </w:rPr>
              <w:t>(дата)</w:t>
            </w:r>
          </w:p>
        </w:tc>
        <w:tc>
          <w:tcPr>
            <w:tcW w:w="1550" w:type="pct"/>
            <w:shd w:val="clear" w:color="auto" w:fill="auto"/>
          </w:tcPr>
          <w:p w:rsidR="00BB0081" w:rsidRPr="0096682E" w:rsidRDefault="00BB0081" w:rsidP="00EE3F43">
            <w:pPr>
              <w:spacing w:after="0" w:line="240" w:lineRule="auto"/>
              <w:rPr>
                <w:rFonts w:ascii="Times New Roman" w:hAnsi="Times New Roman"/>
                <w:sz w:val="20"/>
                <w:szCs w:val="20"/>
              </w:rPr>
            </w:pPr>
          </w:p>
        </w:tc>
        <w:tc>
          <w:tcPr>
            <w:tcW w:w="1237" w:type="pct"/>
            <w:tcBorders>
              <w:top w:val="single" w:sz="4" w:space="0" w:color="auto"/>
            </w:tcBorders>
            <w:shd w:val="clear" w:color="auto" w:fill="auto"/>
          </w:tcPr>
          <w:p w:rsidR="00BB0081" w:rsidRPr="0096682E" w:rsidRDefault="00BB0081" w:rsidP="00EE3F43">
            <w:pPr>
              <w:spacing w:after="0" w:line="240" w:lineRule="auto"/>
              <w:jc w:val="center"/>
              <w:rPr>
                <w:rFonts w:ascii="Times New Roman" w:hAnsi="Times New Roman"/>
                <w:sz w:val="18"/>
                <w:szCs w:val="18"/>
              </w:rPr>
            </w:pPr>
            <w:r w:rsidRPr="0096682E">
              <w:rPr>
                <w:rFonts w:ascii="Times New Roman" w:hAnsi="Times New Roman"/>
                <w:sz w:val="18"/>
                <w:szCs w:val="18"/>
              </w:rPr>
              <w:t>(подпись)</w:t>
            </w:r>
          </w:p>
        </w:tc>
      </w:tr>
    </w:tbl>
    <w:p w:rsidR="00BB0081" w:rsidRPr="0096682E" w:rsidRDefault="00BB0081" w:rsidP="00BB0081">
      <w:pPr>
        <w:tabs>
          <w:tab w:val="left" w:pos="1134"/>
        </w:tabs>
        <w:autoSpaceDE w:val="0"/>
        <w:autoSpaceDN w:val="0"/>
        <w:adjustRightInd w:val="0"/>
        <w:spacing w:after="0" w:line="240" w:lineRule="auto"/>
        <w:jc w:val="both"/>
        <w:rPr>
          <w:rFonts w:ascii="Times New Roman" w:hAnsi="Times New Roman"/>
          <w:sz w:val="26"/>
          <w:szCs w:val="26"/>
        </w:rPr>
      </w:pPr>
    </w:p>
    <w:p w:rsidR="00BB0081" w:rsidRPr="0096682E" w:rsidRDefault="00BB0081" w:rsidP="00BB0081">
      <w:pPr>
        <w:tabs>
          <w:tab w:val="left" w:pos="1134"/>
        </w:tabs>
        <w:autoSpaceDE w:val="0"/>
        <w:autoSpaceDN w:val="0"/>
        <w:adjustRightInd w:val="0"/>
        <w:spacing w:after="0" w:line="240" w:lineRule="auto"/>
        <w:jc w:val="both"/>
        <w:rPr>
          <w:rFonts w:ascii="Times New Roman" w:hAnsi="Times New Roman"/>
          <w:sz w:val="26"/>
          <w:szCs w:val="26"/>
        </w:rPr>
        <w:sectPr w:rsidR="00BB0081" w:rsidRPr="0096682E" w:rsidSect="00901A71">
          <w:pgSz w:w="11906" w:h="16838"/>
          <w:pgMar w:top="709" w:right="850" w:bottom="1134" w:left="1701" w:header="708" w:footer="708" w:gutter="0"/>
          <w:cols w:space="708"/>
          <w:docGrid w:linePitch="360"/>
        </w:sectPr>
      </w:pPr>
    </w:p>
    <w:p w:rsidR="00BB0081" w:rsidRDefault="00BB0081" w:rsidP="0096682E">
      <w:pPr>
        <w:tabs>
          <w:tab w:val="left" w:pos="1134"/>
        </w:tabs>
        <w:autoSpaceDE w:val="0"/>
        <w:autoSpaceDN w:val="0"/>
        <w:adjustRightInd w:val="0"/>
        <w:spacing w:after="0" w:line="240" w:lineRule="auto"/>
        <w:jc w:val="center"/>
        <w:rPr>
          <w:rFonts w:ascii="Times New Roman" w:hAnsi="Times New Roman"/>
          <w:b/>
          <w:sz w:val="26"/>
          <w:szCs w:val="26"/>
        </w:rPr>
      </w:pPr>
      <w:r w:rsidRPr="0096682E">
        <w:rPr>
          <w:rFonts w:ascii="Times New Roman" w:hAnsi="Times New Roman"/>
          <w:b/>
          <w:sz w:val="26"/>
          <w:szCs w:val="26"/>
        </w:rPr>
        <w:lastRenderedPageBreak/>
        <w:t xml:space="preserve">Требования к составу и содержанию документов, представляемых вместе с заявкой на участие в конкурсе на право замещения вакантной должности руководителя </w:t>
      </w:r>
      <w:r w:rsidR="0096682E" w:rsidRPr="0096682E">
        <w:rPr>
          <w:rFonts w:ascii="Times New Roman" w:hAnsi="Times New Roman"/>
          <w:b/>
          <w:sz w:val="26"/>
          <w:szCs w:val="26"/>
        </w:rPr>
        <w:t>Ленинградск</w:t>
      </w:r>
      <w:r w:rsidR="0096682E">
        <w:rPr>
          <w:rFonts w:ascii="Times New Roman" w:hAnsi="Times New Roman"/>
          <w:b/>
          <w:sz w:val="26"/>
          <w:szCs w:val="26"/>
        </w:rPr>
        <w:t>ого областного</w:t>
      </w:r>
      <w:r w:rsidR="0096682E" w:rsidRPr="0096682E">
        <w:rPr>
          <w:rFonts w:ascii="Times New Roman" w:hAnsi="Times New Roman"/>
          <w:b/>
          <w:sz w:val="26"/>
          <w:szCs w:val="26"/>
        </w:rPr>
        <w:t xml:space="preserve"> государственно</w:t>
      </w:r>
      <w:r w:rsidR="0096682E">
        <w:rPr>
          <w:rFonts w:ascii="Times New Roman" w:hAnsi="Times New Roman"/>
          <w:b/>
          <w:sz w:val="26"/>
          <w:szCs w:val="26"/>
        </w:rPr>
        <w:t>го</w:t>
      </w:r>
      <w:r w:rsidR="0096682E" w:rsidRPr="0096682E">
        <w:rPr>
          <w:rFonts w:ascii="Times New Roman" w:hAnsi="Times New Roman"/>
          <w:b/>
          <w:sz w:val="26"/>
          <w:szCs w:val="26"/>
        </w:rPr>
        <w:t xml:space="preserve"> казенно</w:t>
      </w:r>
      <w:r w:rsidR="0096682E">
        <w:rPr>
          <w:rFonts w:ascii="Times New Roman" w:hAnsi="Times New Roman"/>
          <w:b/>
          <w:sz w:val="26"/>
          <w:szCs w:val="26"/>
        </w:rPr>
        <w:t>го</w:t>
      </w:r>
      <w:r w:rsidR="0096682E" w:rsidRPr="0096682E">
        <w:rPr>
          <w:rFonts w:ascii="Times New Roman" w:hAnsi="Times New Roman"/>
          <w:b/>
          <w:sz w:val="26"/>
          <w:szCs w:val="26"/>
        </w:rPr>
        <w:t xml:space="preserve"> учреждени</w:t>
      </w:r>
      <w:r w:rsidR="0096682E">
        <w:rPr>
          <w:rFonts w:ascii="Times New Roman" w:hAnsi="Times New Roman"/>
          <w:b/>
          <w:sz w:val="26"/>
          <w:szCs w:val="26"/>
        </w:rPr>
        <w:t>я</w:t>
      </w:r>
      <w:r w:rsidR="0096682E" w:rsidRPr="0096682E">
        <w:rPr>
          <w:rFonts w:ascii="Times New Roman" w:hAnsi="Times New Roman"/>
          <w:b/>
          <w:sz w:val="26"/>
          <w:szCs w:val="26"/>
        </w:rPr>
        <w:t xml:space="preserve"> «</w:t>
      </w:r>
      <w:r w:rsidR="00901A71">
        <w:rPr>
          <w:rFonts w:ascii="Times New Roman" w:hAnsi="Times New Roman"/>
          <w:b/>
          <w:sz w:val="26"/>
          <w:szCs w:val="26"/>
        </w:rPr>
        <w:t>Управление лесами Ленинградской области</w:t>
      </w:r>
      <w:r w:rsidR="0096682E" w:rsidRPr="0096682E">
        <w:rPr>
          <w:rFonts w:ascii="Times New Roman" w:hAnsi="Times New Roman"/>
          <w:b/>
          <w:sz w:val="26"/>
          <w:szCs w:val="26"/>
        </w:rPr>
        <w:t>»</w:t>
      </w:r>
    </w:p>
    <w:p w:rsidR="0096682E" w:rsidRPr="0096682E" w:rsidRDefault="0096682E" w:rsidP="0096682E">
      <w:pPr>
        <w:tabs>
          <w:tab w:val="left" w:pos="1134"/>
        </w:tabs>
        <w:autoSpaceDE w:val="0"/>
        <w:autoSpaceDN w:val="0"/>
        <w:adjustRightInd w:val="0"/>
        <w:spacing w:after="0" w:line="240" w:lineRule="auto"/>
        <w:jc w:val="center"/>
        <w:rPr>
          <w:rFonts w:ascii="Times New Roman" w:hAnsi="Times New Roman"/>
          <w:sz w:val="26"/>
          <w:szCs w:val="26"/>
        </w:rPr>
      </w:pPr>
    </w:p>
    <w:p w:rsidR="00BB0081" w:rsidRPr="0096682E"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 xml:space="preserve">Лица, желающие принять участие в конкурсе на право замещения вакантной должности руководителя Ленинградского областного государственного </w:t>
      </w:r>
      <w:r w:rsidR="0096682E">
        <w:rPr>
          <w:rFonts w:ascii="Times New Roman" w:hAnsi="Times New Roman"/>
          <w:sz w:val="26"/>
          <w:szCs w:val="26"/>
        </w:rPr>
        <w:t>казенного</w:t>
      </w:r>
      <w:r w:rsidRPr="0096682E">
        <w:rPr>
          <w:rFonts w:ascii="Times New Roman" w:hAnsi="Times New Roman"/>
          <w:sz w:val="26"/>
          <w:szCs w:val="26"/>
        </w:rPr>
        <w:t xml:space="preserve"> учреждения «</w:t>
      </w:r>
      <w:r w:rsidR="00901A71" w:rsidRPr="00901A71">
        <w:rPr>
          <w:rFonts w:ascii="Times New Roman" w:hAnsi="Times New Roman"/>
          <w:sz w:val="26"/>
          <w:szCs w:val="26"/>
        </w:rPr>
        <w:t>Управление лесами Ленинградской области</w:t>
      </w:r>
      <w:r w:rsidR="0096682E" w:rsidRPr="0096682E">
        <w:rPr>
          <w:rFonts w:ascii="Times New Roman" w:hAnsi="Times New Roman"/>
          <w:sz w:val="26"/>
          <w:szCs w:val="26"/>
        </w:rPr>
        <w:t>»</w:t>
      </w:r>
      <w:r w:rsidR="00901A71">
        <w:rPr>
          <w:rFonts w:ascii="Times New Roman" w:hAnsi="Times New Roman"/>
          <w:sz w:val="26"/>
          <w:szCs w:val="26"/>
        </w:rPr>
        <w:t xml:space="preserve"> </w:t>
      </w:r>
      <w:r w:rsidRPr="0096682E">
        <w:rPr>
          <w:rFonts w:ascii="Times New Roman" w:hAnsi="Times New Roman"/>
          <w:sz w:val="26"/>
          <w:szCs w:val="26"/>
        </w:rPr>
        <w:t>(далее – Конкурс), подают в комитет по природным ресурсам Ленинградской области (организатор Конкурса) заявку в составе заявления по установленной форме и прилагаемых документов и материалов (заявка на участие в Конкурсе).</w:t>
      </w:r>
    </w:p>
    <w:p w:rsidR="00BB0081" w:rsidRPr="0096682E"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При подаче заявки на участие в Конкурсе предъявляется документ, удостоверяющий личность.</w:t>
      </w:r>
    </w:p>
    <w:p w:rsidR="00BB0081" w:rsidRPr="0096682E"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Заявка подается в двойном конверте (</w:t>
      </w:r>
      <w:proofErr w:type="gramStart"/>
      <w:r w:rsidRPr="0096682E">
        <w:rPr>
          <w:rFonts w:ascii="Times New Roman" w:hAnsi="Times New Roman"/>
          <w:sz w:val="26"/>
          <w:szCs w:val="26"/>
        </w:rPr>
        <w:t>незапечатанный</w:t>
      </w:r>
      <w:proofErr w:type="gramEnd"/>
      <w:r w:rsidRPr="0096682E">
        <w:rPr>
          <w:rFonts w:ascii="Times New Roman" w:hAnsi="Times New Roman"/>
          <w:sz w:val="26"/>
          <w:szCs w:val="26"/>
        </w:rPr>
        <w:t xml:space="preserve"> внешний и запечатанный внутренний).</w:t>
      </w:r>
    </w:p>
    <w:p w:rsidR="00BB0081" w:rsidRPr="0096682E" w:rsidRDefault="00BB0081" w:rsidP="00BB0081">
      <w:pPr>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Во внешнем конверте должны содержаться:</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bookmarkStart w:id="0" w:name="Par2"/>
      <w:bookmarkEnd w:id="0"/>
      <w:r w:rsidRPr="0096682E">
        <w:rPr>
          <w:rFonts w:ascii="Times New Roman" w:hAnsi="Times New Roman"/>
          <w:sz w:val="26"/>
          <w:szCs w:val="26"/>
        </w:rPr>
        <w:t>заявка, включающая согласие заявителя с условиями, изложенными в конкурсной документации;</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A11F0">
        <w:rPr>
          <w:rFonts w:ascii="Times New Roman" w:hAnsi="Times New Roman"/>
          <w:sz w:val="26"/>
          <w:szCs w:val="26"/>
        </w:rPr>
        <w:t>собственноручно</w:t>
      </w:r>
      <w:r w:rsidRPr="0096682E">
        <w:rPr>
          <w:rFonts w:ascii="Times New Roman" w:hAnsi="Times New Roman"/>
          <w:sz w:val="26"/>
          <w:szCs w:val="26"/>
        </w:rPr>
        <w:t xml:space="preserve"> заполненная и подписанная анкета заявителя по форме, утвержденной </w:t>
      </w:r>
      <w:r w:rsidR="009347B5">
        <w:rPr>
          <w:rFonts w:ascii="Times New Roman" w:hAnsi="Times New Roman"/>
          <w:sz w:val="26"/>
          <w:szCs w:val="26"/>
        </w:rPr>
        <w:t xml:space="preserve">Указом </w:t>
      </w:r>
      <w:r w:rsidR="009347B5" w:rsidRPr="009347B5">
        <w:rPr>
          <w:rFonts w:ascii="Times New Roman" w:hAnsi="Times New Roman"/>
          <w:sz w:val="26"/>
          <w:szCs w:val="26"/>
        </w:rPr>
        <w:t xml:space="preserve">Президента Российской Федерации </w:t>
      </w:r>
      <w:r w:rsidR="009347B5">
        <w:rPr>
          <w:rFonts w:ascii="Times New Roman" w:hAnsi="Times New Roman"/>
          <w:sz w:val="26"/>
          <w:szCs w:val="26"/>
        </w:rPr>
        <w:t>от 10.10</w:t>
      </w:r>
      <w:r w:rsidR="00A75AD2">
        <w:rPr>
          <w:rFonts w:ascii="Times New Roman" w:hAnsi="Times New Roman"/>
          <w:sz w:val="26"/>
          <w:szCs w:val="26"/>
        </w:rPr>
        <w:t>.</w:t>
      </w:r>
      <w:r w:rsidR="009347B5">
        <w:rPr>
          <w:rFonts w:ascii="Times New Roman" w:hAnsi="Times New Roman"/>
          <w:sz w:val="26"/>
          <w:szCs w:val="26"/>
        </w:rPr>
        <w:t xml:space="preserve">2024 </w:t>
      </w:r>
      <w:r w:rsidR="009347B5" w:rsidRPr="009347B5">
        <w:rPr>
          <w:rFonts w:ascii="Times New Roman" w:hAnsi="Times New Roman"/>
          <w:sz w:val="26"/>
          <w:szCs w:val="26"/>
        </w:rPr>
        <w:t>№ 870</w:t>
      </w:r>
      <w:r w:rsidRPr="0096682E">
        <w:rPr>
          <w:rFonts w:ascii="Times New Roman" w:hAnsi="Times New Roman"/>
          <w:sz w:val="26"/>
          <w:szCs w:val="26"/>
        </w:rPr>
        <w:t>, с приложением фотографии размером 4 x 6 см;</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документы, подтверждающие необходимое профессиональное образование, квалификацию и стаж работы:</w:t>
      </w:r>
    </w:p>
    <w:p w:rsidR="00BB0081" w:rsidRPr="0096682E" w:rsidRDefault="00BB0081" w:rsidP="00BB0081">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копия трудовой книжки (за исключением случаев, когда служебная (трудовая) деятельность осуществляется впервые), заверенная нотариально или кадровой службой по месту работы (службы), или сведения о трудовой деятельности, или иные документы, подтверждающие трудовую (служебную) деятельность кандидата, в том числе документы, подтверждающие прохождение военной или иной службы;</w:t>
      </w:r>
    </w:p>
    <w:p w:rsidR="00BB0081" w:rsidRPr="0096682E" w:rsidRDefault="00BB0081" w:rsidP="00BB0081">
      <w:pPr>
        <w:pStyle w:val="a3"/>
        <w:numPr>
          <w:ilvl w:val="0"/>
          <w:numId w:val="5"/>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 xml:space="preserve">справка о наличии (отсутствии) судимости </w:t>
      </w:r>
      <w:proofErr w:type="gramStart"/>
      <w:r w:rsidRPr="0096682E">
        <w:rPr>
          <w:rFonts w:ascii="Times New Roman" w:hAnsi="Times New Roman"/>
          <w:sz w:val="26"/>
          <w:szCs w:val="26"/>
        </w:rPr>
        <w:t>и(</w:t>
      </w:r>
      <w:proofErr w:type="gramEnd"/>
      <w:r w:rsidRPr="0096682E">
        <w:rPr>
          <w:rFonts w:ascii="Times New Roman" w:hAnsi="Times New Roman"/>
          <w:sz w:val="26"/>
          <w:szCs w:val="26"/>
        </w:rPr>
        <w:t>или) факта уголовного преследования либо о прекращении уголовного преследования;</w:t>
      </w:r>
    </w:p>
    <w:p w:rsidR="00BB0081" w:rsidRPr="0096682E" w:rsidRDefault="00BB0081" w:rsidP="00BB0081">
      <w:pPr>
        <w:pStyle w:val="a3"/>
        <w:numPr>
          <w:ilvl w:val="0"/>
          <w:numId w:val="4"/>
        </w:numPr>
        <w:tabs>
          <w:tab w:val="left" w:pos="1134"/>
        </w:tabs>
        <w:autoSpaceDE w:val="0"/>
        <w:autoSpaceDN w:val="0"/>
        <w:adjustRightInd w:val="0"/>
        <w:spacing w:after="0" w:line="240" w:lineRule="auto"/>
        <w:ind w:left="0" w:firstLine="709"/>
        <w:jc w:val="both"/>
        <w:rPr>
          <w:rFonts w:ascii="Times New Roman" w:hAnsi="Times New Roman"/>
          <w:sz w:val="26"/>
          <w:szCs w:val="26"/>
        </w:rPr>
      </w:pPr>
      <w:bookmarkStart w:id="1" w:name="Par9"/>
      <w:bookmarkEnd w:id="1"/>
      <w:r w:rsidRPr="0096682E">
        <w:rPr>
          <w:rFonts w:ascii="Times New Roman" w:hAnsi="Times New Roman"/>
          <w:sz w:val="26"/>
          <w:szCs w:val="26"/>
        </w:rPr>
        <w:t>список публикаций по направлениям профессиональной деятельности (при наличии).</w:t>
      </w:r>
    </w:p>
    <w:p w:rsidR="00BB0081" w:rsidRPr="0096682E" w:rsidRDefault="00BB0081" w:rsidP="00BB0081">
      <w:pPr>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Заявитель вправе представить другие документы, характеризующие личность заявителя, его деловую репутацию и профессиональную квалификацию.</w:t>
      </w:r>
    </w:p>
    <w:p w:rsidR="00BB0081" w:rsidRPr="0096682E" w:rsidRDefault="00BB0081" w:rsidP="00BB0081">
      <w:pPr>
        <w:autoSpaceDE w:val="0"/>
        <w:autoSpaceDN w:val="0"/>
        <w:adjustRightInd w:val="0"/>
        <w:spacing w:after="0" w:line="240" w:lineRule="auto"/>
        <w:ind w:firstLine="709"/>
        <w:jc w:val="both"/>
        <w:rPr>
          <w:rFonts w:ascii="Times New Roman" w:hAnsi="Times New Roman"/>
          <w:sz w:val="26"/>
          <w:szCs w:val="26"/>
        </w:rPr>
      </w:pPr>
      <w:r w:rsidRPr="0096682E">
        <w:rPr>
          <w:rFonts w:ascii="Times New Roman" w:hAnsi="Times New Roman"/>
          <w:sz w:val="26"/>
          <w:szCs w:val="26"/>
        </w:rPr>
        <w:t>Во внутреннем запечатанном конверте должны содержаться предложения участника конкурса по организации работы предприятия (учреждения), обеспечивающие улучшение основных показателей его деятельности.</w:t>
      </w:r>
    </w:p>
    <w:p w:rsidR="00BB0081" w:rsidRPr="00E70E17" w:rsidRDefault="00BB0081" w:rsidP="00BB0081">
      <w:pPr>
        <w:tabs>
          <w:tab w:val="left" w:pos="1134"/>
        </w:tabs>
        <w:autoSpaceDE w:val="0"/>
        <w:autoSpaceDN w:val="0"/>
        <w:adjustRightInd w:val="0"/>
        <w:spacing w:after="0" w:line="240" w:lineRule="auto"/>
        <w:jc w:val="both"/>
        <w:rPr>
          <w:rFonts w:ascii="Times New Roman" w:hAnsi="Times New Roman"/>
          <w:color w:val="FF0000"/>
          <w:sz w:val="26"/>
          <w:szCs w:val="26"/>
        </w:rPr>
        <w:sectPr w:rsidR="00BB0081" w:rsidRPr="00E70E17" w:rsidSect="00EE3F43">
          <w:pgSz w:w="11906" w:h="16838"/>
          <w:pgMar w:top="1134" w:right="850" w:bottom="426" w:left="1701" w:header="708" w:footer="708" w:gutter="0"/>
          <w:cols w:space="708"/>
          <w:docGrid w:linePitch="360"/>
        </w:sectPr>
      </w:pPr>
    </w:p>
    <w:p w:rsidR="00BB0081" w:rsidRDefault="00BB0081" w:rsidP="00EE3F43">
      <w:pPr>
        <w:tabs>
          <w:tab w:val="left" w:pos="1134"/>
        </w:tabs>
        <w:autoSpaceDE w:val="0"/>
        <w:autoSpaceDN w:val="0"/>
        <w:adjustRightInd w:val="0"/>
        <w:spacing w:after="0" w:line="240" w:lineRule="auto"/>
        <w:jc w:val="center"/>
        <w:rPr>
          <w:rFonts w:ascii="Times New Roman" w:hAnsi="Times New Roman"/>
          <w:b/>
          <w:sz w:val="26"/>
          <w:szCs w:val="26"/>
        </w:rPr>
      </w:pPr>
      <w:r w:rsidRPr="00EE3F43">
        <w:rPr>
          <w:rFonts w:ascii="Times New Roman" w:hAnsi="Times New Roman"/>
          <w:b/>
          <w:sz w:val="26"/>
          <w:szCs w:val="26"/>
        </w:rPr>
        <w:lastRenderedPageBreak/>
        <w:t xml:space="preserve">Условия проведения конкурса на право замещения вакантной должности руководителя Ленинградского областного государственного </w:t>
      </w:r>
      <w:r w:rsidR="00EE3F43">
        <w:rPr>
          <w:rFonts w:ascii="Times New Roman" w:hAnsi="Times New Roman"/>
          <w:b/>
          <w:sz w:val="26"/>
          <w:szCs w:val="26"/>
        </w:rPr>
        <w:t>казенного</w:t>
      </w:r>
      <w:r w:rsidRPr="00EE3F43">
        <w:rPr>
          <w:rFonts w:ascii="Times New Roman" w:hAnsi="Times New Roman"/>
          <w:b/>
          <w:sz w:val="26"/>
          <w:szCs w:val="26"/>
        </w:rPr>
        <w:t xml:space="preserve"> учреждения </w:t>
      </w:r>
      <w:r w:rsidR="00EE3F43" w:rsidRPr="00EE3F43">
        <w:rPr>
          <w:rFonts w:ascii="Times New Roman" w:hAnsi="Times New Roman"/>
          <w:b/>
          <w:sz w:val="26"/>
          <w:szCs w:val="26"/>
        </w:rPr>
        <w:t>«</w:t>
      </w:r>
      <w:r w:rsidR="00901A71">
        <w:rPr>
          <w:rFonts w:ascii="Times New Roman" w:hAnsi="Times New Roman"/>
          <w:b/>
          <w:sz w:val="26"/>
          <w:szCs w:val="26"/>
        </w:rPr>
        <w:t>Управление лесами Ленинградской области</w:t>
      </w:r>
      <w:r w:rsidR="00EE3F43" w:rsidRPr="00EE3F43">
        <w:rPr>
          <w:rFonts w:ascii="Times New Roman" w:hAnsi="Times New Roman"/>
          <w:b/>
          <w:sz w:val="26"/>
          <w:szCs w:val="26"/>
        </w:rPr>
        <w:t>»</w:t>
      </w:r>
    </w:p>
    <w:p w:rsidR="00EE3F43" w:rsidRPr="00EE3F43" w:rsidRDefault="00EE3F43" w:rsidP="00EE3F43">
      <w:pPr>
        <w:tabs>
          <w:tab w:val="left" w:pos="1134"/>
        </w:tabs>
        <w:autoSpaceDE w:val="0"/>
        <w:autoSpaceDN w:val="0"/>
        <w:adjustRightInd w:val="0"/>
        <w:spacing w:after="0" w:line="240" w:lineRule="auto"/>
        <w:jc w:val="center"/>
        <w:rPr>
          <w:rFonts w:ascii="Times New Roman" w:hAnsi="Times New Roman"/>
          <w:sz w:val="26"/>
          <w:szCs w:val="26"/>
        </w:rPr>
      </w:pP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 xml:space="preserve">Конкурс на право замещения вакантной должности руководителя Ленинградского областного государственного </w:t>
      </w:r>
      <w:r w:rsidR="00EE3F43">
        <w:rPr>
          <w:rFonts w:ascii="Times New Roman" w:hAnsi="Times New Roman"/>
          <w:sz w:val="26"/>
          <w:szCs w:val="26"/>
        </w:rPr>
        <w:t>казенного</w:t>
      </w:r>
      <w:r w:rsidRPr="00EE3F43">
        <w:rPr>
          <w:rFonts w:ascii="Times New Roman" w:hAnsi="Times New Roman"/>
          <w:sz w:val="26"/>
          <w:szCs w:val="26"/>
        </w:rPr>
        <w:t xml:space="preserve"> учреждения </w:t>
      </w:r>
      <w:r w:rsidR="00EE3F43" w:rsidRPr="00EE3F43">
        <w:rPr>
          <w:rFonts w:ascii="Times New Roman" w:hAnsi="Times New Roman"/>
          <w:sz w:val="26"/>
          <w:szCs w:val="26"/>
        </w:rPr>
        <w:t>«</w:t>
      </w:r>
      <w:r w:rsidR="00901A71">
        <w:rPr>
          <w:rFonts w:ascii="Times New Roman" w:hAnsi="Times New Roman"/>
          <w:sz w:val="26"/>
          <w:szCs w:val="26"/>
        </w:rPr>
        <w:t>Управление лесами Ленинградской области</w:t>
      </w:r>
      <w:r w:rsidR="00EE3F43" w:rsidRPr="00EE3F43">
        <w:rPr>
          <w:rFonts w:ascii="Times New Roman" w:hAnsi="Times New Roman"/>
          <w:sz w:val="26"/>
          <w:szCs w:val="26"/>
        </w:rPr>
        <w:t>»</w:t>
      </w:r>
      <w:r w:rsidRPr="00EE3F43">
        <w:rPr>
          <w:rFonts w:ascii="Times New Roman" w:hAnsi="Times New Roman"/>
          <w:sz w:val="26"/>
          <w:szCs w:val="26"/>
        </w:rPr>
        <w:t>, (далее – Конкурс) заключается в оценке профессионального уровня претендентов, их соответствия установленным квалификационным требованиям.</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Организатором Конкурса является комитет по природным ресурсам Ленинградской области (далее – организатор конкурса, Комитет).</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EE3F43">
        <w:rPr>
          <w:rFonts w:ascii="Times New Roman" w:hAnsi="Times New Roman"/>
          <w:sz w:val="26"/>
          <w:szCs w:val="26"/>
        </w:rPr>
        <w:t>Конкурс проводится конкурсной комиссии при проведении конкурса на право замещения вакантной должности руководителя Ленинградско</w:t>
      </w:r>
      <w:r w:rsidR="00EE3F43">
        <w:rPr>
          <w:rFonts w:ascii="Times New Roman" w:hAnsi="Times New Roman"/>
          <w:sz w:val="26"/>
          <w:szCs w:val="26"/>
        </w:rPr>
        <w:t>го областного государственного казенного</w:t>
      </w:r>
      <w:r w:rsidRPr="00EE3F43">
        <w:rPr>
          <w:rFonts w:ascii="Times New Roman" w:hAnsi="Times New Roman"/>
          <w:sz w:val="26"/>
          <w:szCs w:val="26"/>
        </w:rPr>
        <w:t xml:space="preserve"> учреждения </w:t>
      </w:r>
      <w:r w:rsidR="00EE3F43" w:rsidRPr="00EE3F43">
        <w:rPr>
          <w:rFonts w:ascii="Times New Roman" w:hAnsi="Times New Roman"/>
          <w:sz w:val="26"/>
          <w:szCs w:val="26"/>
        </w:rPr>
        <w:t>«</w:t>
      </w:r>
      <w:r w:rsidR="00901A71">
        <w:rPr>
          <w:rFonts w:ascii="Times New Roman" w:hAnsi="Times New Roman"/>
          <w:sz w:val="26"/>
          <w:szCs w:val="26"/>
        </w:rPr>
        <w:t>Управление лесами Ленинградской области</w:t>
      </w:r>
      <w:r w:rsidR="00EE3F43" w:rsidRPr="00EE3F43">
        <w:rPr>
          <w:rFonts w:ascii="Times New Roman" w:hAnsi="Times New Roman"/>
          <w:sz w:val="26"/>
          <w:szCs w:val="26"/>
        </w:rPr>
        <w:t>»</w:t>
      </w:r>
      <w:r w:rsidRPr="00EE3F43">
        <w:rPr>
          <w:rFonts w:ascii="Times New Roman" w:hAnsi="Times New Roman"/>
          <w:sz w:val="26"/>
          <w:szCs w:val="26"/>
        </w:rPr>
        <w:t>, состав которой утвержден распоряжением комитета по природным ресурсам Ленинградской области от </w:t>
      </w:r>
      <w:r w:rsidR="00EE3F43">
        <w:rPr>
          <w:rFonts w:ascii="Times New Roman" w:hAnsi="Times New Roman"/>
          <w:sz w:val="26"/>
          <w:szCs w:val="26"/>
        </w:rPr>
        <w:t>05.02.2025 № 184</w:t>
      </w:r>
      <w:r w:rsidRPr="00EE3F43">
        <w:rPr>
          <w:rFonts w:ascii="Times New Roman" w:hAnsi="Times New Roman"/>
          <w:sz w:val="26"/>
          <w:szCs w:val="26"/>
        </w:rPr>
        <w:t xml:space="preserve"> (далее – Конкурсная комиссия), в соответствии с Положением о назначении руководителя государственного унитарного предприятия (государственного автономного, бюджетного или казенного учреждения) в Ленинградской области, утвержденным постановлением Правительства</w:t>
      </w:r>
      <w:proofErr w:type="gramEnd"/>
      <w:r w:rsidRPr="00EE3F43">
        <w:rPr>
          <w:rFonts w:ascii="Times New Roman" w:hAnsi="Times New Roman"/>
          <w:sz w:val="26"/>
          <w:szCs w:val="26"/>
        </w:rPr>
        <w:t xml:space="preserve"> Ленинградской области от 29.05.2020 № 344, и утвержденной конкурсной документацией.</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 xml:space="preserve">Участниками конкурса могут быть граждане, соответствующие квалификационным требованиям, предъявляемым к кандидатам на замещение вакантной должности руководителя Ленинградского областного государственного </w:t>
      </w:r>
      <w:r w:rsidR="009347B5">
        <w:rPr>
          <w:rFonts w:ascii="Times New Roman" w:hAnsi="Times New Roman"/>
          <w:sz w:val="26"/>
          <w:szCs w:val="26"/>
        </w:rPr>
        <w:t>казенного</w:t>
      </w:r>
      <w:r w:rsidRPr="00EE3F43">
        <w:rPr>
          <w:rFonts w:ascii="Times New Roman" w:hAnsi="Times New Roman"/>
          <w:sz w:val="26"/>
          <w:szCs w:val="26"/>
        </w:rPr>
        <w:t xml:space="preserve"> учреждения </w:t>
      </w:r>
      <w:r w:rsidR="009347B5" w:rsidRPr="009347B5">
        <w:rPr>
          <w:rFonts w:ascii="Times New Roman" w:hAnsi="Times New Roman"/>
          <w:sz w:val="26"/>
          <w:szCs w:val="26"/>
        </w:rPr>
        <w:t>«</w:t>
      </w:r>
      <w:r w:rsidR="00901A71" w:rsidRPr="00901A71">
        <w:rPr>
          <w:rFonts w:ascii="Times New Roman" w:hAnsi="Times New Roman"/>
          <w:sz w:val="26"/>
          <w:szCs w:val="26"/>
        </w:rPr>
        <w:t>Управление лесами Ленинградской области»</w:t>
      </w:r>
      <w:r w:rsidR="009347B5" w:rsidRPr="009347B5">
        <w:rPr>
          <w:rFonts w:ascii="Times New Roman" w:hAnsi="Times New Roman"/>
          <w:sz w:val="26"/>
          <w:szCs w:val="26"/>
        </w:rPr>
        <w:t xml:space="preserve"> </w:t>
      </w:r>
      <w:r w:rsidRPr="00EE3F43">
        <w:rPr>
          <w:rFonts w:ascii="Times New Roman" w:hAnsi="Times New Roman"/>
          <w:sz w:val="26"/>
          <w:szCs w:val="26"/>
        </w:rPr>
        <w:t xml:space="preserve">(далее – </w:t>
      </w:r>
      <w:r w:rsidR="00EE3F43" w:rsidRPr="00EE3F43">
        <w:rPr>
          <w:rFonts w:ascii="Times New Roman" w:hAnsi="Times New Roman"/>
          <w:sz w:val="26"/>
          <w:szCs w:val="26"/>
        </w:rPr>
        <w:t>ЛОГКУ «</w:t>
      </w:r>
      <w:r w:rsidR="00901A71">
        <w:rPr>
          <w:rFonts w:ascii="Times New Roman" w:hAnsi="Times New Roman"/>
          <w:sz w:val="26"/>
          <w:szCs w:val="26"/>
        </w:rPr>
        <w:t>Ленобллес</w:t>
      </w:r>
      <w:r w:rsidR="00EE3F43" w:rsidRPr="00EE3F43">
        <w:rPr>
          <w:rFonts w:ascii="Times New Roman" w:hAnsi="Times New Roman"/>
          <w:sz w:val="26"/>
          <w:szCs w:val="26"/>
        </w:rPr>
        <w:t>»</w:t>
      </w:r>
      <w:r w:rsidRPr="00EE3F43">
        <w:rPr>
          <w:rFonts w:ascii="Times New Roman" w:hAnsi="Times New Roman"/>
          <w:sz w:val="26"/>
          <w:szCs w:val="26"/>
        </w:rPr>
        <w:t>).</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 xml:space="preserve">Лица, желающие принять участие в Конкурсе, лично подают организатору конкурса заявку, соответствующую требованиям, установленным конкурсной документацией. </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Организатор конкурса обязан зарегистрировать заявку, отвечающую требованиям, содержащимся в конкурсной документации, в день ее представления и выдать заявителю расписку, подтверждающую прием и регистрацию заявки, с указанием даты приема. Представленные заявки возврату не подлежат.</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EE3F43">
        <w:rPr>
          <w:rFonts w:ascii="Times New Roman" w:hAnsi="Times New Roman"/>
          <w:sz w:val="26"/>
          <w:szCs w:val="26"/>
        </w:rPr>
        <w:t>В случае если представленные для регистрации документы не отвечают требованиям, содержащимся в конкурсной документации, а также в случае, если заявитель не соответствует квалификационным требованиям, предъявляемым к кандидатам на замещение вакантной должности, организатор конкурса в течение трех рабочих дней направляет заявителю письменное уведомление об отказе в приеме и регистрации заявки с указанием причин отказа.</w:t>
      </w:r>
      <w:proofErr w:type="gramEnd"/>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Прием заявок прекращается по истечении срока приема и регистрации заявок, указанного в информационном сообщении о проведении Конкурса.</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В день проведения конкурса Конкурсная комиссия после вскрытия конвертов и ознакомления с содержанием заявок участников конкурса проводит персональное собеседование с каждым участником конкурса. Очередность собеседования с участниками конкурса устанавливается в зависимости от даты регистрации заявок.</w:t>
      </w:r>
    </w:p>
    <w:p w:rsidR="00BB0081" w:rsidRPr="00EE3F43"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В ходе проведения собеседования Конкурсная комиссия:</w:t>
      </w:r>
    </w:p>
    <w:p w:rsidR="00BB0081" w:rsidRPr="00EE3F43" w:rsidRDefault="00BB0081" w:rsidP="0065667E">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EE3F43">
        <w:rPr>
          <w:rFonts w:ascii="Times New Roman" w:hAnsi="Times New Roman"/>
          <w:sz w:val="26"/>
          <w:szCs w:val="26"/>
        </w:rPr>
        <w:lastRenderedPageBreak/>
        <w:t xml:space="preserve">заслушивает предложения участника конкурса по организации работы </w:t>
      </w:r>
      <w:r w:rsidR="00EE3F43" w:rsidRPr="00EE3F43">
        <w:rPr>
          <w:rFonts w:ascii="Times New Roman" w:hAnsi="Times New Roman"/>
          <w:sz w:val="26"/>
          <w:szCs w:val="26"/>
        </w:rPr>
        <w:t>ЛОГКУ «</w:t>
      </w:r>
      <w:r w:rsidR="00901A71" w:rsidRPr="00901A71">
        <w:rPr>
          <w:rFonts w:ascii="Times New Roman" w:hAnsi="Times New Roman"/>
          <w:sz w:val="26"/>
          <w:szCs w:val="26"/>
        </w:rPr>
        <w:t>Ленобллес</w:t>
      </w:r>
      <w:r w:rsidR="00EE3F43" w:rsidRPr="00EE3F43">
        <w:rPr>
          <w:rFonts w:ascii="Times New Roman" w:hAnsi="Times New Roman"/>
          <w:sz w:val="26"/>
          <w:szCs w:val="26"/>
        </w:rPr>
        <w:t>»</w:t>
      </w:r>
      <w:r w:rsidRPr="00EE3F43">
        <w:rPr>
          <w:rFonts w:ascii="Times New Roman" w:hAnsi="Times New Roman"/>
          <w:sz w:val="26"/>
          <w:szCs w:val="26"/>
        </w:rPr>
        <w:t>;</w:t>
      </w:r>
    </w:p>
    <w:p w:rsidR="00BB0081" w:rsidRPr="00D9540D" w:rsidRDefault="00BB0081" w:rsidP="0065667E">
      <w:pPr>
        <w:pStyle w:val="a3"/>
        <w:numPr>
          <w:ilvl w:val="0"/>
          <w:numId w:val="6"/>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D9540D">
        <w:rPr>
          <w:rFonts w:ascii="Times New Roman" w:hAnsi="Times New Roman"/>
          <w:sz w:val="26"/>
          <w:szCs w:val="26"/>
        </w:rPr>
        <w:t>выявляет уровень подготовки участника конкурса по следующим направлениям:</w:t>
      </w:r>
    </w:p>
    <w:p w:rsidR="00BB0081" w:rsidRPr="00D9540D" w:rsidRDefault="00BB0081"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 xml:space="preserve">основы планирования деятельности </w:t>
      </w:r>
      <w:r w:rsidR="00EE3F43" w:rsidRPr="00D9540D">
        <w:rPr>
          <w:rFonts w:ascii="Times New Roman" w:hAnsi="Times New Roman"/>
          <w:sz w:val="26"/>
          <w:szCs w:val="26"/>
        </w:rPr>
        <w:t>ЛОГКУ «</w:t>
      </w:r>
      <w:r w:rsidR="00901A71" w:rsidRPr="00D9540D">
        <w:rPr>
          <w:rFonts w:ascii="Times New Roman" w:hAnsi="Times New Roman"/>
          <w:sz w:val="26"/>
          <w:szCs w:val="26"/>
        </w:rPr>
        <w:t>Ленобллес</w:t>
      </w:r>
      <w:r w:rsidRPr="00D9540D">
        <w:rPr>
          <w:rFonts w:ascii="Times New Roman" w:hAnsi="Times New Roman"/>
          <w:sz w:val="26"/>
          <w:szCs w:val="26"/>
        </w:rPr>
        <w:t>»;</w:t>
      </w:r>
    </w:p>
    <w:p w:rsidR="00BB0081" w:rsidRPr="00D9540D" w:rsidRDefault="00BB0081"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основы финансирования и организации бухгалтерского учета;</w:t>
      </w:r>
    </w:p>
    <w:p w:rsidR="00BB0081" w:rsidRPr="00D9540D" w:rsidRDefault="00BB0081"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основы организации управления;</w:t>
      </w:r>
    </w:p>
    <w:p w:rsidR="00BB0081" w:rsidRPr="00D9540D" w:rsidRDefault="00BB0081"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 xml:space="preserve">технология основного вида деятельности </w:t>
      </w:r>
      <w:r w:rsidR="00EE3F43" w:rsidRPr="00D9540D">
        <w:rPr>
          <w:rFonts w:ascii="Times New Roman" w:hAnsi="Times New Roman"/>
          <w:sz w:val="26"/>
          <w:szCs w:val="26"/>
        </w:rPr>
        <w:t>ЛОГКУ «</w:t>
      </w:r>
      <w:r w:rsidR="00901A71" w:rsidRPr="00D9540D">
        <w:rPr>
          <w:rFonts w:ascii="Times New Roman" w:hAnsi="Times New Roman"/>
          <w:sz w:val="26"/>
          <w:szCs w:val="26"/>
        </w:rPr>
        <w:t>Ленобллес»</w:t>
      </w:r>
      <w:r w:rsidRPr="00D9540D">
        <w:rPr>
          <w:rFonts w:ascii="Times New Roman" w:hAnsi="Times New Roman"/>
          <w:sz w:val="26"/>
          <w:szCs w:val="26"/>
        </w:rPr>
        <w:t>;</w:t>
      </w:r>
    </w:p>
    <w:p w:rsidR="00BB0081" w:rsidRPr="00D9540D" w:rsidRDefault="00BB0081"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основы законодательства о труде;</w:t>
      </w:r>
    </w:p>
    <w:p w:rsidR="00BB0081" w:rsidRPr="00D9540D" w:rsidRDefault="00BB0081"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основные требования охраны труда;</w:t>
      </w:r>
    </w:p>
    <w:p w:rsidR="00BB0081" w:rsidRPr="00D9540D" w:rsidRDefault="00BB0081"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вопросы управления и распоряжения государственным имуществом;</w:t>
      </w:r>
    </w:p>
    <w:p w:rsidR="0065667E" w:rsidRPr="00D9540D" w:rsidRDefault="0065667E"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eastAsia="Times New Roman" w:hAnsi="Times New Roman"/>
          <w:sz w:val="26"/>
          <w:szCs w:val="26"/>
        </w:rPr>
        <w:t>организации работ по охране лесов от пожаров, в том числе по осуществлению мер пожарной безопасности</w:t>
      </w:r>
    </w:p>
    <w:p w:rsidR="0065667E" w:rsidRPr="00D9540D" w:rsidRDefault="0065667E"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eastAsia="Times New Roman" w:hAnsi="Times New Roman"/>
          <w:color w:val="000000"/>
          <w:sz w:val="26"/>
          <w:szCs w:val="26"/>
        </w:rPr>
        <w:t>осуществление функций государственного заказчика по определению поставщиков (подрядчиков, исполнителей) на поставки товаров, выполнение работ, оказание услуг для государственных нужд;</w:t>
      </w:r>
    </w:p>
    <w:p w:rsidR="0065667E"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eastAsia="Times New Roman" w:hAnsi="Times New Roman"/>
          <w:color w:val="000000"/>
          <w:sz w:val="26"/>
          <w:szCs w:val="26"/>
        </w:rPr>
        <w:t>начисление, учет, взыскание и принятие решений о возврате (зачете) излишне уплаченных (взысканных) платежей за использование лесов;</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Pr>
          <w:rFonts w:ascii="Times New Roman" w:eastAsia="Times New Roman" w:hAnsi="Times New Roman"/>
          <w:color w:val="000000"/>
          <w:sz w:val="26"/>
          <w:szCs w:val="26"/>
        </w:rPr>
        <w:t xml:space="preserve">участие Учреждения в </w:t>
      </w:r>
      <w:r w:rsidRPr="0065667E">
        <w:rPr>
          <w:rFonts w:ascii="Times New Roman" w:eastAsia="Times New Roman" w:hAnsi="Times New Roman"/>
          <w:color w:val="000000"/>
          <w:sz w:val="26"/>
          <w:szCs w:val="26"/>
        </w:rPr>
        <w:t>использовани</w:t>
      </w:r>
      <w:r>
        <w:rPr>
          <w:rFonts w:ascii="Times New Roman" w:eastAsia="Times New Roman" w:hAnsi="Times New Roman"/>
          <w:color w:val="000000"/>
          <w:sz w:val="26"/>
          <w:szCs w:val="26"/>
        </w:rPr>
        <w:t>и</w:t>
      </w:r>
      <w:r w:rsidRPr="0065667E">
        <w:rPr>
          <w:rFonts w:ascii="Times New Roman" w:eastAsia="Times New Roman" w:hAnsi="Times New Roman"/>
          <w:color w:val="000000"/>
          <w:sz w:val="26"/>
          <w:szCs w:val="26"/>
        </w:rPr>
        <w:t xml:space="preserve"> лесов, охран</w:t>
      </w:r>
      <w:r>
        <w:rPr>
          <w:rFonts w:ascii="Times New Roman" w:eastAsia="Times New Roman" w:hAnsi="Times New Roman"/>
          <w:color w:val="000000"/>
          <w:sz w:val="26"/>
          <w:szCs w:val="26"/>
        </w:rPr>
        <w:t xml:space="preserve">е, </w:t>
      </w:r>
      <w:r w:rsidRPr="0065667E">
        <w:rPr>
          <w:rFonts w:ascii="Times New Roman" w:eastAsia="Times New Roman" w:hAnsi="Times New Roman"/>
          <w:color w:val="000000"/>
          <w:sz w:val="26"/>
          <w:szCs w:val="26"/>
        </w:rPr>
        <w:t>защит</w:t>
      </w:r>
      <w:r>
        <w:rPr>
          <w:rFonts w:ascii="Times New Roman" w:eastAsia="Times New Roman" w:hAnsi="Times New Roman"/>
          <w:color w:val="000000"/>
          <w:sz w:val="26"/>
          <w:szCs w:val="26"/>
        </w:rPr>
        <w:t>е и </w:t>
      </w:r>
      <w:r w:rsidRPr="0065667E">
        <w:rPr>
          <w:rFonts w:ascii="Times New Roman" w:eastAsia="Times New Roman" w:hAnsi="Times New Roman"/>
          <w:color w:val="000000"/>
          <w:sz w:val="26"/>
          <w:szCs w:val="26"/>
        </w:rPr>
        <w:t>воспроизводств</w:t>
      </w:r>
      <w:r>
        <w:rPr>
          <w:rFonts w:ascii="Times New Roman" w:eastAsia="Times New Roman" w:hAnsi="Times New Roman"/>
          <w:color w:val="000000"/>
          <w:sz w:val="26"/>
          <w:szCs w:val="26"/>
        </w:rPr>
        <w:t>е лесов</w:t>
      </w:r>
      <w:r w:rsidRPr="0065667E">
        <w:rPr>
          <w:rFonts w:ascii="Times New Roman" w:eastAsia="Times New Roman" w:hAnsi="Times New Roman"/>
          <w:color w:val="000000"/>
          <w:sz w:val="26"/>
          <w:szCs w:val="26"/>
        </w:rPr>
        <w:t xml:space="preserve"> на землях лесного фонда</w:t>
      </w:r>
      <w:r>
        <w:rPr>
          <w:rFonts w:ascii="Times New Roman" w:eastAsia="Times New Roman" w:hAnsi="Times New Roman"/>
          <w:color w:val="000000"/>
          <w:sz w:val="26"/>
          <w:szCs w:val="26"/>
        </w:rPr>
        <w:t xml:space="preserve"> и землях </w:t>
      </w:r>
      <w:r w:rsidRPr="0065667E">
        <w:rPr>
          <w:rFonts w:ascii="Times New Roman" w:eastAsia="Times New Roman" w:hAnsi="Times New Roman"/>
          <w:color w:val="000000"/>
          <w:sz w:val="26"/>
          <w:szCs w:val="26"/>
        </w:rPr>
        <w:t>иных категорий</w:t>
      </w:r>
      <w:r>
        <w:rPr>
          <w:rFonts w:ascii="Times New Roman" w:eastAsia="Times New Roman" w:hAnsi="Times New Roman"/>
          <w:color w:val="000000"/>
          <w:sz w:val="26"/>
          <w:szCs w:val="26"/>
        </w:rPr>
        <w:t>;</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D9540D">
        <w:rPr>
          <w:rFonts w:ascii="Times New Roman" w:hAnsi="Times New Roman"/>
          <w:sz w:val="26"/>
          <w:szCs w:val="26"/>
        </w:rPr>
        <w:t>По завершении собеседования</w:t>
      </w:r>
      <w:r w:rsidRPr="00EE3F43">
        <w:rPr>
          <w:rFonts w:ascii="Times New Roman" w:hAnsi="Times New Roman"/>
          <w:sz w:val="26"/>
          <w:szCs w:val="26"/>
        </w:rPr>
        <w:t xml:space="preserve"> со всеми участниками конкурса Конкурсная комиссия проводит обсуждение уровня подготовки и качества знаний кандидата по каждому из направлений и его предложений по организации работы предприятия (учреждения).</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Всем членам Конкурсной комиссии, присутствующим на ее заседании, выдаются конкурсные бюллетени, содержащие перечень участников конкурса. Члены конкурсной комиссии вносят в конкурсные бюллетени сравнительные оценки участников конкурса по пятибалльной системе и передают конкурсные бюллетени секретарю комиссии.</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Секретарь конкурсной комиссии суммирует баллы, набранные каждым участником конкурса, заносит данные в протокол и объявляет членам комиссии. Победителем конкурса признается участник конкурса, набравший максимально возможное количество баллов.</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В случае если ни один из участников конкурса не набрал максимально возможное количество баллов, определение победителя конкурса осуществляется Конкурсной комиссией путем проведения открытого голосования. Голосование проводится по двум кандидатурам участников конкурса, набравшим наибольшее количество баллов по сравнению с другими участниками конкурса. При равенстве голосов членов конкурсной комиссии решающим является голос представителя Администрации Губернатора и Правительства Ленинградской области.</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В случае если ни один из претендентов не проявил достаточных знаний и навыков для исполнения обязанностей руководителя предприятия (учреждения), конкурсная комиссия принимает решение о том, что победитель не выявлен. На основании решения конкурсной комиссии организатор конкурса принимает решение о проведении повторного конкурса.</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Участники конкурса не имеют права присутствовать на заседании конкурсной комиссии при обсуждении, оценке их уровня знаний и принятии решения по результатам конкурса.</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lastRenderedPageBreak/>
        <w:t>Заседание конкурсной комиссии завершается ознакомлением участников конкурса с его результатами.</w:t>
      </w:r>
    </w:p>
    <w:p w:rsidR="00BB0081" w:rsidRPr="00EE3F43" w:rsidRDefault="00BB0081" w:rsidP="00BB0081">
      <w:pPr>
        <w:autoSpaceDE w:val="0"/>
        <w:autoSpaceDN w:val="0"/>
        <w:adjustRightInd w:val="0"/>
        <w:spacing w:after="0" w:line="240" w:lineRule="auto"/>
        <w:ind w:firstLine="709"/>
        <w:jc w:val="both"/>
        <w:rPr>
          <w:rFonts w:ascii="Times New Roman" w:hAnsi="Times New Roman"/>
          <w:sz w:val="26"/>
          <w:szCs w:val="26"/>
        </w:rPr>
      </w:pPr>
      <w:r w:rsidRPr="00EE3F43">
        <w:rPr>
          <w:rFonts w:ascii="Times New Roman" w:hAnsi="Times New Roman"/>
          <w:sz w:val="26"/>
          <w:szCs w:val="26"/>
        </w:rPr>
        <w:t xml:space="preserve">На основании итогового протокола конкурсной комиссии Комитет издает распоряжение о назначении победителя конкурса на должность руководителя </w:t>
      </w:r>
      <w:r w:rsidR="00EE3F43" w:rsidRPr="00EE3F43">
        <w:rPr>
          <w:rFonts w:ascii="Times New Roman" w:hAnsi="Times New Roman"/>
          <w:sz w:val="26"/>
          <w:szCs w:val="26"/>
        </w:rPr>
        <w:t>ЛОГКУ «</w:t>
      </w:r>
      <w:r w:rsidR="00901A71" w:rsidRPr="00901A71">
        <w:rPr>
          <w:rFonts w:ascii="Times New Roman" w:hAnsi="Times New Roman"/>
          <w:sz w:val="26"/>
          <w:szCs w:val="26"/>
        </w:rPr>
        <w:t>Ленобллес</w:t>
      </w:r>
      <w:r w:rsidR="00EE3F43" w:rsidRPr="00EE3F43">
        <w:rPr>
          <w:rFonts w:ascii="Times New Roman" w:hAnsi="Times New Roman"/>
          <w:sz w:val="26"/>
          <w:szCs w:val="26"/>
        </w:rPr>
        <w:t>»</w:t>
      </w:r>
      <w:r w:rsidRPr="00EE3F43">
        <w:rPr>
          <w:rFonts w:ascii="Times New Roman" w:hAnsi="Times New Roman"/>
          <w:sz w:val="26"/>
          <w:szCs w:val="26"/>
        </w:rPr>
        <w:t xml:space="preserve"> на условиях трудового договора, заключаемого в соответствии с действующим законодательством в срок не позднее 30 календарных дней со дня заседания конкурсной комиссии.</w:t>
      </w:r>
    </w:p>
    <w:p w:rsidR="00771082" w:rsidRPr="008F2C90" w:rsidRDefault="00771082" w:rsidP="00771082">
      <w:pPr>
        <w:tabs>
          <w:tab w:val="left" w:pos="1134"/>
        </w:tabs>
        <w:autoSpaceDE w:val="0"/>
        <w:autoSpaceDN w:val="0"/>
        <w:adjustRightInd w:val="0"/>
        <w:spacing w:after="0" w:line="240" w:lineRule="auto"/>
        <w:ind w:firstLine="709"/>
        <w:jc w:val="both"/>
        <w:rPr>
          <w:rFonts w:ascii="Times New Roman" w:hAnsi="Times New Roman"/>
          <w:sz w:val="26"/>
          <w:szCs w:val="26"/>
        </w:rPr>
      </w:pPr>
      <w:r w:rsidRPr="008F2C90">
        <w:rPr>
          <w:rFonts w:ascii="Times New Roman" w:hAnsi="Times New Roman"/>
          <w:sz w:val="26"/>
          <w:szCs w:val="26"/>
        </w:rPr>
        <w:t>В соответствии со статьей 275 Трудового кодекса Российской Федерации победитель конкурса обязан предоставить организатору конкурса сведения о своих доходах, об имуществе и обязательствах имущественного характера своих супруга (супруги) и несовершеннолетних детей.</w:t>
      </w:r>
    </w:p>
    <w:p w:rsidR="00771082" w:rsidRPr="008F2C90" w:rsidRDefault="00771082" w:rsidP="00771082">
      <w:pPr>
        <w:tabs>
          <w:tab w:val="left" w:pos="1134"/>
        </w:tabs>
        <w:autoSpaceDE w:val="0"/>
        <w:autoSpaceDN w:val="0"/>
        <w:adjustRightInd w:val="0"/>
        <w:spacing w:after="0" w:line="240" w:lineRule="auto"/>
        <w:ind w:firstLine="709"/>
        <w:jc w:val="both"/>
        <w:rPr>
          <w:rFonts w:ascii="Times New Roman" w:hAnsi="Times New Roman"/>
          <w:sz w:val="26"/>
          <w:szCs w:val="26"/>
        </w:rPr>
      </w:pPr>
      <w:r w:rsidRPr="008F2C90">
        <w:rPr>
          <w:rFonts w:ascii="Times New Roman" w:hAnsi="Times New Roman"/>
          <w:sz w:val="26"/>
          <w:szCs w:val="26"/>
        </w:rPr>
        <w:t xml:space="preserve">Срок издания распоряжения и заключения контракта, приостанавливается в случае принятия решения о проведении проверки достоверности и </w:t>
      </w:r>
      <w:proofErr w:type="gramStart"/>
      <w:r w:rsidRPr="008F2C90">
        <w:rPr>
          <w:rFonts w:ascii="Times New Roman" w:hAnsi="Times New Roman"/>
          <w:sz w:val="26"/>
          <w:szCs w:val="26"/>
        </w:rPr>
        <w:t>полноты</w:t>
      </w:r>
      <w:proofErr w:type="gramEnd"/>
      <w:r w:rsidRPr="008F2C90">
        <w:rPr>
          <w:rFonts w:ascii="Times New Roman" w:hAnsi="Times New Roman"/>
          <w:sz w:val="26"/>
          <w:szCs w:val="26"/>
        </w:rPr>
        <w:t xml:space="preserve"> представленных победителем конкурса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на срок проведения такой проверки.</w:t>
      </w:r>
    </w:p>
    <w:p w:rsidR="00771082" w:rsidRPr="008F2C90" w:rsidRDefault="00771082" w:rsidP="00771082">
      <w:pPr>
        <w:tabs>
          <w:tab w:val="left" w:pos="1134"/>
        </w:tabs>
        <w:autoSpaceDE w:val="0"/>
        <w:autoSpaceDN w:val="0"/>
        <w:adjustRightInd w:val="0"/>
        <w:spacing w:after="0" w:line="240" w:lineRule="auto"/>
        <w:ind w:firstLine="709"/>
        <w:jc w:val="both"/>
        <w:rPr>
          <w:rFonts w:ascii="Times New Roman" w:hAnsi="Times New Roman"/>
          <w:sz w:val="26"/>
          <w:szCs w:val="26"/>
        </w:rPr>
      </w:pPr>
      <w:r w:rsidRPr="008F2C90">
        <w:rPr>
          <w:rFonts w:ascii="Times New Roman" w:hAnsi="Times New Roman"/>
          <w:sz w:val="26"/>
          <w:szCs w:val="26"/>
        </w:rPr>
        <w:t xml:space="preserve">Все связанные с конкурсом документы формируются в дело, хранятся в комитете по природным ресурсам Ленинградской области в течении трех </w:t>
      </w:r>
      <w:proofErr w:type="gramStart"/>
      <w:r w:rsidRPr="008F2C90">
        <w:rPr>
          <w:rFonts w:ascii="Times New Roman" w:hAnsi="Times New Roman"/>
          <w:sz w:val="26"/>
          <w:szCs w:val="26"/>
        </w:rPr>
        <w:t>лети</w:t>
      </w:r>
      <w:proofErr w:type="gramEnd"/>
      <w:r w:rsidRPr="008F2C90">
        <w:rPr>
          <w:rFonts w:ascii="Times New Roman" w:hAnsi="Times New Roman"/>
          <w:sz w:val="26"/>
          <w:szCs w:val="26"/>
        </w:rPr>
        <w:t xml:space="preserve"> носят конфиденциальный  характер.</w:t>
      </w:r>
    </w:p>
    <w:p w:rsidR="00BB0081" w:rsidRPr="00E70E17" w:rsidRDefault="00771082" w:rsidP="00771082">
      <w:pPr>
        <w:tabs>
          <w:tab w:val="left" w:pos="1134"/>
        </w:tabs>
        <w:autoSpaceDE w:val="0"/>
        <w:autoSpaceDN w:val="0"/>
        <w:adjustRightInd w:val="0"/>
        <w:spacing w:after="0" w:line="240" w:lineRule="auto"/>
        <w:jc w:val="both"/>
        <w:rPr>
          <w:rFonts w:ascii="Times New Roman" w:hAnsi="Times New Roman"/>
          <w:color w:val="FF0000"/>
          <w:sz w:val="26"/>
          <w:szCs w:val="26"/>
        </w:rPr>
        <w:sectPr w:rsidR="00BB0081" w:rsidRPr="00E70E17" w:rsidSect="00901A71">
          <w:pgSz w:w="11906" w:h="16838"/>
          <w:pgMar w:top="1134" w:right="850" w:bottom="1134" w:left="1701" w:header="708" w:footer="708" w:gutter="0"/>
          <w:cols w:space="708"/>
          <w:docGrid w:linePitch="360"/>
        </w:sectPr>
      </w:pPr>
      <w:r w:rsidRPr="008F2C90">
        <w:rPr>
          <w:rFonts w:ascii="Times New Roman" w:hAnsi="Times New Roman"/>
          <w:sz w:val="26"/>
          <w:szCs w:val="26"/>
        </w:rPr>
        <w:t>Представленные в конкурсную комиссию документы кандидатов возврату не подлежат.</w:t>
      </w:r>
    </w:p>
    <w:p w:rsidR="00BB0081" w:rsidRDefault="00BB0081" w:rsidP="0096682E">
      <w:pPr>
        <w:tabs>
          <w:tab w:val="left" w:pos="1134"/>
        </w:tabs>
        <w:autoSpaceDE w:val="0"/>
        <w:autoSpaceDN w:val="0"/>
        <w:adjustRightInd w:val="0"/>
        <w:spacing w:after="0" w:line="240" w:lineRule="auto"/>
        <w:jc w:val="center"/>
        <w:rPr>
          <w:rFonts w:ascii="Times New Roman" w:hAnsi="Times New Roman"/>
          <w:b/>
          <w:sz w:val="26"/>
          <w:szCs w:val="26"/>
        </w:rPr>
      </w:pPr>
      <w:r w:rsidRPr="0096682E">
        <w:rPr>
          <w:rFonts w:ascii="Times New Roman" w:hAnsi="Times New Roman"/>
          <w:b/>
          <w:sz w:val="26"/>
          <w:szCs w:val="26"/>
        </w:rPr>
        <w:lastRenderedPageBreak/>
        <w:t xml:space="preserve">Критерии определения победителя конкурса на право замещения вакантной должности руководителя Ленинградского областного государственного </w:t>
      </w:r>
      <w:r w:rsidR="0096682E">
        <w:rPr>
          <w:rFonts w:ascii="Times New Roman" w:hAnsi="Times New Roman"/>
          <w:b/>
          <w:sz w:val="26"/>
          <w:szCs w:val="26"/>
        </w:rPr>
        <w:t>казенного</w:t>
      </w:r>
      <w:r w:rsidRPr="0096682E">
        <w:rPr>
          <w:rFonts w:ascii="Times New Roman" w:hAnsi="Times New Roman"/>
          <w:b/>
          <w:sz w:val="26"/>
          <w:szCs w:val="26"/>
        </w:rPr>
        <w:t xml:space="preserve"> учреждения </w:t>
      </w:r>
      <w:r w:rsidR="0096682E">
        <w:rPr>
          <w:rFonts w:ascii="Times New Roman" w:hAnsi="Times New Roman"/>
          <w:b/>
          <w:sz w:val="26"/>
          <w:szCs w:val="26"/>
        </w:rPr>
        <w:t>«</w:t>
      </w:r>
      <w:r w:rsidR="00901A71">
        <w:rPr>
          <w:rFonts w:ascii="Times New Roman" w:hAnsi="Times New Roman"/>
          <w:b/>
          <w:sz w:val="26"/>
          <w:szCs w:val="26"/>
        </w:rPr>
        <w:t>Управление лесами Ленинградской области</w:t>
      </w:r>
      <w:r w:rsidR="0096682E" w:rsidRPr="0096682E">
        <w:rPr>
          <w:rFonts w:ascii="Times New Roman" w:hAnsi="Times New Roman"/>
          <w:b/>
          <w:sz w:val="26"/>
          <w:szCs w:val="26"/>
        </w:rPr>
        <w:t>»</w:t>
      </w:r>
    </w:p>
    <w:p w:rsidR="00EE3F43" w:rsidRPr="0096682E" w:rsidRDefault="00EE3F43" w:rsidP="0096682E">
      <w:pPr>
        <w:tabs>
          <w:tab w:val="left" w:pos="1134"/>
        </w:tabs>
        <w:autoSpaceDE w:val="0"/>
        <w:autoSpaceDN w:val="0"/>
        <w:adjustRightInd w:val="0"/>
        <w:spacing w:after="0" w:line="240" w:lineRule="auto"/>
        <w:jc w:val="center"/>
        <w:rPr>
          <w:rFonts w:ascii="Times New Roman" w:hAnsi="Times New Roman"/>
          <w:sz w:val="26"/>
          <w:szCs w:val="26"/>
        </w:rPr>
      </w:pPr>
    </w:p>
    <w:p w:rsidR="00BB0081" w:rsidRPr="0096682E" w:rsidRDefault="00BB0081" w:rsidP="00BB0081">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96682E">
        <w:rPr>
          <w:rFonts w:ascii="Times New Roman" w:hAnsi="Times New Roman"/>
          <w:sz w:val="26"/>
          <w:szCs w:val="26"/>
        </w:rPr>
        <w:t xml:space="preserve">Конкурсная комиссия при проведении конкурса на право замещения вакантной должности руководителя Ленинградского областного государственного </w:t>
      </w:r>
      <w:r w:rsidR="0096682E">
        <w:rPr>
          <w:rFonts w:ascii="Times New Roman" w:hAnsi="Times New Roman"/>
          <w:sz w:val="26"/>
          <w:szCs w:val="26"/>
        </w:rPr>
        <w:t>казенного</w:t>
      </w:r>
      <w:r w:rsidRPr="0096682E">
        <w:rPr>
          <w:rFonts w:ascii="Times New Roman" w:hAnsi="Times New Roman"/>
          <w:sz w:val="26"/>
          <w:szCs w:val="26"/>
        </w:rPr>
        <w:t xml:space="preserve"> учреждения «</w:t>
      </w:r>
      <w:r w:rsidR="00901A71" w:rsidRPr="00901A71">
        <w:rPr>
          <w:rFonts w:ascii="Times New Roman" w:hAnsi="Times New Roman"/>
          <w:sz w:val="26"/>
          <w:szCs w:val="26"/>
        </w:rPr>
        <w:t>Управление лесами Ленинградской области</w:t>
      </w:r>
      <w:r w:rsidR="0096682E" w:rsidRPr="0096682E">
        <w:rPr>
          <w:rFonts w:ascii="Times New Roman" w:hAnsi="Times New Roman"/>
          <w:sz w:val="26"/>
          <w:szCs w:val="26"/>
        </w:rPr>
        <w:t>»</w:t>
      </w:r>
      <w:r w:rsidRPr="0096682E">
        <w:rPr>
          <w:rFonts w:ascii="Times New Roman" w:hAnsi="Times New Roman"/>
          <w:sz w:val="26"/>
          <w:szCs w:val="26"/>
        </w:rPr>
        <w:t>, состав которой утвержден распоряжением комитета по природным ресурсам Ленинградской области от </w:t>
      </w:r>
      <w:r w:rsidR="0096682E">
        <w:rPr>
          <w:rFonts w:ascii="Times New Roman" w:hAnsi="Times New Roman"/>
          <w:sz w:val="26"/>
          <w:szCs w:val="26"/>
        </w:rPr>
        <w:t>05.02.2025 № 184</w:t>
      </w:r>
      <w:r w:rsidRPr="0096682E">
        <w:rPr>
          <w:rFonts w:ascii="Times New Roman" w:hAnsi="Times New Roman"/>
          <w:sz w:val="26"/>
          <w:szCs w:val="26"/>
        </w:rPr>
        <w:t xml:space="preserve"> (далее – Конкурсная комиссия), оценивает профессиональный уровень претендентов, их соответствие установленным квалификационным требованиям по пятибалльной системе и определяет победителя конкурса по следующим критериям: </w:t>
      </w:r>
      <w:proofErr w:type="gramEnd"/>
    </w:p>
    <w:p w:rsidR="00BB0081" w:rsidRPr="0096682E" w:rsidRDefault="00BB0081" w:rsidP="00D9540D">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оценка предложений участника конкурса по организации раб</w:t>
      </w:r>
      <w:r w:rsidR="00901A71">
        <w:rPr>
          <w:rFonts w:ascii="Times New Roman" w:hAnsi="Times New Roman"/>
          <w:sz w:val="26"/>
          <w:szCs w:val="26"/>
        </w:rPr>
        <w:t xml:space="preserve">оты ЛОГКУ </w:t>
      </w:r>
      <w:r w:rsidR="00B963FE">
        <w:rPr>
          <w:rFonts w:ascii="Times New Roman" w:hAnsi="Times New Roman"/>
          <w:sz w:val="26"/>
          <w:szCs w:val="26"/>
        </w:rPr>
        <w:t>«</w:t>
      </w:r>
      <w:r w:rsidR="00901A71" w:rsidRPr="00901A71">
        <w:rPr>
          <w:rFonts w:ascii="Times New Roman" w:hAnsi="Times New Roman"/>
          <w:sz w:val="26"/>
          <w:szCs w:val="26"/>
        </w:rPr>
        <w:t>Ленобллес</w:t>
      </w:r>
      <w:r w:rsidRPr="0096682E">
        <w:rPr>
          <w:rFonts w:ascii="Times New Roman" w:hAnsi="Times New Roman"/>
          <w:sz w:val="26"/>
          <w:szCs w:val="26"/>
        </w:rPr>
        <w:t>»;</w:t>
      </w:r>
    </w:p>
    <w:p w:rsidR="00BB0081" w:rsidRPr="0096682E" w:rsidRDefault="00BB0081" w:rsidP="00D9540D">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оценка уровня подготовки участника конкурса по следующим направлениям:</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основы планирования деятельности ЛОГКУ «Ленобллес»;</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основы финансирования и организации бухгалтерского учета;</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основы организации управления;</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технология основного вида деятельности ЛОГКУ «Ленобллес»;</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основы законодательства о труде;</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основные требования охраны труда;</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hAnsi="Times New Roman"/>
          <w:sz w:val="26"/>
          <w:szCs w:val="26"/>
        </w:rPr>
        <w:t>вопросы управления и распоряжения государственным имуществом;</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eastAsia="Times New Roman" w:hAnsi="Times New Roman"/>
          <w:sz w:val="26"/>
          <w:szCs w:val="26"/>
        </w:rPr>
        <w:t>организации работ по охране лесов от пожаров, в том числе по осуществлению мер пожарной безопасности</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eastAsia="Times New Roman" w:hAnsi="Times New Roman"/>
          <w:color w:val="000000"/>
          <w:sz w:val="26"/>
          <w:szCs w:val="26"/>
        </w:rPr>
        <w:t>осуществление функций государственного заказчика по определению поставщиков (подрядчиков, исполнителей) на поставки товаров, выполнение работ, оказание услуг для государственных нужд;</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sidRPr="00D9540D">
        <w:rPr>
          <w:rFonts w:ascii="Times New Roman" w:eastAsia="Times New Roman" w:hAnsi="Times New Roman"/>
          <w:color w:val="000000"/>
          <w:sz w:val="26"/>
          <w:szCs w:val="26"/>
        </w:rPr>
        <w:t>начисление, учет, взыскание и принятие решений о возврате (зачете) излишне уплаченных (взысканных) платежей за использование лесов;</w:t>
      </w:r>
    </w:p>
    <w:p w:rsidR="00D9540D" w:rsidRPr="00D9540D" w:rsidRDefault="00D9540D" w:rsidP="00D9540D">
      <w:pPr>
        <w:pStyle w:val="a3"/>
        <w:numPr>
          <w:ilvl w:val="0"/>
          <w:numId w:val="7"/>
        </w:numPr>
        <w:tabs>
          <w:tab w:val="left" w:pos="1134"/>
        </w:tabs>
        <w:autoSpaceDE w:val="0"/>
        <w:autoSpaceDN w:val="0"/>
        <w:adjustRightInd w:val="0"/>
        <w:spacing w:after="0" w:line="240" w:lineRule="auto"/>
        <w:ind w:left="0" w:firstLine="710"/>
        <w:jc w:val="both"/>
        <w:rPr>
          <w:rFonts w:ascii="Times New Roman" w:hAnsi="Times New Roman"/>
          <w:sz w:val="26"/>
          <w:szCs w:val="26"/>
        </w:rPr>
      </w:pPr>
      <w:r>
        <w:rPr>
          <w:rFonts w:ascii="Times New Roman" w:eastAsia="Times New Roman" w:hAnsi="Times New Roman"/>
          <w:color w:val="000000"/>
          <w:sz w:val="26"/>
          <w:szCs w:val="26"/>
        </w:rPr>
        <w:t xml:space="preserve">участие Учреждения в </w:t>
      </w:r>
      <w:r w:rsidRPr="0065667E">
        <w:rPr>
          <w:rFonts w:ascii="Times New Roman" w:eastAsia="Times New Roman" w:hAnsi="Times New Roman"/>
          <w:color w:val="000000"/>
          <w:sz w:val="26"/>
          <w:szCs w:val="26"/>
        </w:rPr>
        <w:t>использовани</w:t>
      </w:r>
      <w:r>
        <w:rPr>
          <w:rFonts w:ascii="Times New Roman" w:eastAsia="Times New Roman" w:hAnsi="Times New Roman"/>
          <w:color w:val="000000"/>
          <w:sz w:val="26"/>
          <w:szCs w:val="26"/>
        </w:rPr>
        <w:t>и</w:t>
      </w:r>
      <w:r w:rsidRPr="0065667E">
        <w:rPr>
          <w:rFonts w:ascii="Times New Roman" w:eastAsia="Times New Roman" w:hAnsi="Times New Roman"/>
          <w:color w:val="000000"/>
          <w:sz w:val="26"/>
          <w:szCs w:val="26"/>
        </w:rPr>
        <w:t xml:space="preserve"> лесов, охран</w:t>
      </w:r>
      <w:r>
        <w:rPr>
          <w:rFonts w:ascii="Times New Roman" w:eastAsia="Times New Roman" w:hAnsi="Times New Roman"/>
          <w:color w:val="000000"/>
          <w:sz w:val="26"/>
          <w:szCs w:val="26"/>
        </w:rPr>
        <w:t xml:space="preserve">е, </w:t>
      </w:r>
      <w:r w:rsidRPr="0065667E">
        <w:rPr>
          <w:rFonts w:ascii="Times New Roman" w:eastAsia="Times New Roman" w:hAnsi="Times New Roman"/>
          <w:color w:val="000000"/>
          <w:sz w:val="26"/>
          <w:szCs w:val="26"/>
        </w:rPr>
        <w:t>защит</w:t>
      </w:r>
      <w:r>
        <w:rPr>
          <w:rFonts w:ascii="Times New Roman" w:eastAsia="Times New Roman" w:hAnsi="Times New Roman"/>
          <w:color w:val="000000"/>
          <w:sz w:val="26"/>
          <w:szCs w:val="26"/>
        </w:rPr>
        <w:t>е и </w:t>
      </w:r>
      <w:r w:rsidRPr="0065667E">
        <w:rPr>
          <w:rFonts w:ascii="Times New Roman" w:eastAsia="Times New Roman" w:hAnsi="Times New Roman"/>
          <w:color w:val="000000"/>
          <w:sz w:val="26"/>
          <w:szCs w:val="26"/>
        </w:rPr>
        <w:t>воспроизводств</w:t>
      </w:r>
      <w:r>
        <w:rPr>
          <w:rFonts w:ascii="Times New Roman" w:eastAsia="Times New Roman" w:hAnsi="Times New Roman"/>
          <w:color w:val="000000"/>
          <w:sz w:val="26"/>
          <w:szCs w:val="26"/>
        </w:rPr>
        <w:t>е лесов</w:t>
      </w:r>
      <w:r w:rsidRPr="0065667E">
        <w:rPr>
          <w:rFonts w:ascii="Times New Roman" w:eastAsia="Times New Roman" w:hAnsi="Times New Roman"/>
          <w:color w:val="000000"/>
          <w:sz w:val="26"/>
          <w:szCs w:val="26"/>
        </w:rPr>
        <w:t xml:space="preserve"> на землях лесного фонда</w:t>
      </w:r>
      <w:r>
        <w:rPr>
          <w:rFonts w:ascii="Times New Roman" w:eastAsia="Times New Roman" w:hAnsi="Times New Roman"/>
          <w:color w:val="000000"/>
          <w:sz w:val="26"/>
          <w:szCs w:val="26"/>
        </w:rPr>
        <w:t xml:space="preserve"> и землях </w:t>
      </w:r>
      <w:r w:rsidRPr="0065667E">
        <w:rPr>
          <w:rFonts w:ascii="Times New Roman" w:eastAsia="Times New Roman" w:hAnsi="Times New Roman"/>
          <w:color w:val="000000"/>
          <w:sz w:val="26"/>
          <w:szCs w:val="26"/>
        </w:rPr>
        <w:t>иных категорий</w:t>
      </w:r>
      <w:r>
        <w:rPr>
          <w:rFonts w:ascii="Times New Roman" w:eastAsia="Times New Roman" w:hAnsi="Times New Roman"/>
          <w:color w:val="000000"/>
          <w:sz w:val="26"/>
          <w:szCs w:val="26"/>
        </w:rPr>
        <w:t>;</w:t>
      </w:r>
    </w:p>
    <w:p w:rsidR="00BB0081" w:rsidRPr="0096682E" w:rsidRDefault="00BB0081" w:rsidP="00BB008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стаж работы по направлению профессиональной деятельности на руководящих должностях;</w:t>
      </w:r>
    </w:p>
    <w:p w:rsidR="00BB0081" w:rsidRPr="0096682E" w:rsidRDefault="00BB0081" w:rsidP="00BB0081">
      <w:pPr>
        <w:pStyle w:val="a3"/>
        <w:numPr>
          <w:ilvl w:val="0"/>
          <w:numId w:val="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96682E">
        <w:rPr>
          <w:rFonts w:ascii="Times New Roman" w:hAnsi="Times New Roman"/>
          <w:sz w:val="26"/>
          <w:szCs w:val="26"/>
        </w:rPr>
        <w:t>владение навыками, повышающими общую эффективность профессиональной деятельности.</w:t>
      </w:r>
    </w:p>
    <w:p w:rsidR="00BB0081" w:rsidRPr="0096682E" w:rsidRDefault="00BB0081" w:rsidP="00BB0081">
      <w:pPr>
        <w:pStyle w:val="1"/>
        <w:tabs>
          <w:tab w:val="left" w:pos="1134"/>
        </w:tabs>
        <w:spacing w:after="0" w:line="240" w:lineRule="auto"/>
        <w:ind w:right="-1"/>
        <w:jc w:val="left"/>
        <w:rPr>
          <w:rFonts w:ascii="Times New Roman" w:hAnsi="Times New Roman"/>
          <w:sz w:val="26"/>
          <w:szCs w:val="26"/>
        </w:rPr>
      </w:pPr>
    </w:p>
    <w:p w:rsidR="00BB0081" w:rsidRPr="0096682E" w:rsidRDefault="00BB0081" w:rsidP="00BB0081">
      <w:pPr>
        <w:pStyle w:val="1"/>
        <w:tabs>
          <w:tab w:val="left" w:pos="1134"/>
        </w:tabs>
        <w:spacing w:after="0" w:line="240" w:lineRule="auto"/>
        <w:ind w:right="-1"/>
        <w:jc w:val="left"/>
        <w:rPr>
          <w:rFonts w:ascii="Times New Roman" w:hAnsi="Times New Roman"/>
          <w:sz w:val="26"/>
          <w:szCs w:val="26"/>
        </w:rPr>
      </w:pPr>
    </w:p>
    <w:p w:rsidR="00BB0081" w:rsidRPr="00E70E17" w:rsidRDefault="00BB0081" w:rsidP="00BB0081">
      <w:pPr>
        <w:pStyle w:val="1"/>
        <w:tabs>
          <w:tab w:val="left" w:pos="1134"/>
        </w:tabs>
        <w:spacing w:after="0" w:line="240" w:lineRule="auto"/>
        <w:ind w:right="-1"/>
        <w:jc w:val="left"/>
        <w:rPr>
          <w:rFonts w:ascii="Times New Roman" w:hAnsi="Times New Roman"/>
          <w:color w:val="FF0000"/>
          <w:sz w:val="26"/>
          <w:szCs w:val="26"/>
        </w:rPr>
        <w:sectPr w:rsidR="00BB0081" w:rsidRPr="00E70E17" w:rsidSect="00EE3F43">
          <w:pgSz w:w="11906" w:h="16838"/>
          <w:pgMar w:top="1134" w:right="850" w:bottom="426" w:left="1701" w:header="708" w:footer="708" w:gutter="0"/>
          <w:cols w:space="708"/>
          <w:docGrid w:linePitch="360"/>
        </w:sectPr>
      </w:pPr>
    </w:p>
    <w:p w:rsidR="00BB0081" w:rsidRPr="00EF7421" w:rsidRDefault="00BB0081" w:rsidP="00BB0081">
      <w:pPr>
        <w:pStyle w:val="1"/>
        <w:tabs>
          <w:tab w:val="left" w:pos="1134"/>
        </w:tabs>
        <w:spacing w:after="0" w:line="240" w:lineRule="auto"/>
        <w:ind w:right="-1"/>
        <w:jc w:val="left"/>
        <w:rPr>
          <w:rFonts w:ascii="Times New Roman" w:hAnsi="Times New Roman"/>
          <w:sz w:val="26"/>
          <w:szCs w:val="26"/>
        </w:rPr>
      </w:pPr>
    </w:p>
    <w:p w:rsidR="00EA11F0" w:rsidRPr="00EF7421" w:rsidRDefault="00EA11F0" w:rsidP="00EA11F0">
      <w:pPr>
        <w:autoSpaceDE w:val="0"/>
        <w:autoSpaceDN w:val="0"/>
        <w:adjustRightInd w:val="0"/>
        <w:spacing w:line="240" w:lineRule="auto"/>
        <w:contextualSpacing/>
        <w:jc w:val="center"/>
        <w:rPr>
          <w:rFonts w:ascii="Times New Roman" w:hAnsi="Times New Roman"/>
          <w:sz w:val="26"/>
          <w:szCs w:val="26"/>
        </w:rPr>
      </w:pPr>
      <w:r w:rsidRPr="00EF7421">
        <w:rPr>
          <w:rFonts w:ascii="Times New Roman" w:hAnsi="Times New Roman"/>
          <w:sz w:val="26"/>
          <w:szCs w:val="26"/>
        </w:rPr>
        <w:t>Трудовой договор № _____</w:t>
      </w:r>
    </w:p>
    <w:p w:rsidR="00EA11F0" w:rsidRPr="00EF7421" w:rsidRDefault="00EA11F0" w:rsidP="00EA11F0">
      <w:pPr>
        <w:autoSpaceDE w:val="0"/>
        <w:autoSpaceDN w:val="0"/>
        <w:adjustRightInd w:val="0"/>
        <w:spacing w:line="240" w:lineRule="auto"/>
        <w:contextualSpacing/>
        <w:jc w:val="center"/>
        <w:rPr>
          <w:rFonts w:ascii="Times New Roman" w:hAnsi="Times New Roman"/>
          <w:b/>
          <w:sz w:val="26"/>
          <w:szCs w:val="26"/>
        </w:rPr>
      </w:pPr>
      <w:r w:rsidRPr="00EF7421">
        <w:rPr>
          <w:rFonts w:ascii="Times New Roman" w:hAnsi="Times New Roman"/>
          <w:b/>
          <w:sz w:val="26"/>
          <w:szCs w:val="26"/>
        </w:rPr>
        <w:t>(форма)</w:t>
      </w:r>
    </w:p>
    <w:p w:rsidR="00EA11F0" w:rsidRPr="00EF7421" w:rsidRDefault="00EA11F0" w:rsidP="00EA11F0">
      <w:pPr>
        <w:spacing w:after="0" w:line="240" w:lineRule="auto"/>
        <w:jc w:val="center"/>
        <w:rPr>
          <w:rFonts w:ascii="Times New Roman" w:hAnsi="Times New Roman"/>
          <w:sz w:val="26"/>
          <w:szCs w:val="26"/>
        </w:rPr>
      </w:pPr>
      <w:r w:rsidRPr="00EF7421">
        <w:rPr>
          <w:rFonts w:ascii="Times New Roman" w:hAnsi="Times New Roman"/>
          <w:sz w:val="26"/>
          <w:szCs w:val="26"/>
        </w:rPr>
        <w:t>с руководителем Ленинградского областного государственного казенного</w:t>
      </w:r>
      <w:r w:rsidR="00846F14" w:rsidRPr="00EF7421">
        <w:rPr>
          <w:rFonts w:ascii="Times New Roman" w:hAnsi="Times New Roman"/>
          <w:sz w:val="26"/>
          <w:szCs w:val="26"/>
        </w:rPr>
        <w:t xml:space="preserve"> учреждения </w:t>
      </w:r>
      <w:r w:rsidRPr="00EF7421">
        <w:rPr>
          <w:rFonts w:ascii="Times New Roman" w:hAnsi="Times New Roman"/>
          <w:sz w:val="26"/>
          <w:szCs w:val="26"/>
        </w:rPr>
        <w:t xml:space="preserve"> «</w:t>
      </w:r>
      <w:r w:rsidR="002635A0" w:rsidRPr="00EF7421">
        <w:rPr>
          <w:rFonts w:ascii="Times New Roman" w:hAnsi="Times New Roman"/>
          <w:sz w:val="26"/>
          <w:szCs w:val="26"/>
        </w:rPr>
        <w:t>Управление лесами Ленинградской области</w:t>
      </w:r>
      <w:r w:rsidRPr="00EF7421">
        <w:rPr>
          <w:rFonts w:ascii="Times New Roman" w:hAnsi="Times New Roman"/>
          <w:sz w:val="26"/>
          <w:szCs w:val="26"/>
        </w:rPr>
        <w:t>»</w:t>
      </w:r>
    </w:p>
    <w:p w:rsidR="00EA11F0" w:rsidRPr="00EA11F0" w:rsidRDefault="00EA11F0" w:rsidP="00EA11F0">
      <w:pPr>
        <w:spacing w:after="0" w:line="240" w:lineRule="auto"/>
        <w:rPr>
          <w:rFonts w:ascii="Times New Roman" w:hAnsi="Times New Roman"/>
          <w:color w:val="943634" w:themeColor="accent2" w:themeShade="BF"/>
          <w:sz w:val="26"/>
          <w:szCs w:val="26"/>
        </w:rPr>
      </w:pPr>
    </w:p>
    <w:tbl>
      <w:tblPr>
        <w:tblW w:w="0" w:type="auto"/>
        <w:tblInd w:w="108" w:type="dxa"/>
        <w:tblLook w:val="04A0" w:firstRow="1" w:lastRow="0" w:firstColumn="1" w:lastColumn="0" w:noHBand="0" w:noVBand="1"/>
      </w:tblPr>
      <w:tblGrid>
        <w:gridCol w:w="3261"/>
        <w:gridCol w:w="1984"/>
        <w:gridCol w:w="4536"/>
      </w:tblGrid>
      <w:tr w:rsidR="00EA11F0" w:rsidRPr="00EA11F0" w:rsidTr="00EA11F0">
        <w:tc>
          <w:tcPr>
            <w:tcW w:w="3261" w:type="dxa"/>
            <w:shd w:val="clear" w:color="auto" w:fill="auto"/>
          </w:tcPr>
          <w:p w:rsidR="00EA11F0" w:rsidRPr="00EA11F0" w:rsidRDefault="00EA11F0" w:rsidP="00EA11F0">
            <w:pPr>
              <w:spacing w:after="0" w:line="240" w:lineRule="auto"/>
              <w:rPr>
                <w:rFonts w:ascii="Times New Roman" w:hAnsi="Times New Roman"/>
                <w:sz w:val="26"/>
                <w:szCs w:val="26"/>
              </w:rPr>
            </w:pPr>
            <w:r w:rsidRPr="00EA11F0">
              <w:rPr>
                <w:rFonts w:ascii="Times New Roman" w:hAnsi="Times New Roman"/>
                <w:sz w:val="26"/>
                <w:szCs w:val="26"/>
              </w:rPr>
              <w:t>г. Санкт-Петербург</w:t>
            </w:r>
          </w:p>
        </w:tc>
        <w:tc>
          <w:tcPr>
            <w:tcW w:w="1984" w:type="dxa"/>
            <w:shd w:val="clear" w:color="auto" w:fill="auto"/>
          </w:tcPr>
          <w:p w:rsidR="00EA11F0" w:rsidRPr="00EA11F0" w:rsidRDefault="00EA11F0" w:rsidP="00EA11F0">
            <w:pPr>
              <w:spacing w:after="0" w:line="240" w:lineRule="auto"/>
              <w:rPr>
                <w:rFonts w:ascii="Times New Roman" w:hAnsi="Times New Roman"/>
                <w:sz w:val="26"/>
                <w:szCs w:val="26"/>
              </w:rPr>
            </w:pPr>
          </w:p>
        </w:tc>
        <w:tc>
          <w:tcPr>
            <w:tcW w:w="4536" w:type="dxa"/>
            <w:shd w:val="clear" w:color="auto" w:fill="auto"/>
          </w:tcPr>
          <w:p w:rsidR="00EA11F0" w:rsidRPr="00EA11F0" w:rsidRDefault="00EA11F0" w:rsidP="00EA11F0">
            <w:pPr>
              <w:spacing w:after="0" w:line="240" w:lineRule="auto"/>
              <w:jc w:val="right"/>
              <w:rPr>
                <w:rFonts w:ascii="Times New Roman" w:hAnsi="Times New Roman"/>
                <w:sz w:val="26"/>
                <w:szCs w:val="26"/>
              </w:rPr>
            </w:pPr>
            <w:r w:rsidRPr="00EA11F0">
              <w:rPr>
                <w:rFonts w:ascii="Times New Roman" w:hAnsi="Times New Roman"/>
                <w:sz w:val="26"/>
                <w:szCs w:val="26"/>
              </w:rPr>
              <w:t xml:space="preserve">__   </w:t>
            </w:r>
            <w:r>
              <w:rPr>
                <w:rFonts w:ascii="Times New Roman" w:hAnsi="Times New Roman"/>
                <w:sz w:val="26"/>
                <w:szCs w:val="26"/>
              </w:rPr>
              <w:t xml:space="preserve">  </w:t>
            </w:r>
            <w:r w:rsidRPr="00EA11F0">
              <w:rPr>
                <w:rFonts w:ascii="Times New Roman" w:hAnsi="Times New Roman"/>
                <w:sz w:val="26"/>
                <w:szCs w:val="26"/>
              </w:rPr>
              <w:t xml:space="preserve">  _______ 2025 года</w:t>
            </w:r>
          </w:p>
        </w:tc>
      </w:tr>
    </w:tbl>
    <w:p w:rsidR="00EA11F0" w:rsidRPr="00EA11F0" w:rsidRDefault="00EA11F0" w:rsidP="00EA11F0">
      <w:pPr>
        <w:spacing w:after="0" w:line="240" w:lineRule="auto"/>
        <w:rPr>
          <w:rFonts w:ascii="Times New Roman" w:hAnsi="Times New Roman"/>
          <w:sz w:val="26"/>
          <w:szCs w:val="26"/>
        </w:rPr>
      </w:pPr>
    </w:p>
    <w:p w:rsidR="00EA11F0" w:rsidRPr="00EA11F0" w:rsidRDefault="00EA11F0" w:rsidP="00EA11F0">
      <w:pPr>
        <w:autoSpaceDE w:val="0"/>
        <w:autoSpaceDN w:val="0"/>
        <w:adjustRightInd w:val="0"/>
        <w:spacing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line="240" w:lineRule="auto"/>
        <w:ind w:firstLine="709"/>
        <w:contextualSpacing/>
        <w:jc w:val="both"/>
        <w:rPr>
          <w:rFonts w:ascii="Times New Roman" w:hAnsi="Times New Roman"/>
          <w:sz w:val="26"/>
          <w:szCs w:val="26"/>
        </w:rPr>
      </w:pPr>
      <w:r w:rsidRPr="00EA11F0">
        <w:rPr>
          <w:rFonts w:ascii="Times New Roman" w:hAnsi="Times New Roman"/>
          <w:sz w:val="26"/>
          <w:szCs w:val="26"/>
        </w:rPr>
        <w:t xml:space="preserve">Комитет по природным ресурсам Ленинградской области (далее также – Комитет), именуемый в дальнейшем «Работодатель», в лице председателя Комитета _______________________________________________________________________, действующего на основании положения о Комитете, утвержденного постановлением Правительства Ленинградской области от 31.07.2014 № 341, в соответствии с распоряжением Губернатора Ленинградской области от 04.12.2023 № 977-рг, с одной стороны, </w:t>
      </w:r>
    </w:p>
    <w:p w:rsidR="00EA11F0" w:rsidRPr="00EA11F0" w:rsidRDefault="00EA11F0" w:rsidP="00EA11F0">
      <w:pPr>
        <w:spacing w:after="0" w:line="240" w:lineRule="auto"/>
        <w:jc w:val="both"/>
        <w:rPr>
          <w:rFonts w:ascii="Times New Roman" w:hAnsi="Times New Roman"/>
          <w:sz w:val="26"/>
          <w:szCs w:val="26"/>
        </w:rPr>
      </w:pPr>
      <w:r w:rsidRPr="00EA11F0">
        <w:rPr>
          <w:rFonts w:ascii="Times New Roman" w:hAnsi="Times New Roman"/>
          <w:sz w:val="26"/>
          <w:szCs w:val="26"/>
        </w:rPr>
        <w:t xml:space="preserve">и______________________________________________________________________, </w:t>
      </w:r>
    </w:p>
    <w:p w:rsidR="00EA11F0" w:rsidRPr="00EA11F0" w:rsidRDefault="00EA11F0" w:rsidP="00EA11F0">
      <w:pPr>
        <w:spacing w:after="0" w:line="240" w:lineRule="auto"/>
        <w:jc w:val="both"/>
        <w:rPr>
          <w:rFonts w:ascii="Times New Roman" w:hAnsi="Times New Roman"/>
          <w:sz w:val="26"/>
          <w:szCs w:val="26"/>
        </w:rPr>
      </w:pPr>
      <w:r w:rsidRPr="00EA11F0">
        <w:rPr>
          <w:rFonts w:ascii="Times New Roman" w:hAnsi="Times New Roman"/>
          <w:sz w:val="26"/>
          <w:szCs w:val="26"/>
        </w:rPr>
        <w:t xml:space="preserve">именуемый в дальнейшем руководителем, назначенный </w:t>
      </w:r>
      <w:r w:rsidRPr="008F2C90">
        <w:rPr>
          <w:rFonts w:ascii="Times New Roman" w:hAnsi="Times New Roman"/>
          <w:sz w:val="26"/>
          <w:szCs w:val="26"/>
        </w:rPr>
        <w:t>на должность директора Ленинградского областного государственного казенного у</w:t>
      </w:r>
      <w:r>
        <w:rPr>
          <w:rFonts w:ascii="Times New Roman" w:hAnsi="Times New Roman"/>
          <w:sz w:val="26"/>
          <w:szCs w:val="26"/>
        </w:rPr>
        <w:t xml:space="preserve">чреждения </w:t>
      </w:r>
      <w:r w:rsidRPr="00EA11F0">
        <w:rPr>
          <w:rFonts w:ascii="Times New Roman" w:hAnsi="Times New Roman"/>
          <w:sz w:val="26"/>
          <w:szCs w:val="26"/>
        </w:rPr>
        <w:t>«</w:t>
      </w:r>
      <w:r w:rsidR="002635A0">
        <w:rPr>
          <w:rFonts w:ascii="Times New Roman" w:hAnsi="Times New Roman"/>
          <w:sz w:val="26"/>
          <w:szCs w:val="26"/>
        </w:rPr>
        <w:t>Управление лесами Ленинградской области</w:t>
      </w:r>
      <w:r w:rsidRPr="00EA11F0">
        <w:rPr>
          <w:rFonts w:ascii="Times New Roman" w:hAnsi="Times New Roman"/>
          <w:sz w:val="26"/>
          <w:szCs w:val="26"/>
        </w:rPr>
        <w:t>», именуемого в дальнейшем учреждением, с другой стороны (далее – стороны) заключили настоящий трудовой договор о нижеследующем</w:t>
      </w:r>
      <w:r w:rsidRPr="00EA11F0">
        <w:rPr>
          <w:rFonts w:ascii="Times New Roman" w:hAnsi="Times New Roman"/>
          <w:sz w:val="26"/>
          <w:szCs w:val="26"/>
          <w:vertAlign w:val="superscript"/>
        </w:rPr>
        <w:footnoteReference w:id="1"/>
      </w:r>
      <w:r w:rsidRPr="00EA11F0">
        <w:rPr>
          <w:rFonts w:ascii="Times New Roman" w:hAnsi="Times New Roman"/>
          <w:sz w:val="26"/>
          <w:szCs w:val="26"/>
        </w:rPr>
        <w:t>.</w:t>
      </w:r>
    </w:p>
    <w:p w:rsidR="00EA11F0" w:rsidRPr="00EA11F0" w:rsidRDefault="00EA11F0" w:rsidP="00EA11F0">
      <w:pPr>
        <w:spacing w:after="0" w:line="240" w:lineRule="auto"/>
        <w:ind w:firstLine="709"/>
        <w:jc w:val="both"/>
        <w:rPr>
          <w:rFonts w:ascii="Times New Roman" w:hAnsi="Times New Roman"/>
          <w:sz w:val="26"/>
          <w:szCs w:val="26"/>
        </w:rPr>
      </w:pPr>
    </w:p>
    <w:p w:rsidR="00EA11F0" w:rsidRPr="00EA11F0" w:rsidRDefault="00EA11F0" w:rsidP="00EA11F0">
      <w:pPr>
        <w:autoSpaceDE w:val="0"/>
        <w:autoSpaceDN w:val="0"/>
        <w:adjustRightInd w:val="0"/>
        <w:spacing w:line="240" w:lineRule="auto"/>
        <w:contextualSpacing/>
        <w:jc w:val="center"/>
        <w:rPr>
          <w:rFonts w:ascii="Times New Roman" w:hAnsi="Times New Roman"/>
          <w:sz w:val="26"/>
          <w:szCs w:val="26"/>
        </w:rPr>
      </w:pPr>
      <w:r w:rsidRPr="00EA11F0">
        <w:rPr>
          <w:rFonts w:ascii="Times New Roman" w:hAnsi="Times New Roman"/>
          <w:sz w:val="26"/>
          <w:szCs w:val="26"/>
        </w:rPr>
        <w:t>I. Общие положения</w:t>
      </w:r>
    </w:p>
    <w:p w:rsidR="00EA11F0" w:rsidRPr="00EA11F0" w:rsidRDefault="00EA11F0" w:rsidP="00EA11F0">
      <w:pPr>
        <w:numPr>
          <w:ilvl w:val="0"/>
          <w:numId w:val="9"/>
        </w:numPr>
        <w:tabs>
          <w:tab w:val="left" w:pos="1134"/>
        </w:tabs>
        <w:autoSpaceDE w:val="0"/>
        <w:autoSpaceDN w:val="0"/>
        <w:adjustRightInd w:val="0"/>
        <w:spacing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Настоящий трудовой договор регулирует отношения между работодателем и руководителем, связанные с выполнением руководителем обязанностей по должности директора учреждения, расположенного по адресу: </w:t>
      </w:r>
      <w:r w:rsidR="002635A0">
        <w:rPr>
          <w:rFonts w:ascii="Times New Roman" w:hAnsi="Times New Roman"/>
          <w:sz w:val="26"/>
          <w:szCs w:val="26"/>
        </w:rPr>
        <w:t xml:space="preserve">191015, г. Санкт-Петербург, ул. </w:t>
      </w:r>
      <w:proofErr w:type="gramStart"/>
      <w:r w:rsidR="002635A0">
        <w:rPr>
          <w:rFonts w:ascii="Times New Roman" w:hAnsi="Times New Roman"/>
          <w:sz w:val="26"/>
          <w:szCs w:val="26"/>
        </w:rPr>
        <w:t>Шпалерная</w:t>
      </w:r>
      <w:proofErr w:type="gramEnd"/>
      <w:r w:rsidR="002635A0">
        <w:rPr>
          <w:rFonts w:ascii="Times New Roman" w:hAnsi="Times New Roman"/>
          <w:sz w:val="26"/>
          <w:szCs w:val="26"/>
        </w:rPr>
        <w:t xml:space="preserve">, д. 52, лит. Б, </w:t>
      </w:r>
      <w:r w:rsidRPr="00EA11F0">
        <w:rPr>
          <w:rFonts w:ascii="Times New Roman" w:hAnsi="Times New Roman"/>
          <w:sz w:val="26"/>
          <w:szCs w:val="26"/>
        </w:rPr>
        <w:t xml:space="preserve"> </w:t>
      </w:r>
      <w:proofErr w:type="gramStart"/>
      <w:r w:rsidRPr="00EA11F0">
        <w:rPr>
          <w:rFonts w:ascii="Times New Roman" w:hAnsi="Times New Roman"/>
          <w:sz w:val="26"/>
          <w:szCs w:val="26"/>
        </w:rPr>
        <w:t>работу</w:t>
      </w:r>
      <w:proofErr w:type="gramEnd"/>
      <w:r w:rsidRPr="00EA11F0">
        <w:rPr>
          <w:rFonts w:ascii="Times New Roman" w:hAnsi="Times New Roman"/>
          <w:sz w:val="26"/>
          <w:szCs w:val="26"/>
        </w:rPr>
        <w:t xml:space="preserve"> по которой предоставляет работодатель.</w:t>
      </w:r>
    </w:p>
    <w:p w:rsidR="00EA11F0" w:rsidRPr="00EA11F0" w:rsidRDefault="00EA11F0" w:rsidP="00EA11F0">
      <w:pPr>
        <w:numPr>
          <w:ilvl w:val="0"/>
          <w:numId w:val="9"/>
        </w:numPr>
        <w:tabs>
          <w:tab w:val="left" w:pos="1134"/>
        </w:tabs>
        <w:autoSpaceDE w:val="0"/>
        <w:autoSpaceDN w:val="0"/>
        <w:adjustRightInd w:val="0"/>
        <w:spacing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Настоящий трудовой договор заключается сроком на 5 лет.</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Настоящий трудовой договор является договором по основной работе.</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Руководитель приступает к исполнению обязанностей </w:t>
      </w:r>
      <w:proofErr w:type="gramStart"/>
      <w:r w:rsidRPr="00EA11F0">
        <w:rPr>
          <w:rFonts w:ascii="Times New Roman" w:hAnsi="Times New Roman"/>
          <w:sz w:val="26"/>
          <w:szCs w:val="26"/>
        </w:rPr>
        <w:t>с</w:t>
      </w:r>
      <w:proofErr w:type="gramEnd"/>
      <w:r w:rsidRPr="00EA11F0">
        <w:rPr>
          <w:rFonts w:ascii="Times New Roman" w:hAnsi="Times New Roman"/>
          <w:sz w:val="26"/>
          <w:szCs w:val="26"/>
        </w:rPr>
        <w:t xml:space="preserve"> __________________.</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Местом работы руководителя является учреждение.</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II. Права и обязанности руководителя</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Руководитель является единоличным исполнительным органом учреждения, осуществляющим текущее руководство его деятельностью.</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Руководитель самостоятельно осуществляет руководство деятельностью учреждения в соответствии с законодательством Российской Федерации, законодательством Ленинградской области, нормативными правовыми актами органов местного самоуправления, уставом учреждения, коллективным договором, соглашениями, локальными нормативными актами, настоящим трудовым договором, </w:t>
      </w:r>
      <w:r w:rsidRPr="00EA11F0">
        <w:rPr>
          <w:rFonts w:ascii="Times New Roman" w:hAnsi="Times New Roman"/>
          <w:sz w:val="26"/>
          <w:szCs w:val="26"/>
        </w:rPr>
        <w:lastRenderedPageBreak/>
        <w:t>за исключением вопросов, принятие решений по которым отнесено законодательством Российской Федерации к ведению иных органов и должностных лиц.</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Руководитель имеет право </w:t>
      </w:r>
      <w:proofErr w:type="gramStart"/>
      <w:r w:rsidRPr="00EA11F0">
        <w:rPr>
          <w:rFonts w:ascii="Times New Roman" w:hAnsi="Times New Roman"/>
          <w:sz w:val="26"/>
          <w:szCs w:val="26"/>
        </w:rPr>
        <w:t>на</w:t>
      </w:r>
      <w:proofErr w:type="gramEnd"/>
      <w:r w:rsidRPr="00EA11F0">
        <w:rPr>
          <w:rFonts w:ascii="Times New Roman" w:hAnsi="Times New Roman"/>
          <w:sz w:val="26"/>
          <w:szCs w:val="26"/>
        </w:rPr>
        <w:t>:</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осуществление действий без доверенности от имени учреждения;</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выдачу доверенности, в том числе руководителям филиалов и представительств учреждения (при их наличии), совершение иных юридически значимых действий;</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открытие (закрытие) в установленном порядке счетов учреждения;</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осуществление в установленном порядке приема на работу работников учреждения, а также заключение, изменение и расторжение трудовых договоров с ними;</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распределение обязанностей между своими заместителями, а в случае необходимости - передачу им части своих полномочий в установленном порядке;</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 а также о филиалах и представительствах учреждения (при их наличии);</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ведение коллективных переговоров и заключение коллективных договоров;</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поощрение работников учреждения;</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решение иных вопросов, отнесенных законодательством Российской Федерации, уставом учреждения и настоящим трудовым договором к компетенции руководителя;</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получение своевременно и в полном объеме заработной платы;</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предоставление ему ежегодного оплачиваемого отпуска;</w:t>
      </w:r>
    </w:p>
    <w:p w:rsidR="00EA11F0" w:rsidRPr="00EA11F0" w:rsidRDefault="00EA11F0" w:rsidP="00EA11F0">
      <w:pPr>
        <w:numPr>
          <w:ilvl w:val="0"/>
          <w:numId w:val="12"/>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повышение квалификации.</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Руководитель обязан:</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соблюдать при исполнении должностных обязанностей требования законодательства Российской Федерации, законодательства Ленинградской области, нормативных правовых актов органов местного самоуправления, устава учреждения, коллективного договора, соглашений,  локальных нормативных актов и настоящего трудового договора;</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планирование деятельности учреждения с учетом средств, получаемых  из всех источников, не запрещенных законодательством Российской Федерации;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целевое и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своевременное и качественное выполнение всех договоров и обязательств учреждения;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работникам учреждения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lastRenderedPageBreak/>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разработку в установленном порядке правил внутреннего трудового распорядка;</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требовать соблюдения работниками учреждения правил внутреннего трудового распорядка;</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выполнение требований законодательства  Российской Федерации по гражданской обороне и мобилизационной подготовке;</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соблюдать  обязательства,  связанные  с  допуском к государственной тайне;</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представлять работодателю проекты планов деятельности учреждения и отчеты об исполнении  этих  планов в порядке и сроки, которые установлены законодательством Российской Федерации;</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выполнение всех плановых показателей деятельности учреждения;</w:t>
      </w:r>
    </w:p>
    <w:p w:rsidR="00EA11F0" w:rsidRPr="00EA11F0" w:rsidRDefault="00EA11F0" w:rsidP="00EA11F0">
      <w:pPr>
        <w:tabs>
          <w:tab w:val="left" w:pos="1134"/>
        </w:tabs>
        <w:autoSpaceDE w:val="0"/>
        <w:autoSpaceDN w:val="0"/>
        <w:adjustRightInd w:val="0"/>
        <w:spacing w:after="0" w:line="240" w:lineRule="auto"/>
        <w:ind w:firstLine="709"/>
        <w:jc w:val="both"/>
        <w:rPr>
          <w:rFonts w:ascii="Times New Roman" w:hAnsi="Times New Roman"/>
          <w:sz w:val="26"/>
          <w:szCs w:val="26"/>
        </w:rPr>
      </w:pPr>
      <w:proofErr w:type="gramStart"/>
      <w:r w:rsidRPr="00EA11F0">
        <w:rPr>
          <w:rFonts w:ascii="Times New Roman" w:hAnsi="Times New Roman"/>
          <w:sz w:val="26"/>
          <w:szCs w:val="26"/>
        </w:rPr>
        <w:t>р</w:t>
      </w:r>
      <w:proofErr w:type="gramEnd"/>
      <w:r w:rsidRPr="00EA11F0">
        <w:rPr>
          <w:rFonts w:ascii="Times New Roman" w:hAnsi="Times New Roman"/>
          <w:sz w:val="26"/>
          <w:szCs w:val="26"/>
        </w:rPr>
        <w:t>(1)) обеспечивать выполнение утвержденного в установленном порядке плана  по устранению недостатков, выявленных в ходе проведения независимой оценки качества условий оказания услуг учреждением;</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своевременное выполнение нормативных правовых актов и локальных нормативных актов работодателя;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своевременно информировать работодателя о начале проведения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 работников;</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осуществить при расторжении настоящего трудового договора передачу дел учреждения вновь назначенному руководителю в установленном порядке;</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представлять в случае изменения персональных данных соответствующие документы работодателю не позднее одного месяца с момента получения документов;</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информировать  работодателя о своей временной нетрудоспособности, а также об отсутствии на рабочем месте по другим уважительным причинам;</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представлять работодателю в установленном порядке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bookmarkStart w:id="2" w:name="Par151"/>
      <w:bookmarkEnd w:id="2"/>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lastRenderedPageBreak/>
        <w:t>обеспечивать достижение установленных учреждению ежегодных значений показателей соотношения средней заработной платы отдельных категорий работников учреждения со средней заработной платой в соответствующем субъекте Российской Федерации, указанных в дополнительном соглашении, являющемся неотъемлемой частью   трудового договора (в случае их установления);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выполнять иные обязанности, предусмотренные законодательством Российской Федерации и уставом учреждения;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соблюдение работниками учреждения положений локальных правовых актов учреждения в сфере предупреждения коррупции, в том числе принимать меры:</w:t>
      </w:r>
    </w:p>
    <w:p w:rsidR="00EA11F0" w:rsidRPr="00EA11F0" w:rsidRDefault="00EA11F0" w:rsidP="00EA11F0">
      <w:pPr>
        <w:numPr>
          <w:ilvl w:val="0"/>
          <w:numId w:val="16"/>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 предотвращению и урегулированию конфликта интересов, если ему стало известно о возникновении у работника личной заинтересованности, которая приводит или может привести к конфликту интересов;</w:t>
      </w:r>
    </w:p>
    <w:p w:rsidR="00EA11F0" w:rsidRPr="00EA11F0" w:rsidRDefault="00EA11F0" w:rsidP="00EA11F0">
      <w:pPr>
        <w:numPr>
          <w:ilvl w:val="0"/>
          <w:numId w:val="16"/>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по предотвращению и урегулированию </w:t>
      </w:r>
      <w:proofErr w:type="gramStart"/>
      <w:r w:rsidRPr="00EA11F0">
        <w:rPr>
          <w:rFonts w:ascii="Times New Roman" w:hAnsi="Times New Roman"/>
          <w:sz w:val="26"/>
          <w:szCs w:val="26"/>
        </w:rPr>
        <w:t>конфликта</w:t>
      </w:r>
      <w:proofErr w:type="gramEnd"/>
      <w:r w:rsidRPr="00EA11F0">
        <w:rPr>
          <w:rFonts w:ascii="Times New Roman" w:hAnsi="Times New Roman"/>
          <w:sz w:val="26"/>
          <w:szCs w:val="26"/>
        </w:rPr>
        <w:t xml:space="preserve"> интересов стороной </w:t>
      </w:r>
      <w:proofErr w:type="gramStart"/>
      <w:r w:rsidRPr="00EA11F0">
        <w:rPr>
          <w:rFonts w:ascii="Times New Roman" w:hAnsi="Times New Roman"/>
          <w:sz w:val="26"/>
          <w:szCs w:val="26"/>
        </w:rPr>
        <w:t>которого</w:t>
      </w:r>
      <w:proofErr w:type="gramEnd"/>
      <w:r w:rsidRPr="00EA11F0">
        <w:rPr>
          <w:rFonts w:ascii="Times New Roman" w:hAnsi="Times New Roman"/>
          <w:sz w:val="26"/>
          <w:szCs w:val="26"/>
        </w:rPr>
        <w:t xml:space="preserve"> он является (может являться);</w:t>
      </w:r>
    </w:p>
    <w:p w:rsidR="00EA11F0" w:rsidRPr="00EA11F0" w:rsidRDefault="00EA11F0" w:rsidP="00EA11F0">
      <w:pPr>
        <w:numPr>
          <w:ilvl w:val="0"/>
          <w:numId w:val="13"/>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уведомить в письменной форме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w:t>
      </w:r>
    </w:p>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III. Права и обязанности работодателя</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Работодатель имеет право:</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осуществлять </w:t>
      </w:r>
      <w:proofErr w:type="gramStart"/>
      <w:r w:rsidRPr="00EA11F0">
        <w:rPr>
          <w:rFonts w:ascii="Times New Roman" w:hAnsi="Times New Roman"/>
          <w:sz w:val="26"/>
          <w:szCs w:val="26"/>
        </w:rPr>
        <w:t>контроль за</w:t>
      </w:r>
      <w:proofErr w:type="gramEnd"/>
      <w:r w:rsidRPr="00EA11F0">
        <w:rPr>
          <w:rFonts w:ascii="Times New Roman" w:hAnsi="Times New Roman"/>
          <w:sz w:val="26"/>
          <w:szCs w:val="26"/>
        </w:rPr>
        <w:t xml:space="preserve"> деятельностью руководителя и требовать от него добросовестного выполнения должностных обязанностей, предусмотренных настоящим трудовым договором, и обязанностей, предусмотренных законодательством Российской Федерации и уставом учреждения;</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проводить аттестацию руководителя с целью оценки  уровня его квалификации и соответствия занимаемой должности;</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принимать в установленном порядке решения о направлении руководителя в служебные командировки;</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привлекать руководителя к дисциплинарной и материальной ответственности  в  случаях, предусмотренных законодательством Российской Федерации;</w:t>
      </w:r>
    </w:p>
    <w:p w:rsidR="00EA11F0" w:rsidRPr="00EA11F0" w:rsidRDefault="00EA11F0" w:rsidP="00EA11F0">
      <w:pPr>
        <w:numPr>
          <w:ilvl w:val="0"/>
          <w:numId w:val="18"/>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поощрять руководителя за эффективную работу учреждения.</w:t>
      </w:r>
    </w:p>
    <w:p w:rsidR="00EA11F0" w:rsidRPr="00EA11F0" w:rsidRDefault="00EA11F0" w:rsidP="00EA11F0">
      <w:pPr>
        <w:numPr>
          <w:ilvl w:val="0"/>
          <w:numId w:val="9"/>
        </w:numPr>
        <w:tabs>
          <w:tab w:val="left" w:pos="1276"/>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Работодатель обязан:</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соблюдать требования законодательных  и иных нормативных правовых актов, а также условия настоящего трудового договора;</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обеспечивать руководителю условия труда, необходимые для его эффективной работы;</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устанавливать с учетом показателей эффективности деятельности учреждения показатели эффективности работы руководителя в целях его стимулирования, в том числе выполнение квоты по приему на работу инвалидов;</w:t>
      </w:r>
    </w:p>
    <w:p w:rsidR="00EA11F0" w:rsidRPr="00EA11F0" w:rsidRDefault="00EA11F0" w:rsidP="00EA11F0">
      <w:pPr>
        <w:tabs>
          <w:tab w:val="left" w:pos="1134"/>
        </w:tabs>
        <w:autoSpaceDE w:val="0"/>
        <w:autoSpaceDN w:val="0"/>
        <w:adjustRightInd w:val="0"/>
        <w:spacing w:after="0" w:line="240" w:lineRule="auto"/>
        <w:ind w:firstLine="709"/>
        <w:jc w:val="both"/>
        <w:rPr>
          <w:rFonts w:ascii="Times New Roman" w:hAnsi="Times New Roman"/>
          <w:sz w:val="26"/>
          <w:szCs w:val="26"/>
        </w:rPr>
      </w:pPr>
      <w:r w:rsidRPr="00EA11F0">
        <w:rPr>
          <w:rFonts w:ascii="Times New Roman" w:hAnsi="Times New Roman"/>
          <w:sz w:val="26"/>
          <w:szCs w:val="26"/>
        </w:rPr>
        <w:t xml:space="preserve">в(1)) проводить оценку эффективности работы руководителя с учетом </w:t>
      </w:r>
      <w:proofErr w:type="gramStart"/>
      <w:r w:rsidRPr="00EA11F0">
        <w:rPr>
          <w:rFonts w:ascii="Times New Roman" w:hAnsi="Times New Roman"/>
          <w:sz w:val="26"/>
          <w:szCs w:val="26"/>
        </w:rPr>
        <w:t>результатов независимой оценки качества условий оказания услуг</w:t>
      </w:r>
      <w:proofErr w:type="gramEnd"/>
      <w:r w:rsidRPr="00EA11F0">
        <w:rPr>
          <w:rFonts w:ascii="Times New Roman" w:hAnsi="Times New Roman"/>
          <w:sz w:val="26"/>
          <w:szCs w:val="26"/>
        </w:rPr>
        <w:t xml:space="preserve"> учреждением и  выполнения плана по устранению недостатков, выявленных в ходе проведения независимой оценки  качества условий оказания услуг учреждением (в случае проведения такой оценки);</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lastRenderedPageBreak/>
        <w:t xml:space="preserve">уведомлять руководителя о предстоящих изменениях условий настоящего трудового договора, определенных сторонами, а также о причинах, вызвавших необходимость таких изменений, в письменной форме не </w:t>
      </w:r>
      <w:proofErr w:type="gramStart"/>
      <w:r w:rsidRPr="00EA11F0">
        <w:rPr>
          <w:rFonts w:ascii="Times New Roman" w:hAnsi="Times New Roman"/>
          <w:sz w:val="26"/>
          <w:szCs w:val="26"/>
        </w:rPr>
        <w:t>позднее</w:t>
      </w:r>
      <w:proofErr w:type="gramEnd"/>
      <w:r w:rsidRPr="00EA11F0">
        <w:rPr>
          <w:rFonts w:ascii="Times New Roman" w:hAnsi="Times New Roman"/>
          <w:sz w:val="26"/>
          <w:szCs w:val="26"/>
        </w:rPr>
        <w:t xml:space="preserve"> чем за 2 месяца, если иное не предусмотрено Трудовым кодексом Российской Федерации;</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осуществлять в установленном законодательством Российской Федерации порядке финансовое обеспечение деятельности учреждения;</w:t>
      </w:r>
    </w:p>
    <w:p w:rsidR="00EA11F0" w:rsidRPr="00EA11F0" w:rsidRDefault="00EA11F0" w:rsidP="00EA11F0">
      <w:pPr>
        <w:numPr>
          <w:ilvl w:val="0"/>
          <w:numId w:val="1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выполнять иные обязанности, предусмотренные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tabs>
          <w:tab w:val="left" w:pos="1134"/>
        </w:tabs>
        <w:autoSpaceDE w:val="0"/>
        <w:autoSpaceDN w:val="0"/>
        <w:adjustRightInd w:val="0"/>
        <w:spacing w:after="0" w:line="240" w:lineRule="auto"/>
        <w:ind w:firstLine="709"/>
        <w:contextualSpacing/>
        <w:jc w:val="center"/>
        <w:rPr>
          <w:rFonts w:ascii="Times New Roman" w:hAnsi="Times New Roman"/>
          <w:sz w:val="26"/>
          <w:szCs w:val="26"/>
        </w:rPr>
      </w:pPr>
      <w:r w:rsidRPr="00EA11F0">
        <w:rPr>
          <w:rFonts w:ascii="Times New Roman" w:hAnsi="Times New Roman"/>
          <w:sz w:val="26"/>
          <w:szCs w:val="26"/>
        </w:rPr>
        <w:t>IV. Рабочее время и время отдыха руководителя</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Руководителю устанавливается:</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продолжительность рабочей недели – 40 часов;</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количество выходных дней в неделю – 2 дня;</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продолжительность ежедневной работы – 8 часов;</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ненормированный рабочий день;</w:t>
      </w:r>
    </w:p>
    <w:p w:rsidR="00EA11F0" w:rsidRPr="00EA11F0" w:rsidRDefault="00EA11F0" w:rsidP="00EA11F0">
      <w:pPr>
        <w:numPr>
          <w:ilvl w:val="0"/>
          <w:numId w:val="2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ежегодный основной оплачиваемый отпуск продолжительностью 28 календарных дней.</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Перерывы для отдыха и питания руководителя устанавливаются правилами внутреннего трудового распорядка учреждения.</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Руководителю предоставляется ежегодный дополнительный оплачиваемый отпуск за ненормированный рабочий день продолжительностью 3 календарных дней;</w:t>
      </w: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Ежегодные оплачиваемые отпуска предоставляются руководителю в соответствии с графиком в сроки, согласованные с работодателем.</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 xml:space="preserve">V. Оплата труда руководителя и другие выплаты, </w:t>
      </w: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proofErr w:type="gramStart"/>
      <w:r w:rsidRPr="00EA11F0">
        <w:rPr>
          <w:rFonts w:ascii="Times New Roman" w:hAnsi="Times New Roman"/>
          <w:sz w:val="26"/>
          <w:szCs w:val="26"/>
        </w:rPr>
        <w:t>осуществляемые</w:t>
      </w:r>
      <w:proofErr w:type="gramEnd"/>
      <w:r w:rsidRPr="00EA11F0">
        <w:rPr>
          <w:rFonts w:ascii="Times New Roman" w:hAnsi="Times New Roman"/>
          <w:sz w:val="26"/>
          <w:szCs w:val="26"/>
        </w:rPr>
        <w:t xml:space="preserve"> ему в рамках трудовых отношений</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Заработная плата руководителя состоит из должностного оклада и выплат компенсационного и стимулирующего характера, устанавливаемых в соответствии с настоящим трудовым договором.</w:t>
      </w:r>
    </w:p>
    <w:p w:rsid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 xml:space="preserve">Должностной оклад руководителя устанавливается в размере </w:t>
      </w:r>
      <w:r w:rsidR="00D75FC0">
        <w:rPr>
          <w:rFonts w:ascii="Times New Roman" w:hAnsi="Times New Roman"/>
          <w:sz w:val="26"/>
          <w:szCs w:val="26"/>
        </w:rPr>
        <w:t>100976</w:t>
      </w:r>
      <w:r w:rsidRPr="00EA11F0">
        <w:rPr>
          <w:rFonts w:ascii="Times New Roman" w:hAnsi="Times New Roman"/>
          <w:sz w:val="26"/>
          <w:szCs w:val="26"/>
        </w:rPr>
        <w:t xml:space="preserve"> рублей в месяц</w:t>
      </w:r>
      <w:r w:rsidRPr="00EA11F0">
        <w:rPr>
          <w:rFonts w:ascii="Times New Roman" w:hAnsi="Times New Roman"/>
          <w:sz w:val="26"/>
          <w:szCs w:val="26"/>
          <w:vertAlign w:val="superscript"/>
        </w:rPr>
        <w:footnoteReference w:id="2"/>
      </w:r>
      <w:r w:rsidRPr="00EA11F0">
        <w:rPr>
          <w:rFonts w:ascii="Times New Roman" w:hAnsi="Times New Roman"/>
          <w:sz w:val="26"/>
          <w:szCs w:val="26"/>
        </w:rPr>
        <w:t>.</w:t>
      </w:r>
    </w:p>
    <w:p w:rsidR="00771082" w:rsidRPr="00EA11F0" w:rsidRDefault="00771082" w:rsidP="00771082">
      <w:pPr>
        <w:tabs>
          <w:tab w:val="left" w:pos="1134"/>
        </w:tabs>
        <w:autoSpaceDE w:val="0"/>
        <w:autoSpaceDN w:val="0"/>
        <w:adjustRightInd w:val="0"/>
        <w:spacing w:after="0" w:line="240" w:lineRule="auto"/>
        <w:contextualSpacing/>
        <w:jc w:val="both"/>
        <w:rPr>
          <w:rFonts w:ascii="Times New Roman" w:hAnsi="Times New Roman"/>
          <w:sz w:val="26"/>
          <w:szCs w:val="26"/>
        </w:rPr>
      </w:pPr>
      <w:r w:rsidRPr="008F2C90">
        <w:rPr>
          <w:rFonts w:ascii="Times New Roman" w:hAnsi="Times New Roman"/>
          <w:sz w:val="26"/>
          <w:szCs w:val="26"/>
        </w:rPr>
        <w:tab/>
      </w:r>
      <w:proofErr w:type="gramStart"/>
      <w:r w:rsidRPr="008F2C90">
        <w:rPr>
          <w:rFonts w:ascii="Times New Roman" w:hAnsi="Times New Roman"/>
          <w:sz w:val="26"/>
          <w:szCs w:val="26"/>
        </w:rPr>
        <w:t>Руководителю на основании п. 2.10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 или частично отдельных постановлений Правительства Ленинградской области, утвержденного постановлением Правительства Ленинградской области от 30.04.2020 № 262 устанавливается повышающий коэффициент специфики территории в зависимости от распоряжения постоянного рабочего места в размере 1,3.</w:t>
      </w:r>
      <w:proofErr w:type="gramEnd"/>
    </w:p>
    <w:p w:rsidR="00EA11F0" w:rsidRPr="00EA11F0" w:rsidRDefault="00EA11F0" w:rsidP="00EA11F0">
      <w:pPr>
        <w:numPr>
          <w:ilvl w:val="0"/>
          <w:numId w:val="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Руководителю в соответствии с законодательством Российской Федерации и решениями работодателя производятся следующие выплаты компенсационного характера:</w:t>
      </w:r>
    </w:p>
    <w:p w:rsidR="00EA11F0" w:rsidRPr="00EA11F0" w:rsidRDefault="00EA11F0" w:rsidP="00EA11F0">
      <w:pPr>
        <w:tabs>
          <w:tab w:val="left" w:pos="1134"/>
        </w:tabs>
        <w:autoSpaceDE w:val="0"/>
        <w:autoSpaceDN w:val="0"/>
        <w:adjustRightInd w:val="0"/>
        <w:spacing w:after="0" w:line="240" w:lineRule="auto"/>
        <w:ind w:left="709"/>
        <w:contextualSpacing/>
        <w:jc w:val="both"/>
        <w:rPr>
          <w:rFonts w:ascii="Times New Roman" w:hAnsi="Times New Roman"/>
          <w:sz w:val="26"/>
          <w:szCs w:val="2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3604"/>
        <w:gridCol w:w="3827"/>
      </w:tblGrid>
      <w:tr w:rsidR="00EA11F0" w:rsidRPr="00EA11F0" w:rsidTr="00BC0CCF">
        <w:trPr>
          <w:trHeight w:val="447"/>
        </w:trPr>
        <w:tc>
          <w:tcPr>
            <w:tcW w:w="2492" w:type="dxa"/>
            <w:shd w:val="clear" w:color="auto" w:fill="auto"/>
            <w:vAlign w:val="center"/>
          </w:tcPr>
          <w:p w:rsidR="00EA11F0" w:rsidRPr="00EA11F0" w:rsidRDefault="00EA11F0" w:rsidP="00EA11F0">
            <w:pPr>
              <w:tabs>
                <w:tab w:val="left" w:pos="1134"/>
              </w:tabs>
              <w:autoSpaceDE w:val="0"/>
              <w:autoSpaceDN w:val="0"/>
              <w:adjustRightInd w:val="0"/>
              <w:spacing w:after="0" w:line="240" w:lineRule="auto"/>
              <w:jc w:val="center"/>
              <w:rPr>
                <w:rFonts w:ascii="Times New Roman" w:hAnsi="Times New Roman"/>
                <w:sz w:val="26"/>
                <w:szCs w:val="26"/>
              </w:rPr>
            </w:pPr>
            <w:r w:rsidRPr="00EA11F0">
              <w:rPr>
                <w:rFonts w:ascii="Times New Roman" w:hAnsi="Times New Roman"/>
                <w:sz w:val="26"/>
                <w:szCs w:val="26"/>
              </w:rPr>
              <w:t>Наименование выплаты</w:t>
            </w:r>
          </w:p>
        </w:tc>
        <w:tc>
          <w:tcPr>
            <w:tcW w:w="3604" w:type="dxa"/>
            <w:shd w:val="clear" w:color="auto" w:fill="auto"/>
            <w:vAlign w:val="center"/>
          </w:tcPr>
          <w:p w:rsidR="00EA11F0" w:rsidRPr="00EA11F0" w:rsidRDefault="00EA11F0" w:rsidP="00EA11F0">
            <w:pPr>
              <w:tabs>
                <w:tab w:val="left" w:pos="1134"/>
              </w:tabs>
              <w:autoSpaceDE w:val="0"/>
              <w:autoSpaceDN w:val="0"/>
              <w:adjustRightInd w:val="0"/>
              <w:spacing w:after="0" w:line="240" w:lineRule="auto"/>
              <w:jc w:val="center"/>
              <w:rPr>
                <w:rFonts w:ascii="Times New Roman" w:hAnsi="Times New Roman"/>
                <w:sz w:val="26"/>
                <w:szCs w:val="26"/>
              </w:rPr>
            </w:pPr>
            <w:r w:rsidRPr="00EA11F0">
              <w:rPr>
                <w:rFonts w:ascii="Times New Roman" w:hAnsi="Times New Roman"/>
                <w:sz w:val="26"/>
                <w:szCs w:val="26"/>
              </w:rPr>
              <w:t>Условия осуществления выплаты</w:t>
            </w:r>
          </w:p>
        </w:tc>
        <w:tc>
          <w:tcPr>
            <w:tcW w:w="3827" w:type="dxa"/>
            <w:shd w:val="clear" w:color="auto" w:fill="auto"/>
            <w:vAlign w:val="center"/>
          </w:tcPr>
          <w:p w:rsidR="00EA11F0" w:rsidRPr="00EA11F0" w:rsidRDefault="00EA11F0" w:rsidP="00EA11F0">
            <w:pPr>
              <w:tabs>
                <w:tab w:val="left" w:pos="1134"/>
              </w:tabs>
              <w:autoSpaceDE w:val="0"/>
              <w:autoSpaceDN w:val="0"/>
              <w:adjustRightInd w:val="0"/>
              <w:spacing w:after="0" w:line="240" w:lineRule="auto"/>
              <w:jc w:val="center"/>
              <w:rPr>
                <w:rFonts w:ascii="Times New Roman" w:hAnsi="Times New Roman"/>
                <w:sz w:val="26"/>
                <w:szCs w:val="26"/>
              </w:rPr>
            </w:pPr>
            <w:r w:rsidRPr="00EA11F0">
              <w:rPr>
                <w:rFonts w:ascii="Times New Roman" w:hAnsi="Times New Roman"/>
                <w:sz w:val="26"/>
                <w:szCs w:val="26"/>
              </w:rPr>
              <w:t>Размер выплаты</w:t>
            </w:r>
          </w:p>
        </w:tc>
      </w:tr>
      <w:tr w:rsidR="00EA11F0" w:rsidRPr="00EA11F0" w:rsidTr="00BC0CCF">
        <w:tc>
          <w:tcPr>
            <w:tcW w:w="2492"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За работу в выходные и нерабочие праздничные дни</w:t>
            </w:r>
          </w:p>
        </w:tc>
        <w:tc>
          <w:tcPr>
            <w:tcW w:w="3604"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в соответствии с трудовым законодательством</w:t>
            </w:r>
          </w:p>
        </w:tc>
        <w:tc>
          <w:tcPr>
            <w:tcW w:w="3827"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в соответствии с трудовым законодательством</w:t>
            </w:r>
          </w:p>
        </w:tc>
      </w:tr>
      <w:tr w:rsidR="00EA11F0" w:rsidRPr="00EA11F0" w:rsidTr="00BC0CCF">
        <w:tc>
          <w:tcPr>
            <w:tcW w:w="2492"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За работу в ночное время</w:t>
            </w:r>
          </w:p>
        </w:tc>
        <w:tc>
          <w:tcPr>
            <w:tcW w:w="3604"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в соответствии с трудовым законодательством</w:t>
            </w:r>
          </w:p>
        </w:tc>
        <w:tc>
          <w:tcPr>
            <w:tcW w:w="3827"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в соответствии с трудовым законодательством</w:t>
            </w:r>
          </w:p>
        </w:tc>
      </w:tr>
      <w:tr w:rsidR="00EA11F0" w:rsidRPr="00EA11F0" w:rsidTr="00BC0CCF">
        <w:tc>
          <w:tcPr>
            <w:tcW w:w="2492"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За работу с вредными и (или) опасными условиями труда</w:t>
            </w:r>
          </w:p>
        </w:tc>
        <w:tc>
          <w:tcPr>
            <w:tcW w:w="3604"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по результатам проведения в установленном порядке специальной оценки условий труда</w:t>
            </w:r>
          </w:p>
        </w:tc>
        <w:tc>
          <w:tcPr>
            <w:tcW w:w="3827" w:type="dxa"/>
            <w:shd w:val="clear" w:color="auto" w:fill="auto"/>
          </w:tcPr>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r w:rsidRPr="00EA11F0">
              <w:rPr>
                <w:rFonts w:ascii="Times New Roman" w:hAnsi="Times New Roman"/>
                <w:sz w:val="26"/>
                <w:szCs w:val="26"/>
              </w:rPr>
              <w:t>по результатам проведения в установленном порядке специальной оценки условий труда</w:t>
            </w:r>
          </w:p>
        </w:tc>
      </w:tr>
    </w:tbl>
    <w:p w:rsidR="00EA11F0" w:rsidRPr="00EA11F0" w:rsidRDefault="00EA11F0" w:rsidP="00EA11F0">
      <w:pPr>
        <w:tabs>
          <w:tab w:val="left" w:pos="1134"/>
        </w:tabs>
        <w:autoSpaceDE w:val="0"/>
        <w:autoSpaceDN w:val="0"/>
        <w:adjustRightInd w:val="0"/>
        <w:spacing w:after="0" w:line="240" w:lineRule="auto"/>
        <w:jc w:val="both"/>
        <w:rPr>
          <w:rFonts w:ascii="Times New Roman" w:hAnsi="Times New Roman"/>
          <w:sz w:val="26"/>
          <w:szCs w:val="26"/>
        </w:rPr>
      </w:pPr>
    </w:p>
    <w:p w:rsidR="00BC0CCF" w:rsidRPr="00BC0CCF" w:rsidRDefault="00BC0CCF" w:rsidP="00BC0CCF">
      <w:pPr>
        <w:numPr>
          <w:ilvl w:val="0"/>
          <w:numId w:val="9"/>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BC0CCF">
        <w:rPr>
          <w:rFonts w:ascii="Times New Roman" w:eastAsiaTheme="minorHAnsi" w:hAnsi="Times New Roman"/>
          <w:sz w:val="24"/>
          <w:szCs w:val="24"/>
        </w:rPr>
        <w:t>В качестве поощрения руководителю устанавливаются следующие выплаты стимулирующего характера:</w:t>
      </w:r>
    </w:p>
    <w:tbl>
      <w:tblPr>
        <w:tblStyle w:val="a5"/>
        <w:tblW w:w="0" w:type="auto"/>
        <w:tblInd w:w="108" w:type="dxa"/>
        <w:tblLook w:val="04A0" w:firstRow="1" w:lastRow="0" w:firstColumn="1" w:lastColumn="0" w:noHBand="0" w:noVBand="1"/>
      </w:tblPr>
      <w:tblGrid>
        <w:gridCol w:w="2018"/>
        <w:gridCol w:w="5330"/>
        <w:gridCol w:w="2539"/>
      </w:tblGrid>
      <w:tr w:rsidR="00BC0CCF" w:rsidRPr="00BC0CCF" w:rsidTr="00BC0CCF">
        <w:trPr>
          <w:trHeight w:val="447"/>
        </w:trPr>
        <w:tc>
          <w:tcPr>
            <w:tcW w:w="2018" w:type="dxa"/>
            <w:vAlign w:val="center"/>
          </w:tcPr>
          <w:p w:rsidR="00BC0CCF" w:rsidRPr="00BC0CCF" w:rsidRDefault="00BC0CCF" w:rsidP="00BC0CCF">
            <w:pPr>
              <w:tabs>
                <w:tab w:val="left" w:pos="1134"/>
              </w:tabs>
              <w:autoSpaceDE w:val="0"/>
              <w:autoSpaceDN w:val="0"/>
              <w:adjustRightInd w:val="0"/>
              <w:jc w:val="center"/>
              <w:rPr>
                <w:rFonts w:ascii="Times New Roman" w:eastAsiaTheme="minorHAnsi" w:hAnsi="Times New Roman"/>
              </w:rPr>
            </w:pPr>
            <w:r w:rsidRPr="00BC0CCF">
              <w:rPr>
                <w:rFonts w:ascii="Times New Roman" w:eastAsiaTheme="minorHAnsi" w:hAnsi="Times New Roman"/>
              </w:rPr>
              <w:t>Наименование выплаты</w:t>
            </w:r>
          </w:p>
        </w:tc>
        <w:tc>
          <w:tcPr>
            <w:tcW w:w="0" w:type="auto"/>
            <w:vAlign w:val="center"/>
          </w:tcPr>
          <w:p w:rsidR="00BC0CCF" w:rsidRPr="00BC0CCF" w:rsidRDefault="00BC0CCF" w:rsidP="00BC0CCF">
            <w:pPr>
              <w:tabs>
                <w:tab w:val="left" w:pos="1134"/>
              </w:tabs>
              <w:autoSpaceDE w:val="0"/>
              <w:autoSpaceDN w:val="0"/>
              <w:adjustRightInd w:val="0"/>
              <w:jc w:val="center"/>
              <w:rPr>
                <w:rFonts w:ascii="Times New Roman" w:eastAsiaTheme="minorHAnsi" w:hAnsi="Times New Roman"/>
              </w:rPr>
            </w:pPr>
            <w:r w:rsidRPr="00BC0CCF">
              <w:rPr>
                <w:rFonts w:ascii="Times New Roman" w:eastAsiaTheme="minorHAnsi" w:hAnsi="Times New Roman"/>
              </w:rPr>
              <w:t>Условия осуществления выплаты</w:t>
            </w:r>
          </w:p>
        </w:tc>
        <w:tc>
          <w:tcPr>
            <w:tcW w:w="0" w:type="auto"/>
            <w:vAlign w:val="center"/>
          </w:tcPr>
          <w:p w:rsidR="00BC0CCF" w:rsidRPr="00BC0CCF" w:rsidRDefault="00BC0CCF" w:rsidP="00BC0CCF">
            <w:pPr>
              <w:tabs>
                <w:tab w:val="left" w:pos="1134"/>
              </w:tabs>
              <w:autoSpaceDE w:val="0"/>
              <w:autoSpaceDN w:val="0"/>
              <w:adjustRightInd w:val="0"/>
              <w:jc w:val="center"/>
              <w:rPr>
                <w:rFonts w:ascii="Times New Roman" w:eastAsiaTheme="minorHAnsi" w:hAnsi="Times New Roman"/>
              </w:rPr>
            </w:pPr>
            <w:r w:rsidRPr="00BC0CCF">
              <w:rPr>
                <w:rFonts w:ascii="Times New Roman" w:eastAsiaTheme="minorHAnsi" w:hAnsi="Times New Roman"/>
              </w:rPr>
              <w:t>Размер выплаты при достижении условий ее осуществления (в рублях или процентах)</w:t>
            </w:r>
          </w:p>
        </w:tc>
      </w:tr>
      <w:tr w:rsidR="00BC0CCF" w:rsidRPr="00BC0CCF" w:rsidTr="00BC0CCF">
        <w:tc>
          <w:tcPr>
            <w:tcW w:w="2018" w:type="dxa"/>
          </w:tcPr>
          <w:p w:rsidR="00BC0CCF" w:rsidRPr="00BC0CCF" w:rsidRDefault="00BC0CCF" w:rsidP="00BC0CCF">
            <w:pPr>
              <w:tabs>
                <w:tab w:val="left" w:pos="1134"/>
              </w:tabs>
              <w:autoSpaceDE w:val="0"/>
              <w:autoSpaceDN w:val="0"/>
              <w:adjustRightInd w:val="0"/>
              <w:jc w:val="both"/>
              <w:rPr>
                <w:rFonts w:ascii="Times New Roman" w:eastAsiaTheme="minorHAnsi" w:hAnsi="Times New Roman"/>
              </w:rPr>
            </w:pPr>
            <w:r w:rsidRPr="00BC0CCF">
              <w:rPr>
                <w:rFonts w:ascii="Times New Roman" w:eastAsiaTheme="minorHAnsi" w:hAnsi="Times New Roman"/>
              </w:rPr>
              <w:t>По итогам работы</w:t>
            </w:r>
          </w:p>
        </w:tc>
        <w:tc>
          <w:tcPr>
            <w:tcW w:w="0" w:type="auto"/>
          </w:tcPr>
          <w:p w:rsidR="00BC0CCF" w:rsidRPr="00BC0CCF"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rPr>
            </w:pPr>
            <w:r w:rsidRPr="00BC0CCF">
              <w:rPr>
                <w:rFonts w:ascii="Times New Roman" w:eastAsiaTheme="minorHAnsi" w:hAnsi="Times New Roman"/>
              </w:rPr>
              <w:t>выплачиваются с периодичностью подведения итогов работы учреждения – ежеквартально, за календарный год при наличии фонда оплаты труда;</w:t>
            </w:r>
          </w:p>
          <w:p w:rsidR="00BC0CCF" w:rsidRPr="00BC0CCF"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rPr>
            </w:pPr>
            <w:r w:rsidRPr="00BC0CCF">
              <w:rPr>
                <w:rFonts w:ascii="Times New Roman" w:eastAsiaTheme="minorHAnsi" w:hAnsi="Times New Roman"/>
              </w:rPr>
              <w:t>выплачиваются на основании распоряжения работодателя;</w:t>
            </w:r>
          </w:p>
          <w:p w:rsidR="00BC0CCF" w:rsidRPr="00BC0CCF"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rPr>
            </w:pPr>
            <w:r w:rsidRPr="00BC0CCF">
              <w:rPr>
                <w:rFonts w:ascii="Times New Roman" w:eastAsiaTheme="minorHAnsi" w:hAnsi="Times New Roman"/>
              </w:rPr>
              <w:t>размер премиальных выплат определяется на основе показателей эффективности и результативности деятельности учреждения и (или) критериев оценки деятельности учреждения;</w:t>
            </w:r>
          </w:p>
          <w:p w:rsidR="00BC0CCF" w:rsidRPr="00BC0CCF"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rPr>
            </w:pPr>
            <w:r w:rsidRPr="00BC0CCF">
              <w:rPr>
                <w:rFonts w:ascii="Times New Roman" w:eastAsiaTheme="minorHAnsi" w:hAnsi="Times New Roman"/>
              </w:rPr>
              <w:t>базовый размер премиальных выплат соответствует стопроцентному достижению всех плановых значений показателей эффективности и результативности деятельности учреждения;</w:t>
            </w:r>
          </w:p>
          <w:p w:rsidR="00BC0CCF" w:rsidRPr="00BC0CCF"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rPr>
            </w:pPr>
            <w:proofErr w:type="gramStart"/>
            <w:r w:rsidRPr="00BC0CCF">
              <w:rPr>
                <w:rFonts w:ascii="Times New Roman" w:eastAsiaTheme="minorHAnsi" w:hAnsi="Times New Roman"/>
              </w:rPr>
              <w:t>по решению работодателя размер выплаты может быть уменьшен до 50% должностного оклада в случаях выявления в отчетном периоде фактов нецелевого использования бюджетных средств, предоставления недостоверной (искаженной) отчетности о значениях показателей эффективности, повлекшей установление необоснованно высоких премиальных выплат по итогам работы, наличия задолженности по выплате заработной платы работникам учреждения по итогам хотя бы одного месяца отчетного периода (за исключением задолженности, возникшей</w:t>
            </w:r>
            <w:proofErr w:type="gramEnd"/>
            <w:r w:rsidRPr="00BC0CCF">
              <w:rPr>
                <w:rFonts w:ascii="Times New Roman" w:eastAsiaTheme="minorHAnsi" w:hAnsi="Times New Roman"/>
              </w:rPr>
              <w:t xml:space="preserve"> по вине третьих лиц, а также оспариваемой в судебном порядке) </w:t>
            </w:r>
          </w:p>
        </w:tc>
        <w:tc>
          <w:tcPr>
            <w:tcW w:w="0" w:type="auto"/>
          </w:tcPr>
          <w:p w:rsidR="00BC0CCF" w:rsidRPr="00BC0CCF" w:rsidRDefault="004F74AC" w:rsidP="00BC0CCF">
            <w:pPr>
              <w:tabs>
                <w:tab w:val="left" w:pos="1134"/>
              </w:tabs>
              <w:autoSpaceDE w:val="0"/>
              <w:autoSpaceDN w:val="0"/>
              <w:adjustRightInd w:val="0"/>
              <w:jc w:val="both"/>
              <w:rPr>
                <w:rFonts w:ascii="Times New Roman" w:eastAsiaTheme="minorHAnsi" w:hAnsi="Times New Roman"/>
              </w:rPr>
            </w:pPr>
            <w:r w:rsidRPr="008F2C90">
              <w:rPr>
                <w:rFonts w:ascii="Times New Roman" w:eastAsiaTheme="minorHAnsi" w:hAnsi="Times New Roman"/>
              </w:rPr>
              <w:t>50</w:t>
            </w:r>
            <w:r w:rsidR="00BC0CCF" w:rsidRPr="008F2C90">
              <w:rPr>
                <w:rFonts w:ascii="Times New Roman" w:eastAsiaTheme="minorHAnsi" w:hAnsi="Times New Roman"/>
              </w:rPr>
              <w:t>%</w:t>
            </w:r>
            <w:r w:rsidR="00BC0CCF" w:rsidRPr="00BC0CCF">
              <w:rPr>
                <w:rFonts w:ascii="Times New Roman" w:eastAsiaTheme="minorHAnsi" w:hAnsi="Times New Roman"/>
              </w:rPr>
              <w:t xml:space="preserve"> должностного оклада и выплат по повышающим коэффициентам к должностным окладам</w:t>
            </w:r>
          </w:p>
        </w:tc>
      </w:tr>
      <w:tr w:rsidR="00BC0CCF" w:rsidRPr="00BC0CCF" w:rsidTr="00BC0CCF">
        <w:tc>
          <w:tcPr>
            <w:tcW w:w="2018" w:type="dxa"/>
          </w:tcPr>
          <w:p w:rsidR="00BC0CCF" w:rsidRPr="00BC0CCF" w:rsidRDefault="00BC0CCF" w:rsidP="00BC0CCF">
            <w:pPr>
              <w:tabs>
                <w:tab w:val="left" w:pos="1134"/>
              </w:tabs>
              <w:autoSpaceDE w:val="0"/>
              <w:autoSpaceDN w:val="0"/>
              <w:adjustRightInd w:val="0"/>
              <w:jc w:val="both"/>
              <w:rPr>
                <w:rFonts w:ascii="Times New Roman" w:eastAsiaTheme="minorHAnsi" w:hAnsi="Times New Roman"/>
              </w:rPr>
            </w:pPr>
            <w:r w:rsidRPr="00BC0CCF">
              <w:rPr>
                <w:rFonts w:ascii="Times New Roman" w:eastAsiaTheme="minorHAnsi" w:hAnsi="Times New Roman"/>
              </w:rPr>
              <w:t>За выполнение особо важных (срочных) работ</w:t>
            </w:r>
          </w:p>
        </w:tc>
        <w:tc>
          <w:tcPr>
            <w:tcW w:w="0" w:type="auto"/>
          </w:tcPr>
          <w:p w:rsidR="00BC0CCF" w:rsidRPr="00BC0CCF" w:rsidRDefault="00BC0CCF" w:rsidP="00BC0CCF">
            <w:pPr>
              <w:tabs>
                <w:tab w:val="left" w:pos="280"/>
              </w:tabs>
              <w:autoSpaceDE w:val="0"/>
              <w:autoSpaceDN w:val="0"/>
              <w:adjustRightInd w:val="0"/>
              <w:jc w:val="both"/>
              <w:rPr>
                <w:rFonts w:ascii="Times New Roman" w:eastAsiaTheme="minorHAnsi" w:hAnsi="Times New Roman"/>
              </w:rPr>
            </w:pPr>
            <w:r w:rsidRPr="00BC0CCF">
              <w:rPr>
                <w:rFonts w:ascii="Times New Roman" w:eastAsiaTheme="minorHAnsi" w:hAnsi="Times New Roman"/>
              </w:rPr>
              <w:t xml:space="preserve">выплачиваются на основании распоряжения работодателя при наличии </w:t>
            </w:r>
            <w:proofErr w:type="gramStart"/>
            <w:r w:rsidRPr="00BC0CCF">
              <w:rPr>
                <w:rFonts w:ascii="Times New Roman" w:eastAsiaTheme="minorHAnsi" w:hAnsi="Times New Roman"/>
              </w:rPr>
              <w:t>экономии фонда оплаты труда учреждения</w:t>
            </w:r>
            <w:proofErr w:type="gramEnd"/>
          </w:p>
          <w:p w:rsidR="00BC0CCF" w:rsidRPr="00BC0CCF" w:rsidRDefault="00BC0CCF" w:rsidP="00BC0CCF">
            <w:pPr>
              <w:tabs>
                <w:tab w:val="left" w:pos="1134"/>
              </w:tabs>
              <w:autoSpaceDE w:val="0"/>
              <w:autoSpaceDN w:val="0"/>
              <w:adjustRightInd w:val="0"/>
              <w:jc w:val="both"/>
              <w:rPr>
                <w:rFonts w:ascii="Times New Roman" w:eastAsiaTheme="minorHAnsi" w:hAnsi="Times New Roman"/>
              </w:rPr>
            </w:pPr>
          </w:p>
        </w:tc>
        <w:tc>
          <w:tcPr>
            <w:tcW w:w="0" w:type="auto"/>
          </w:tcPr>
          <w:p w:rsidR="00BC0CCF" w:rsidRPr="00BC0CCF" w:rsidRDefault="00BC0CCF" w:rsidP="00BC0CCF">
            <w:pPr>
              <w:tabs>
                <w:tab w:val="left" w:pos="1134"/>
              </w:tabs>
              <w:autoSpaceDE w:val="0"/>
              <w:autoSpaceDN w:val="0"/>
              <w:adjustRightInd w:val="0"/>
              <w:jc w:val="both"/>
              <w:rPr>
                <w:rFonts w:ascii="Times New Roman" w:eastAsiaTheme="minorHAnsi" w:hAnsi="Times New Roman"/>
              </w:rPr>
            </w:pPr>
            <w:r w:rsidRPr="00BC0CCF">
              <w:rPr>
                <w:rFonts w:ascii="Times New Roman" w:eastAsiaTheme="minorHAnsi" w:hAnsi="Times New Roman"/>
              </w:rPr>
              <w:t>не более одного должностного оклада</w:t>
            </w:r>
          </w:p>
        </w:tc>
      </w:tr>
      <w:tr w:rsidR="00BC0CCF" w:rsidRPr="00BC0CCF" w:rsidTr="00BC0CCF">
        <w:trPr>
          <w:trHeight w:val="354"/>
        </w:trPr>
        <w:tc>
          <w:tcPr>
            <w:tcW w:w="2018" w:type="dxa"/>
          </w:tcPr>
          <w:p w:rsidR="00BC0CCF" w:rsidRPr="00BC0CCF" w:rsidRDefault="00BC0CCF" w:rsidP="00BC0CCF">
            <w:pPr>
              <w:rPr>
                <w:rFonts w:asciiTheme="minorHAnsi" w:eastAsiaTheme="minorHAnsi" w:hAnsiTheme="minorHAnsi" w:cstheme="minorBidi"/>
              </w:rPr>
            </w:pPr>
            <w:r w:rsidRPr="00BC0CCF">
              <w:rPr>
                <w:rFonts w:ascii="Times New Roman" w:eastAsiaTheme="minorHAnsi" w:hAnsi="Times New Roman"/>
              </w:rPr>
              <w:t xml:space="preserve">выплачиваются на основании распоряжения </w:t>
            </w:r>
            <w:r w:rsidRPr="00BC0CCF">
              <w:rPr>
                <w:rFonts w:ascii="Times New Roman" w:eastAsiaTheme="minorHAnsi" w:hAnsi="Times New Roman"/>
              </w:rPr>
              <w:lastRenderedPageBreak/>
              <w:t>работодателя</w:t>
            </w:r>
          </w:p>
        </w:tc>
        <w:tc>
          <w:tcPr>
            <w:tcW w:w="0" w:type="auto"/>
          </w:tcPr>
          <w:p w:rsidR="00BC0CCF" w:rsidRPr="00BC0CCF" w:rsidRDefault="00BC0CCF" w:rsidP="00BC0CCF">
            <w:pPr>
              <w:tabs>
                <w:tab w:val="left" w:pos="280"/>
              </w:tabs>
              <w:autoSpaceDE w:val="0"/>
              <w:autoSpaceDN w:val="0"/>
              <w:adjustRightInd w:val="0"/>
              <w:jc w:val="both"/>
              <w:rPr>
                <w:rFonts w:ascii="Times New Roman" w:eastAsiaTheme="minorHAnsi" w:hAnsi="Times New Roman"/>
              </w:rPr>
            </w:pPr>
            <w:r w:rsidRPr="00BC0CCF">
              <w:rPr>
                <w:rFonts w:ascii="Times New Roman" w:eastAsiaTheme="minorHAnsi" w:hAnsi="Times New Roman"/>
              </w:rPr>
              <w:lastRenderedPageBreak/>
              <w:t>выплачиваются на основании распоряжения работодателя:</w:t>
            </w:r>
          </w:p>
          <w:p w:rsidR="00BC0CCF" w:rsidRPr="00BC0CCF" w:rsidRDefault="00BC0CCF" w:rsidP="00BC0CCF">
            <w:pPr>
              <w:numPr>
                <w:ilvl w:val="0"/>
                <w:numId w:val="23"/>
              </w:numPr>
              <w:tabs>
                <w:tab w:val="left" w:pos="280"/>
              </w:tabs>
              <w:autoSpaceDE w:val="0"/>
              <w:autoSpaceDN w:val="0"/>
              <w:adjustRightInd w:val="0"/>
              <w:ind w:left="0" w:firstLine="0"/>
              <w:jc w:val="both"/>
              <w:rPr>
                <w:rFonts w:ascii="Times New Roman" w:eastAsiaTheme="minorHAnsi" w:hAnsi="Times New Roman"/>
              </w:rPr>
            </w:pPr>
            <w:r w:rsidRPr="00BC0CCF">
              <w:rPr>
                <w:rFonts w:ascii="Times New Roman" w:eastAsiaTheme="minorHAnsi" w:hAnsi="Times New Roman"/>
              </w:rPr>
              <w:t>к юбилейным датам 50 и 60 лет;</w:t>
            </w:r>
          </w:p>
          <w:p w:rsidR="00BC0CCF" w:rsidRPr="00BC0CCF" w:rsidRDefault="00BC0CCF" w:rsidP="00BC0CCF">
            <w:pPr>
              <w:numPr>
                <w:ilvl w:val="0"/>
                <w:numId w:val="23"/>
              </w:numPr>
              <w:tabs>
                <w:tab w:val="left" w:pos="280"/>
              </w:tabs>
              <w:autoSpaceDE w:val="0"/>
              <w:autoSpaceDN w:val="0"/>
              <w:adjustRightInd w:val="0"/>
              <w:ind w:left="0" w:firstLine="0"/>
              <w:jc w:val="both"/>
              <w:rPr>
                <w:rFonts w:asciiTheme="minorHAnsi" w:eastAsiaTheme="minorHAnsi" w:hAnsiTheme="minorHAnsi" w:cstheme="minorBidi"/>
              </w:rPr>
            </w:pPr>
            <w:r w:rsidRPr="00BC0CCF">
              <w:rPr>
                <w:rFonts w:ascii="Times New Roman" w:eastAsiaTheme="minorHAnsi" w:hAnsi="Times New Roman"/>
              </w:rPr>
              <w:lastRenderedPageBreak/>
              <w:t>в связи с награждением государственными наградами Российской Федерации, ведомственными наградами федеральных органов исполнительной власти, наградами Губернатора Ленинградской области и Законодательного собрания Ленинградской области</w:t>
            </w:r>
          </w:p>
        </w:tc>
        <w:tc>
          <w:tcPr>
            <w:tcW w:w="0" w:type="auto"/>
          </w:tcPr>
          <w:p w:rsidR="00BC0CCF" w:rsidRPr="00BC0CCF" w:rsidRDefault="00BC0CCF" w:rsidP="00BC0CCF">
            <w:pPr>
              <w:tabs>
                <w:tab w:val="left" w:pos="1134"/>
              </w:tabs>
              <w:autoSpaceDE w:val="0"/>
              <w:autoSpaceDN w:val="0"/>
              <w:adjustRightInd w:val="0"/>
              <w:jc w:val="both"/>
              <w:rPr>
                <w:rFonts w:ascii="Times New Roman" w:eastAsiaTheme="minorHAnsi" w:hAnsi="Times New Roman"/>
              </w:rPr>
            </w:pPr>
            <w:r w:rsidRPr="00BC0CCF">
              <w:rPr>
                <w:rFonts w:ascii="Times New Roman" w:eastAsiaTheme="minorHAnsi" w:hAnsi="Times New Roman"/>
              </w:rPr>
              <w:lastRenderedPageBreak/>
              <w:t>не более одного должностного оклада</w:t>
            </w:r>
          </w:p>
        </w:tc>
      </w:tr>
      <w:tr w:rsidR="00BC0CCF" w:rsidRPr="00BC0CCF" w:rsidTr="00BC0CCF">
        <w:trPr>
          <w:trHeight w:val="354"/>
        </w:trPr>
        <w:tc>
          <w:tcPr>
            <w:tcW w:w="2018" w:type="dxa"/>
          </w:tcPr>
          <w:p w:rsidR="00BC0CCF" w:rsidRPr="00BC0CCF" w:rsidRDefault="00BC0CCF" w:rsidP="00BC0CCF">
            <w:pPr>
              <w:tabs>
                <w:tab w:val="left" w:pos="1134"/>
              </w:tabs>
              <w:autoSpaceDE w:val="0"/>
              <w:autoSpaceDN w:val="0"/>
              <w:adjustRightInd w:val="0"/>
              <w:jc w:val="both"/>
              <w:rPr>
                <w:rFonts w:ascii="Times New Roman" w:eastAsiaTheme="minorHAnsi" w:hAnsi="Times New Roman"/>
              </w:rPr>
            </w:pPr>
            <w:r w:rsidRPr="00BC0CCF">
              <w:rPr>
                <w:rFonts w:ascii="Times New Roman" w:eastAsiaTheme="minorHAnsi" w:hAnsi="Times New Roman"/>
              </w:rPr>
              <w:lastRenderedPageBreak/>
              <w:t>Материальная помощь</w:t>
            </w:r>
          </w:p>
        </w:tc>
        <w:tc>
          <w:tcPr>
            <w:tcW w:w="0" w:type="auto"/>
          </w:tcPr>
          <w:p w:rsidR="00BC0CCF" w:rsidRPr="00BC0CCF" w:rsidRDefault="00BC0CCF" w:rsidP="00BC0CCF">
            <w:pPr>
              <w:tabs>
                <w:tab w:val="left" w:pos="280"/>
              </w:tabs>
              <w:autoSpaceDE w:val="0"/>
              <w:autoSpaceDN w:val="0"/>
              <w:adjustRightInd w:val="0"/>
              <w:jc w:val="both"/>
              <w:rPr>
                <w:rFonts w:ascii="Times New Roman" w:eastAsiaTheme="minorHAnsi" w:hAnsi="Times New Roman"/>
              </w:rPr>
            </w:pPr>
            <w:r w:rsidRPr="00BC0CCF">
              <w:rPr>
                <w:rFonts w:ascii="Times New Roman" w:eastAsiaTheme="minorHAnsi" w:hAnsi="Times New Roman"/>
              </w:rPr>
              <w:t xml:space="preserve">выплачиваются на основании распоряжения работодателя в пределах </w:t>
            </w:r>
            <w:proofErr w:type="gramStart"/>
            <w:r w:rsidRPr="00BC0CCF">
              <w:rPr>
                <w:rFonts w:ascii="Times New Roman" w:eastAsiaTheme="minorHAnsi" w:hAnsi="Times New Roman"/>
              </w:rPr>
              <w:t>экономии фонда оплаты труда учреждения</w:t>
            </w:r>
            <w:proofErr w:type="gramEnd"/>
          </w:p>
        </w:tc>
        <w:tc>
          <w:tcPr>
            <w:tcW w:w="0" w:type="auto"/>
          </w:tcPr>
          <w:p w:rsidR="00BC0CCF" w:rsidRPr="00BC0CCF" w:rsidRDefault="00BC0CCF" w:rsidP="00BC0CCF">
            <w:pPr>
              <w:tabs>
                <w:tab w:val="left" w:pos="1134"/>
              </w:tabs>
              <w:autoSpaceDE w:val="0"/>
              <w:autoSpaceDN w:val="0"/>
              <w:adjustRightInd w:val="0"/>
              <w:jc w:val="both"/>
              <w:rPr>
                <w:rFonts w:ascii="Times New Roman" w:eastAsiaTheme="minorHAnsi" w:hAnsi="Times New Roman"/>
              </w:rPr>
            </w:pPr>
            <w:r w:rsidRPr="00BC0CCF">
              <w:rPr>
                <w:rFonts w:ascii="Times New Roman" w:eastAsiaTheme="minorHAnsi" w:hAnsi="Times New Roman"/>
              </w:rPr>
              <w:t>не более шести должностных окладов за календарный год</w:t>
            </w:r>
          </w:p>
        </w:tc>
      </w:tr>
    </w:tbl>
    <w:p w:rsidR="00BC0CCF" w:rsidRPr="00BC0CCF" w:rsidRDefault="00BC0CCF" w:rsidP="00BC0CCF">
      <w:pPr>
        <w:tabs>
          <w:tab w:val="left" w:pos="1134"/>
        </w:tabs>
        <w:autoSpaceDE w:val="0"/>
        <w:autoSpaceDN w:val="0"/>
        <w:adjustRightInd w:val="0"/>
        <w:spacing w:after="0" w:line="240" w:lineRule="auto"/>
        <w:jc w:val="both"/>
        <w:rPr>
          <w:rFonts w:ascii="Times New Roman" w:eastAsiaTheme="minorHAnsi" w:hAnsi="Times New Roman"/>
          <w:sz w:val="24"/>
          <w:szCs w:val="24"/>
        </w:rPr>
      </w:pPr>
    </w:p>
    <w:p w:rsidR="00BC0CCF" w:rsidRDefault="00BC0CCF" w:rsidP="00BC0CCF">
      <w:pPr>
        <w:numPr>
          <w:ilvl w:val="0"/>
          <w:numId w:val="9"/>
        </w:numPr>
        <w:tabs>
          <w:tab w:val="left" w:pos="1134"/>
        </w:tabs>
        <w:autoSpaceDE w:val="0"/>
        <w:autoSpaceDN w:val="0"/>
        <w:adjustRightInd w:val="0"/>
        <w:spacing w:after="0" w:line="240" w:lineRule="auto"/>
        <w:ind w:left="0" w:firstLine="709"/>
        <w:contextualSpacing/>
        <w:jc w:val="both"/>
        <w:rPr>
          <w:rFonts w:ascii="Times New Roman" w:eastAsiaTheme="minorHAnsi" w:hAnsi="Times New Roman"/>
          <w:sz w:val="24"/>
          <w:szCs w:val="24"/>
        </w:rPr>
      </w:pPr>
      <w:r w:rsidRPr="00BC0CCF">
        <w:rPr>
          <w:rFonts w:ascii="Times New Roman" w:eastAsiaTheme="minorHAnsi" w:hAnsi="Times New Roman"/>
          <w:sz w:val="24"/>
          <w:szCs w:val="24"/>
        </w:rPr>
        <w:t xml:space="preserve">Выплаты стимулирующего характера осуществляются с учетом </w:t>
      </w:r>
      <w:proofErr w:type="gramStart"/>
      <w:r w:rsidRPr="00BC0CCF">
        <w:rPr>
          <w:rFonts w:ascii="Times New Roman" w:eastAsiaTheme="minorHAnsi" w:hAnsi="Times New Roman"/>
          <w:sz w:val="24"/>
          <w:szCs w:val="24"/>
        </w:rPr>
        <w:t>достижения показателей эффективности деятельности  учреждения</w:t>
      </w:r>
      <w:proofErr w:type="gramEnd"/>
      <w:r w:rsidRPr="00BC0CCF">
        <w:rPr>
          <w:rFonts w:ascii="Times New Roman" w:eastAsiaTheme="minorHAnsi" w:hAnsi="Times New Roman"/>
          <w:sz w:val="24"/>
          <w:szCs w:val="24"/>
        </w:rPr>
        <w:t xml:space="preserve"> и работы руководителя.</w:t>
      </w:r>
    </w:p>
    <w:p w:rsidR="00BC0CCF" w:rsidRPr="00E53D6A" w:rsidRDefault="00BC0CCF" w:rsidP="00BC0CCF">
      <w:pPr>
        <w:tabs>
          <w:tab w:val="left" w:pos="1134"/>
        </w:tabs>
        <w:autoSpaceDE w:val="0"/>
        <w:autoSpaceDN w:val="0"/>
        <w:adjustRightInd w:val="0"/>
        <w:spacing w:after="0" w:line="240" w:lineRule="auto"/>
        <w:ind w:firstLine="709"/>
        <w:jc w:val="both"/>
        <w:rPr>
          <w:rFonts w:ascii="Times New Roman" w:eastAsiaTheme="minorHAnsi" w:hAnsi="Times New Roman"/>
          <w:sz w:val="24"/>
          <w:szCs w:val="24"/>
        </w:rPr>
      </w:pPr>
      <w:r w:rsidRPr="00E53D6A">
        <w:rPr>
          <w:rFonts w:ascii="Times New Roman" w:eastAsiaTheme="minorHAnsi" w:hAnsi="Times New Roman"/>
          <w:sz w:val="24"/>
          <w:szCs w:val="24"/>
        </w:rPr>
        <w:t>20(1). Руководителю устанавливаются показатели эффективности его работы:</w:t>
      </w:r>
    </w:p>
    <w:p w:rsidR="00E53D6A" w:rsidRPr="00E53D6A" w:rsidRDefault="00E53D6A" w:rsidP="00E53D6A">
      <w:pPr>
        <w:autoSpaceDE w:val="0"/>
        <w:autoSpaceDN w:val="0"/>
        <w:adjustRightInd w:val="0"/>
        <w:spacing w:after="0" w:line="240" w:lineRule="auto"/>
        <w:jc w:val="both"/>
        <w:outlineLvl w:val="0"/>
        <w:rPr>
          <w:rFonts w:ascii="Times New Roman" w:eastAsiaTheme="minorHAnsi" w:hAnsi="Times New Roman"/>
          <w:sz w:val="24"/>
          <w:szCs w:val="24"/>
        </w:rPr>
      </w:pPr>
    </w:p>
    <w:tbl>
      <w:tblPr>
        <w:tblW w:w="9923" w:type="dxa"/>
        <w:tblInd w:w="62" w:type="dxa"/>
        <w:tblLayout w:type="fixed"/>
        <w:tblCellMar>
          <w:top w:w="102" w:type="dxa"/>
          <w:left w:w="62" w:type="dxa"/>
          <w:bottom w:w="102" w:type="dxa"/>
          <w:right w:w="62" w:type="dxa"/>
        </w:tblCellMar>
        <w:tblLook w:val="0000" w:firstRow="0" w:lastRow="0" w:firstColumn="0" w:lastColumn="0" w:noHBand="0" w:noVBand="0"/>
      </w:tblPr>
      <w:tblGrid>
        <w:gridCol w:w="562"/>
        <w:gridCol w:w="6123"/>
        <w:gridCol w:w="1191"/>
        <w:gridCol w:w="2047"/>
      </w:tblGrid>
      <w:tr w:rsidR="00E53D6A" w:rsidRPr="00E53D6A" w:rsidTr="00E53D6A">
        <w:tc>
          <w:tcPr>
            <w:tcW w:w="562" w:type="dxa"/>
            <w:vMerge w:val="restart"/>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N</w:t>
            </w:r>
          </w:p>
        </w:tc>
        <w:tc>
          <w:tcPr>
            <w:tcW w:w="6123" w:type="dxa"/>
            <w:vMerge w:val="restart"/>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Показатели</w:t>
            </w:r>
          </w:p>
        </w:tc>
        <w:tc>
          <w:tcPr>
            <w:tcW w:w="3238" w:type="dxa"/>
            <w:gridSpan w:val="2"/>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Критерии оценки (проценты)</w:t>
            </w:r>
          </w:p>
        </w:tc>
      </w:tr>
      <w:tr w:rsidR="00E53D6A" w:rsidRPr="00E53D6A" w:rsidTr="00E53D6A">
        <w:tc>
          <w:tcPr>
            <w:tcW w:w="562" w:type="dxa"/>
            <w:vMerge/>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p>
        </w:tc>
        <w:tc>
          <w:tcPr>
            <w:tcW w:w="6123" w:type="dxa"/>
            <w:vMerge/>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1-3 кварталы</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Год</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Организация использования государственных полномочий в сфере охраны и защиты леса: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20%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20%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1.1.</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Средний объем незаконной рубки на 1 выявленный случай:</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до 25 м3</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свыше 25 м3</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1.2.</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Средняя площадь лесного пожара на 1 выявленный случай:</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до 5 га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от 5 до 10 га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3%</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3%</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свыше 10 га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1.3.</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Доля лесных пожаров, ликвидированных в течение первых суток с момента обнаружения, в общем числе ликвидированных пожаров:</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до 90%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менее 90%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1.4.</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Выполнение квартальных планов по охране лесов от пожаров:</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100% квартального плана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менее 100% квартального плана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2.</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Организация исполнения государственных полномочий по восстановлению лесов:</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lastRenderedPageBreak/>
              <w:t>2.1.</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Организация выполнения плановых объемов лесовосстановительных работ: посев и посадка леса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100% квартального плана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менее 100% квартального плана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3.</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Финансово-экономическая организация деятельности по осуществлению переданных полномочий Российской Федерации в области лесных отношений:</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3.1.</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Отношение недоимки текущего года к сумме причитающихся платежей за использование лесов:</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до 5%</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свыше 5%</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4.</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Исполнение государственной программы Ленинградской области:</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20%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20%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4.1.</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Процент исполнения государственной программы Ленинградской области и непрограммной части областного бюджета Ленинградской области (без учета безвозмездных поступлений, расходов на исполнение судебных актов) нарастающим итогом с начала года:</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за 1 квартал:</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- 20%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19% до 15%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15% - 0%,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за 2 квартал (1 полугодие):</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более 45%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44% до 40%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40% - 0%.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за 3 квартал (9 месяцев):</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более 70%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69% до 65%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65% - 0%.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по итогам года:</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90% до 100% при выполнении обязательств - 20%;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90% при невыполнении обязательств - 0%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20%</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4.2.</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Доля стоимости заключенных государственных контрактов от общей стоимости закупок, предусмотренных планом-графиком, нарастающим итогом с начала года</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за 1 квартал:</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- 30% и более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29-20%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20% - 0%.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за 2 квартал:</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- 60% и более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59-50%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50% - 0%.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lastRenderedPageBreak/>
              <w:t>- за 3 квартал (9 месяцев):</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- 80% и более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79% до 70%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70% - 0%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lastRenderedPageBreak/>
              <w:t>10%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lastRenderedPageBreak/>
              <w:t>5.</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Исполнение кассовых планов по расходам областного бюджета Ленинградской области, а также по расходам, финансовое обеспечение которых предусмотрено за счет средств, предоставляемых Ленинградской области из федерального бюджета, нарастающим итогом с начала года (без учета расходов на уплату государственной пошлины)</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более 90%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90% - 0%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6.</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Исполнение расходов, финансовое обеспечение которых предусмотрено за счет средств, предоставляемых Ленинградской области из федерального бюджета, нарастающим итогом с начала года:</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по итогам года:</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90% до 100% при выполнении обязательств - 15%;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90% при невыполнении обязательств - 0%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7.</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Исполнение ассигнований за счет средств областного бюджета Ленинградской области и федерального бюджета, предусмотренных на реализацию в Ленинградской области национального проекта, нарастающим итогом с начала года:</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за 1 квартал:</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20% и более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20% - 0%,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за 2 квартал (1 полугодие):</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более 45%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44% до 40%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40% - 0%.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за 3 квартал (9 месяцев):</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более 70% - 10%;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69% до 65%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65% - 0%.</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по итогам года:</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 90% до 100% при выполнении обязательств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90% при невыполнении обязательств - 0%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8.</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Отсутствие в отчетном периоде судебных актов в отношении учреждения, предусматривающего обращение взыскания на средства областного бюджета Ленинградской области:</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отсутствие судебных актов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1 решение и более - 0%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9.</w:t>
            </w:r>
          </w:p>
        </w:tc>
        <w:tc>
          <w:tcPr>
            <w:tcW w:w="6123" w:type="dxa"/>
            <w:tcBorders>
              <w:top w:val="single" w:sz="4" w:space="0" w:color="auto"/>
              <w:left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xml:space="preserve">Отсутствие фактов нарушений действующего законодательства и финансовой дисциплины по результатам проверок правоохранительных, контрольных </w:t>
            </w:r>
            <w:r w:rsidRPr="00E53D6A">
              <w:rPr>
                <w:rFonts w:ascii="Times New Roman" w:eastAsiaTheme="minorHAnsi" w:hAnsi="Times New Roman"/>
                <w:sz w:val="24"/>
                <w:szCs w:val="24"/>
              </w:rPr>
              <w:lastRenderedPageBreak/>
              <w:t>и надзорных органов:</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отсутствие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наличие фактов - 0%</w:t>
            </w:r>
          </w:p>
        </w:tc>
        <w:tc>
          <w:tcPr>
            <w:tcW w:w="1191" w:type="dxa"/>
            <w:tcBorders>
              <w:top w:val="single" w:sz="4" w:space="0" w:color="auto"/>
              <w:left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lastRenderedPageBreak/>
              <w:t>5%</w:t>
            </w:r>
          </w:p>
        </w:tc>
        <w:tc>
          <w:tcPr>
            <w:tcW w:w="2047" w:type="dxa"/>
            <w:tcBorders>
              <w:top w:val="single" w:sz="4" w:space="0" w:color="auto"/>
              <w:left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lastRenderedPageBreak/>
              <w:t>10.</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Исполнительская дисциплина:</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10.1.</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Доли исполненных в срок поручений Комитета по природным ресурсам Ленинградской области от общего числа поручений:</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- 100%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менее 100% - 0%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10.2.</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Сдача бюджетной и иной отчетности:</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своевременная сдача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нарушение сроков - 0%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r w:rsidR="00E53D6A" w:rsidRPr="00E53D6A" w:rsidTr="00E53D6A">
        <w:tc>
          <w:tcPr>
            <w:tcW w:w="562"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10.3.</w:t>
            </w:r>
          </w:p>
        </w:tc>
        <w:tc>
          <w:tcPr>
            <w:tcW w:w="6123"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xml:space="preserve">Своевременность и полнота размещения информации о плановой и фактической деятельности на сайте </w:t>
            </w:r>
            <w:hyperlink r:id="rId12" w:history="1">
              <w:r w:rsidRPr="00E53D6A">
                <w:rPr>
                  <w:rFonts w:ascii="Times New Roman" w:eastAsiaTheme="minorHAnsi" w:hAnsi="Times New Roman"/>
                  <w:sz w:val="24"/>
                  <w:szCs w:val="24"/>
                </w:rPr>
                <w:t>bus.gov.ru</w:t>
              </w:r>
            </w:hyperlink>
            <w:r w:rsidRPr="00E53D6A">
              <w:rPr>
                <w:rFonts w:ascii="Times New Roman" w:eastAsiaTheme="minorHAnsi" w:hAnsi="Times New Roman"/>
                <w:sz w:val="24"/>
                <w:szCs w:val="24"/>
              </w:rPr>
              <w:t>:</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своевременное и в полном объеме размещение информации - 5%;</w:t>
            </w:r>
          </w:p>
          <w:p w:rsidR="00E53D6A" w:rsidRPr="00E53D6A" w:rsidRDefault="00E53D6A" w:rsidP="00E53D6A">
            <w:pPr>
              <w:autoSpaceDE w:val="0"/>
              <w:autoSpaceDN w:val="0"/>
              <w:adjustRightInd w:val="0"/>
              <w:spacing w:after="0" w:line="240" w:lineRule="auto"/>
              <w:rPr>
                <w:rFonts w:ascii="Times New Roman" w:eastAsiaTheme="minorHAnsi" w:hAnsi="Times New Roman"/>
                <w:sz w:val="24"/>
                <w:szCs w:val="24"/>
              </w:rPr>
            </w:pPr>
            <w:r w:rsidRPr="00E53D6A">
              <w:rPr>
                <w:rFonts w:ascii="Times New Roman" w:eastAsiaTheme="minorHAnsi" w:hAnsi="Times New Roman"/>
                <w:sz w:val="24"/>
                <w:szCs w:val="24"/>
              </w:rPr>
              <w:t xml:space="preserve">- нарушение сроков, неполный объем информации (в части размещения плана финансово-хозяйственной деятельности, показателей бюджетной сметы, начиная с 1 марта текущего года; в части размещения отчетов о результатах деятельности и об использовании закрепленного за ними государственного имущества, баланса учреждения, начиная с 1 мая года, следующего за </w:t>
            </w:r>
            <w:proofErr w:type="gramStart"/>
            <w:r w:rsidRPr="00E53D6A">
              <w:rPr>
                <w:rFonts w:ascii="Times New Roman" w:eastAsiaTheme="minorHAnsi" w:hAnsi="Times New Roman"/>
                <w:sz w:val="24"/>
                <w:szCs w:val="24"/>
              </w:rPr>
              <w:t>отчетным</w:t>
            </w:r>
            <w:proofErr w:type="gramEnd"/>
            <w:r w:rsidRPr="00E53D6A">
              <w:rPr>
                <w:rFonts w:ascii="Times New Roman" w:eastAsiaTheme="minorHAnsi" w:hAnsi="Times New Roman"/>
                <w:sz w:val="24"/>
                <w:szCs w:val="24"/>
              </w:rPr>
              <w:t>) - 0%</w:t>
            </w:r>
          </w:p>
        </w:tc>
        <w:tc>
          <w:tcPr>
            <w:tcW w:w="1191"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c>
          <w:tcPr>
            <w:tcW w:w="2047" w:type="dxa"/>
            <w:tcBorders>
              <w:top w:val="single" w:sz="4" w:space="0" w:color="auto"/>
              <w:left w:val="single" w:sz="4" w:space="0" w:color="auto"/>
              <w:bottom w:val="single" w:sz="4" w:space="0" w:color="auto"/>
              <w:right w:val="single" w:sz="4" w:space="0" w:color="auto"/>
            </w:tcBorders>
          </w:tcPr>
          <w:p w:rsidR="00E53D6A" w:rsidRPr="00E53D6A" w:rsidRDefault="00E53D6A" w:rsidP="00E53D6A">
            <w:pPr>
              <w:autoSpaceDE w:val="0"/>
              <w:autoSpaceDN w:val="0"/>
              <w:adjustRightInd w:val="0"/>
              <w:spacing w:after="0" w:line="240" w:lineRule="auto"/>
              <w:jc w:val="center"/>
              <w:rPr>
                <w:rFonts w:ascii="Times New Roman" w:eastAsiaTheme="minorHAnsi" w:hAnsi="Times New Roman"/>
                <w:sz w:val="24"/>
                <w:szCs w:val="24"/>
              </w:rPr>
            </w:pPr>
            <w:r w:rsidRPr="00E53D6A">
              <w:rPr>
                <w:rFonts w:ascii="Times New Roman" w:eastAsiaTheme="minorHAnsi" w:hAnsi="Times New Roman"/>
                <w:sz w:val="24"/>
                <w:szCs w:val="24"/>
              </w:rPr>
              <w:t>5%</w:t>
            </w:r>
          </w:p>
        </w:tc>
      </w:tr>
    </w:tbl>
    <w:p w:rsidR="004F74AC" w:rsidRPr="008F2C90" w:rsidRDefault="004F74AC" w:rsidP="004F74AC">
      <w:pPr>
        <w:tabs>
          <w:tab w:val="left" w:pos="1134"/>
        </w:tabs>
        <w:autoSpaceDE w:val="0"/>
        <w:autoSpaceDN w:val="0"/>
        <w:adjustRightInd w:val="0"/>
        <w:spacing w:after="0" w:line="240" w:lineRule="auto"/>
        <w:jc w:val="both"/>
        <w:rPr>
          <w:rFonts w:ascii="Times New Roman" w:hAnsi="Times New Roman"/>
          <w:sz w:val="26"/>
          <w:szCs w:val="26"/>
        </w:rPr>
      </w:pPr>
      <w:r w:rsidRPr="008F2C90">
        <w:rPr>
          <w:rFonts w:ascii="Times New Roman" w:hAnsi="Times New Roman"/>
          <w:sz w:val="26"/>
          <w:szCs w:val="26"/>
        </w:rPr>
        <w:tab/>
      </w:r>
    </w:p>
    <w:p w:rsidR="004F74AC" w:rsidRPr="008F2C90" w:rsidRDefault="004F74AC" w:rsidP="004F74AC">
      <w:pPr>
        <w:tabs>
          <w:tab w:val="left" w:pos="1134"/>
        </w:tabs>
        <w:autoSpaceDE w:val="0"/>
        <w:autoSpaceDN w:val="0"/>
        <w:adjustRightInd w:val="0"/>
        <w:spacing w:after="0" w:line="240" w:lineRule="auto"/>
        <w:jc w:val="both"/>
        <w:rPr>
          <w:rFonts w:ascii="Times New Roman" w:hAnsi="Times New Roman"/>
          <w:sz w:val="26"/>
          <w:szCs w:val="26"/>
        </w:rPr>
      </w:pPr>
      <w:r w:rsidRPr="008F2C90">
        <w:rPr>
          <w:rFonts w:ascii="Times New Roman" w:hAnsi="Times New Roman"/>
          <w:sz w:val="26"/>
          <w:szCs w:val="26"/>
        </w:rPr>
        <w:tab/>
        <w:t>21. Заработная плата выплачивается руководителю в сроки, установленные для выплаты (перечисления) заработной платы работника учреждения.</w:t>
      </w:r>
    </w:p>
    <w:p w:rsidR="00EA11F0" w:rsidRPr="00EA11F0" w:rsidRDefault="004F74AC" w:rsidP="00EA11F0">
      <w:pPr>
        <w:tabs>
          <w:tab w:val="left" w:pos="1134"/>
        </w:tabs>
        <w:autoSpaceDE w:val="0"/>
        <w:autoSpaceDN w:val="0"/>
        <w:adjustRightInd w:val="0"/>
        <w:spacing w:after="0" w:line="240" w:lineRule="auto"/>
        <w:jc w:val="both"/>
        <w:rPr>
          <w:rFonts w:ascii="Times New Roman" w:hAnsi="Times New Roman"/>
          <w:sz w:val="26"/>
          <w:szCs w:val="26"/>
        </w:rPr>
      </w:pPr>
      <w:r w:rsidRPr="008F2C90">
        <w:rPr>
          <w:rFonts w:ascii="Times New Roman" w:hAnsi="Times New Roman"/>
          <w:sz w:val="26"/>
          <w:szCs w:val="26"/>
        </w:rPr>
        <w:tab/>
        <w:t>22. Заработная плата перечисляется на указанный работодателем счет в банке.</w:t>
      </w:r>
    </w:p>
    <w:p w:rsidR="00EA11F0" w:rsidRPr="00EA11F0" w:rsidRDefault="00EA11F0" w:rsidP="00EA11F0">
      <w:pPr>
        <w:tabs>
          <w:tab w:val="left" w:pos="1134"/>
        </w:tabs>
        <w:autoSpaceDE w:val="0"/>
        <w:autoSpaceDN w:val="0"/>
        <w:adjustRightInd w:val="0"/>
        <w:spacing w:after="0" w:line="240" w:lineRule="auto"/>
        <w:jc w:val="center"/>
        <w:rPr>
          <w:rFonts w:ascii="Times New Roman" w:hAnsi="Times New Roman"/>
          <w:sz w:val="26"/>
          <w:szCs w:val="26"/>
        </w:rPr>
      </w:pPr>
      <w:r w:rsidRPr="00EA11F0">
        <w:rPr>
          <w:rFonts w:ascii="Times New Roman" w:hAnsi="Times New Roman"/>
          <w:sz w:val="26"/>
          <w:szCs w:val="26"/>
        </w:rPr>
        <w:t>VI. Ответственность руководителя</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23. </w:t>
      </w:r>
      <w:r w:rsidR="00EA11F0" w:rsidRPr="00EA11F0">
        <w:rPr>
          <w:rFonts w:ascii="Times New Roman" w:hAnsi="Times New Roman"/>
          <w:sz w:val="26"/>
          <w:szCs w:val="26"/>
        </w:rPr>
        <w:t>Руководитель несет ответственность за неисполнение или ненадлежащее исполнение обязанностей,  предусмотренных законодательством  Российской Федерации и настоящим трудовым договором.</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24. </w:t>
      </w:r>
      <w:r w:rsidR="00EA11F0" w:rsidRPr="00EA11F0">
        <w:rPr>
          <w:rFonts w:ascii="Times New Roman" w:hAnsi="Times New Roman"/>
          <w:sz w:val="26"/>
          <w:szCs w:val="26"/>
        </w:rPr>
        <w:t>За совершение дисциплинарного проступка, то есть за неисполнение или ненадлежащее исполнение руководителем по его вине возложенных на него трудовых обязанностей, работодатель имеет право применить следующие дисциплинарные взыскания:</w:t>
      </w:r>
    </w:p>
    <w:p w:rsidR="00EA11F0" w:rsidRPr="00EA11F0" w:rsidRDefault="00EA11F0" w:rsidP="00EA11F0">
      <w:pPr>
        <w:numPr>
          <w:ilvl w:val="0"/>
          <w:numId w:val="3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замечание;</w:t>
      </w:r>
    </w:p>
    <w:p w:rsidR="00EA11F0" w:rsidRPr="00EA11F0" w:rsidRDefault="00EA11F0" w:rsidP="00EA11F0">
      <w:pPr>
        <w:numPr>
          <w:ilvl w:val="0"/>
          <w:numId w:val="3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выговор;</w:t>
      </w:r>
    </w:p>
    <w:p w:rsidR="00EA11F0" w:rsidRPr="00EA11F0" w:rsidRDefault="00EA11F0" w:rsidP="00EA11F0">
      <w:pPr>
        <w:numPr>
          <w:ilvl w:val="0"/>
          <w:numId w:val="3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увольнение по соответствующему основанию;</w:t>
      </w:r>
    </w:p>
    <w:p w:rsidR="00EA11F0" w:rsidRPr="00EA11F0" w:rsidRDefault="00EA11F0" w:rsidP="00EA11F0">
      <w:pPr>
        <w:numPr>
          <w:ilvl w:val="0"/>
          <w:numId w:val="31"/>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EA11F0">
        <w:rPr>
          <w:rFonts w:ascii="Times New Roman" w:hAnsi="Times New Roman"/>
          <w:sz w:val="26"/>
          <w:szCs w:val="26"/>
        </w:rPr>
        <w:t>иные дисциплинарные взыскания, предусмотренные законодательством Российской Федерации.</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25. </w:t>
      </w:r>
      <w:r w:rsidR="00EA11F0" w:rsidRPr="00EA11F0">
        <w:rPr>
          <w:rFonts w:ascii="Times New Roman" w:hAnsi="Times New Roman"/>
          <w:sz w:val="26"/>
          <w:szCs w:val="26"/>
        </w:rPr>
        <w:t xml:space="preserve">Работодатель до истечения года со дня применения дисциплинарного взыскания имеет право снять его с руководителя по собственной инициативе или просьбе самого руководителя. </w:t>
      </w:r>
    </w:p>
    <w:p w:rsidR="00EA11F0" w:rsidRPr="00EA11F0" w:rsidRDefault="00EA11F0" w:rsidP="00EA11F0">
      <w:pPr>
        <w:tabs>
          <w:tab w:val="left" w:pos="1134"/>
        </w:tabs>
        <w:autoSpaceDE w:val="0"/>
        <w:autoSpaceDN w:val="0"/>
        <w:adjustRightInd w:val="0"/>
        <w:spacing w:after="0" w:line="240" w:lineRule="auto"/>
        <w:ind w:firstLine="709"/>
        <w:jc w:val="both"/>
        <w:rPr>
          <w:rFonts w:ascii="Times New Roman" w:hAnsi="Times New Roman"/>
          <w:sz w:val="26"/>
          <w:szCs w:val="26"/>
        </w:rPr>
      </w:pPr>
      <w:r w:rsidRPr="00EA11F0">
        <w:rPr>
          <w:rFonts w:ascii="Times New Roman" w:hAnsi="Times New Roman"/>
          <w:sz w:val="26"/>
          <w:szCs w:val="26"/>
        </w:rPr>
        <w:lastRenderedPageBreak/>
        <w:t>Если  в течение года со дня применения дисциплинарного взыскания руководитель не будет подвергнут новому дисциплинарному взысканию, он считается не имеющим дисциплинарного взыскания.</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26. </w:t>
      </w:r>
      <w:r w:rsidR="00EA11F0" w:rsidRPr="00EA11F0">
        <w:rPr>
          <w:rFonts w:ascii="Times New Roman" w:hAnsi="Times New Roman"/>
          <w:sz w:val="26"/>
          <w:szCs w:val="26"/>
        </w:rPr>
        <w:t>Руководитель несет полную материальную ответственность за прямой действительный ущерб, причиненный учреждению, в соответствии со статьей 277 Трудового кодекса Российской Федерации. Руководитель может быть привлечен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к гражданско-правовой, административной и уголовно  ответственности в порядке, установленном федеральными законами.</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VII. Социальное страхование и социальные гарантии,</w:t>
      </w: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proofErr w:type="gramStart"/>
      <w:r w:rsidRPr="00EA11F0">
        <w:rPr>
          <w:rFonts w:ascii="Times New Roman" w:hAnsi="Times New Roman"/>
          <w:sz w:val="26"/>
          <w:szCs w:val="26"/>
        </w:rPr>
        <w:t>предоставляемые</w:t>
      </w:r>
      <w:proofErr w:type="gramEnd"/>
      <w:r w:rsidRPr="00EA11F0">
        <w:rPr>
          <w:rFonts w:ascii="Times New Roman" w:hAnsi="Times New Roman"/>
          <w:sz w:val="26"/>
          <w:szCs w:val="26"/>
        </w:rPr>
        <w:t xml:space="preserve"> руководителю</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27. </w:t>
      </w:r>
      <w:r w:rsidR="00EA11F0" w:rsidRPr="00EA11F0">
        <w:rPr>
          <w:rFonts w:ascii="Times New Roman" w:hAnsi="Times New Roman"/>
          <w:sz w:val="26"/>
          <w:szCs w:val="26"/>
        </w:rPr>
        <w:t>Руководитель подлежит обязательному социальному страхованию в соответствии с законодательством Российской Федерации об обязательном социальном страховании.</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28. </w:t>
      </w:r>
      <w:r w:rsidR="00EA11F0" w:rsidRPr="00EA11F0">
        <w:rPr>
          <w:rFonts w:ascii="Times New Roman" w:hAnsi="Times New Roman"/>
          <w:sz w:val="26"/>
          <w:szCs w:val="26"/>
        </w:rPr>
        <w:t xml:space="preserve">Дополнительное страхование руководителя не установлено. </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VIII. Изменение и прекращение трудового договора</w:t>
      </w:r>
    </w:p>
    <w:p w:rsidR="00EA11F0" w:rsidRPr="00EA11F0" w:rsidRDefault="00EA11F0" w:rsidP="00EA11F0">
      <w:pPr>
        <w:tabs>
          <w:tab w:val="left" w:pos="1134"/>
        </w:tabs>
        <w:autoSpaceDE w:val="0"/>
        <w:autoSpaceDN w:val="0"/>
        <w:adjustRightInd w:val="0"/>
        <w:spacing w:after="0" w:line="240" w:lineRule="auto"/>
        <w:ind w:firstLine="709"/>
        <w:contextualSpacing/>
        <w:jc w:val="both"/>
        <w:rPr>
          <w:rFonts w:ascii="Times New Roman" w:hAnsi="Times New Roman"/>
          <w:sz w:val="26"/>
          <w:szCs w:val="26"/>
        </w:rPr>
      </w:pP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29. </w:t>
      </w:r>
      <w:r w:rsidR="00EA11F0" w:rsidRPr="00EA11F0">
        <w:rPr>
          <w:rFonts w:ascii="Times New Roman" w:hAnsi="Times New Roman"/>
          <w:sz w:val="26"/>
          <w:szCs w:val="26"/>
        </w:rPr>
        <w:t>Изменения вносятся в настоящий трудовой договор по соглашению сторон  и оформляются дополнительным соглашением, являющимся неотъемлемой частью настоящего трудового договора.</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30. </w:t>
      </w:r>
      <w:r w:rsidR="00EA11F0" w:rsidRPr="00EA11F0">
        <w:rPr>
          <w:rFonts w:ascii="Times New Roman" w:hAnsi="Times New Roman"/>
          <w:sz w:val="26"/>
          <w:szCs w:val="26"/>
        </w:rPr>
        <w:t xml:space="preserve">Руководитель имеет право досрочно расторгнуть настоящий трудовой договор, предупредив об этом работодателя в письменной форме не </w:t>
      </w:r>
      <w:proofErr w:type="gramStart"/>
      <w:r w:rsidR="00EA11F0" w:rsidRPr="00EA11F0">
        <w:rPr>
          <w:rFonts w:ascii="Times New Roman" w:hAnsi="Times New Roman"/>
          <w:sz w:val="26"/>
          <w:szCs w:val="26"/>
        </w:rPr>
        <w:t>позднее</w:t>
      </w:r>
      <w:proofErr w:type="gramEnd"/>
      <w:r w:rsidR="00EA11F0" w:rsidRPr="00EA11F0">
        <w:rPr>
          <w:rFonts w:ascii="Times New Roman" w:hAnsi="Times New Roman"/>
          <w:sz w:val="26"/>
          <w:szCs w:val="26"/>
        </w:rPr>
        <w:t xml:space="preserve"> чем за один месяц.</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31. </w:t>
      </w:r>
      <w:r w:rsidR="00EA11F0" w:rsidRPr="00EA11F0">
        <w:rPr>
          <w:rFonts w:ascii="Times New Roman" w:hAnsi="Times New Roman"/>
          <w:sz w:val="26"/>
          <w:szCs w:val="26"/>
        </w:rPr>
        <w:t>При расторжении настоящего трудового договора с руководителем в соответствии  с пунктом 2 статьи 278 Трудового кодекса Российской Федерации ему выплачивается компенсация в размере не ниже трехкратного среднего месячного заработка.</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32. </w:t>
      </w:r>
      <w:r w:rsidR="00EA11F0" w:rsidRPr="00EA11F0">
        <w:rPr>
          <w:rFonts w:ascii="Times New Roman" w:hAnsi="Times New Roman"/>
          <w:sz w:val="26"/>
          <w:szCs w:val="26"/>
        </w:rPr>
        <w:t xml:space="preserve">Настоящий трудовой </w:t>
      </w:r>
      <w:proofErr w:type="gramStart"/>
      <w:r w:rsidR="00EA11F0" w:rsidRPr="00EA11F0">
        <w:rPr>
          <w:rFonts w:ascii="Times New Roman" w:hAnsi="Times New Roman"/>
          <w:sz w:val="26"/>
          <w:szCs w:val="26"/>
        </w:rPr>
        <w:t>договор</w:t>
      </w:r>
      <w:proofErr w:type="gramEnd"/>
      <w:r w:rsidR="00EA11F0" w:rsidRPr="00EA11F0">
        <w:rPr>
          <w:rFonts w:ascii="Times New Roman" w:hAnsi="Times New Roman"/>
          <w:sz w:val="26"/>
          <w:szCs w:val="26"/>
        </w:rPr>
        <w:t xml:space="preserve"> может быть расторгнут по другим основаниям,  предусмотренным Трудовым кодексом Российской Федерации и иными федеральными законами.</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EA11F0" w:rsidP="00EA11F0">
      <w:pPr>
        <w:autoSpaceDE w:val="0"/>
        <w:autoSpaceDN w:val="0"/>
        <w:adjustRightInd w:val="0"/>
        <w:spacing w:after="0" w:line="240" w:lineRule="auto"/>
        <w:contextualSpacing/>
        <w:jc w:val="center"/>
        <w:rPr>
          <w:rFonts w:ascii="Times New Roman" w:hAnsi="Times New Roman"/>
          <w:sz w:val="26"/>
          <w:szCs w:val="26"/>
        </w:rPr>
      </w:pPr>
      <w:r w:rsidRPr="00EA11F0">
        <w:rPr>
          <w:rFonts w:ascii="Times New Roman" w:hAnsi="Times New Roman"/>
          <w:sz w:val="26"/>
          <w:szCs w:val="26"/>
        </w:rPr>
        <w:t>IX. Заключительные положения</w:t>
      </w:r>
    </w:p>
    <w:p w:rsidR="00EA11F0" w:rsidRPr="00EA11F0" w:rsidRDefault="00EA11F0" w:rsidP="00EA11F0">
      <w:pPr>
        <w:autoSpaceDE w:val="0"/>
        <w:autoSpaceDN w:val="0"/>
        <w:adjustRightInd w:val="0"/>
        <w:spacing w:after="0" w:line="240" w:lineRule="auto"/>
        <w:contextualSpacing/>
        <w:jc w:val="both"/>
        <w:rPr>
          <w:rFonts w:ascii="Times New Roman" w:hAnsi="Times New Roman"/>
          <w:sz w:val="26"/>
          <w:szCs w:val="26"/>
        </w:rPr>
      </w:pP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33. </w:t>
      </w:r>
      <w:r w:rsidR="00EA11F0" w:rsidRPr="00EA11F0">
        <w:rPr>
          <w:rFonts w:ascii="Times New Roman" w:hAnsi="Times New Roman"/>
          <w:sz w:val="26"/>
          <w:szCs w:val="26"/>
        </w:rPr>
        <w:t>Настоящий трудовой договор вступает в силу со дня его подписания обеими сторонами.</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34. </w:t>
      </w:r>
      <w:r w:rsidR="00EA11F0" w:rsidRPr="00EA11F0">
        <w:rPr>
          <w:rFonts w:ascii="Times New Roman" w:hAnsi="Times New Roman"/>
          <w:sz w:val="26"/>
          <w:szCs w:val="26"/>
        </w:rPr>
        <w:t>В части, не предусмотренной настоящим трудовым договором, руководитель и работодатель руководствуются непосредственно трудовым законодательством и иными нормативными правовыми актами Российской Федерации, содержащими нормы трудового права.</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35. </w:t>
      </w:r>
      <w:r w:rsidR="00EA11F0" w:rsidRPr="00EA11F0">
        <w:rPr>
          <w:rFonts w:ascii="Times New Roman" w:hAnsi="Times New Roman"/>
          <w:sz w:val="26"/>
          <w:szCs w:val="26"/>
        </w:rPr>
        <w:t>Споры и разногласия, возникающие в отношении настоящего трудового договора, разрешаются по соглашению сторон, а при невозможности достижения согласия - в соответствии с законодательством Российской Федерации.</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lastRenderedPageBreak/>
        <w:tab/>
        <w:t xml:space="preserve">36. </w:t>
      </w:r>
      <w:r w:rsidR="00EA11F0" w:rsidRPr="00EA11F0">
        <w:rPr>
          <w:rFonts w:ascii="Times New Roman" w:hAnsi="Times New Roman"/>
          <w:sz w:val="26"/>
          <w:szCs w:val="26"/>
        </w:rPr>
        <w:t>В соответствии со статьей 276 Трудового кодекса Российской Федерации  руководитель вправе выполнять работу по совместительству у другого работодателя только с разрешения работодателя.</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37. </w:t>
      </w:r>
      <w:r w:rsidR="00EA11F0" w:rsidRPr="00EA11F0">
        <w:rPr>
          <w:rFonts w:ascii="Times New Roman" w:hAnsi="Times New Roman"/>
          <w:sz w:val="26"/>
          <w:szCs w:val="26"/>
        </w:rPr>
        <w:t>Настоящий трудовой договор составлен в трех экземплярах, имеющих одинаковую юридическую силу. Один экземпляр хранится работодателем в личном деле руководителя, второй - у руководителя, третий – в учреждении.</w:t>
      </w:r>
    </w:p>
    <w:p w:rsidR="00EA11F0" w:rsidRPr="00EA11F0" w:rsidRDefault="004F74AC" w:rsidP="004F74AC">
      <w:pPr>
        <w:tabs>
          <w:tab w:val="left" w:pos="1134"/>
        </w:tabs>
        <w:autoSpaceDE w:val="0"/>
        <w:autoSpaceDN w:val="0"/>
        <w:adjustRightInd w:val="0"/>
        <w:spacing w:after="0" w:line="240" w:lineRule="auto"/>
        <w:contextualSpacing/>
        <w:jc w:val="both"/>
        <w:rPr>
          <w:rFonts w:ascii="Times New Roman" w:hAnsi="Times New Roman"/>
          <w:sz w:val="26"/>
          <w:szCs w:val="26"/>
        </w:rPr>
      </w:pPr>
      <w:r>
        <w:rPr>
          <w:rFonts w:ascii="Times New Roman" w:hAnsi="Times New Roman"/>
          <w:sz w:val="26"/>
          <w:szCs w:val="26"/>
        </w:rPr>
        <w:tab/>
        <w:t xml:space="preserve">38. </w:t>
      </w:r>
      <w:r w:rsidR="00EA11F0" w:rsidRPr="00EA11F0">
        <w:rPr>
          <w:rFonts w:ascii="Times New Roman" w:hAnsi="Times New Roman"/>
          <w:sz w:val="26"/>
          <w:szCs w:val="26"/>
        </w:rPr>
        <w:t>Стороны:</w:t>
      </w:r>
    </w:p>
    <w:tbl>
      <w:tblPr>
        <w:tblW w:w="0" w:type="auto"/>
        <w:tblLook w:val="04A0" w:firstRow="1" w:lastRow="0" w:firstColumn="1" w:lastColumn="0" w:noHBand="0" w:noVBand="1"/>
      </w:tblPr>
      <w:tblGrid>
        <w:gridCol w:w="2430"/>
        <w:gridCol w:w="284"/>
        <w:gridCol w:w="2088"/>
        <w:gridCol w:w="279"/>
        <w:gridCol w:w="2424"/>
        <w:gridCol w:w="282"/>
        <w:gridCol w:w="1783"/>
      </w:tblGrid>
      <w:tr w:rsidR="00EA11F0" w:rsidRPr="00EA11F0" w:rsidTr="00EA11F0">
        <w:tc>
          <w:tcPr>
            <w:tcW w:w="4802" w:type="dxa"/>
            <w:gridSpan w:val="3"/>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Работодатель</w:t>
            </w:r>
          </w:p>
        </w:tc>
        <w:tc>
          <w:tcPr>
            <w:tcW w:w="279" w:type="dxa"/>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p>
        </w:tc>
        <w:tc>
          <w:tcPr>
            <w:tcW w:w="4489" w:type="dxa"/>
            <w:gridSpan w:val="3"/>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Руководитель</w:t>
            </w:r>
          </w:p>
        </w:tc>
      </w:tr>
      <w:tr w:rsidR="00EA11F0" w:rsidRPr="00EA11F0" w:rsidTr="00EA11F0">
        <w:tc>
          <w:tcPr>
            <w:tcW w:w="4802"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Комитет по природным ресурсам Ленинградской области</w:t>
            </w:r>
          </w:p>
        </w:tc>
        <w:tc>
          <w:tcPr>
            <w:tcW w:w="279"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89" w:type="dxa"/>
            <w:gridSpan w:val="3"/>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Ф.И.О.</w:t>
            </w:r>
          </w:p>
        </w:tc>
      </w:tr>
      <w:tr w:rsidR="00EA11F0" w:rsidRPr="00EA11F0" w:rsidTr="00EA11F0">
        <w:tc>
          <w:tcPr>
            <w:tcW w:w="4802" w:type="dxa"/>
            <w:gridSpan w:val="3"/>
            <w:shd w:val="clear" w:color="auto" w:fill="auto"/>
          </w:tcPr>
          <w:p w:rsidR="00EA11F0" w:rsidRPr="00EA11F0" w:rsidRDefault="00EA11F0" w:rsidP="00EA11F0">
            <w:pPr>
              <w:spacing w:after="0" w:line="240" w:lineRule="auto"/>
              <w:rPr>
                <w:rFonts w:ascii="Times New Roman" w:hAnsi="Times New Roman"/>
                <w:sz w:val="26"/>
                <w:szCs w:val="26"/>
              </w:rPr>
            </w:pPr>
            <w:r w:rsidRPr="00EA11F0">
              <w:rPr>
                <w:rFonts w:ascii="Times New Roman" w:hAnsi="Times New Roman"/>
                <w:sz w:val="26"/>
                <w:szCs w:val="26"/>
              </w:rPr>
              <w:t xml:space="preserve">Адрес места нахождения: 191124, г. Санкт-Петербург, </w:t>
            </w:r>
            <w:proofErr w:type="spellStart"/>
            <w:r w:rsidRPr="00EA11F0">
              <w:rPr>
                <w:rFonts w:ascii="Times New Roman" w:hAnsi="Times New Roman"/>
                <w:sz w:val="26"/>
                <w:szCs w:val="26"/>
              </w:rPr>
              <w:t>вн</w:t>
            </w:r>
            <w:proofErr w:type="gramStart"/>
            <w:r w:rsidRPr="00EA11F0">
              <w:rPr>
                <w:rFonts w:ascii="Times New Roman" w:hAnsi="Times New Roman"/>
                <w:sz w:val="26"/>
                <w:szCs w:val="26"/>
              </w:rPr>
              <w:t>.т</w:t>
            </w:r>
            <w:proofErr w:type="gramEnd"/>
            <w:r w:rsidRPr="00EA11F0">
              <w:rPr>
                <w:rFonts w:ascii="Times New Roman" w:hAnsi="Times New Roman"/>
                <w:sz w:val="26"/>
                <w:szCs w:val="26"/>
              </w:rPr>
              <w:t>ер.г</w:t>
            </w:r>
            <w:proofErr w:type="spellEnd"/>
            <w:r w:rsidRPr="00EA11F0">
              <w:rPr>
                <w:rFonts w:ascii="Times New Roman" w:hAnsi="Times New Roman"/>
                <w:sz w:val="26"/>
                <w:szCs w:val="26"/>
              </w:rPr>
              <w:t xml:space="preserve">. муниципальный округ </w:t>
            </w:r>
            <w:proofErr w:type="spellStart"/>
            <w:r w:rsidRPr="00EA11F0">
              <w:rPr>
                <w:rFonts w:ascii="Times New Roman" w:hAnsi="Times New Roman"/>
                <w:sz w:val="26"/>
                <w:szCs w:val="26"/>
              </w:rPr>
              <w:t>Смольнинское</w:t>
            </w:r>
            <w:proofErr w:type="spellEnd"/>
            <w:r w:rsidRPr="00EA11F0">
              <w:rPr>
                <w:rFonts w:ascii="Times New Roman" w:hAnsi="Times New Roman"/>
                <w:sz w:val="26"/>
                <w:szCs w:val="26"/>
              </w:rPr>
              <w:t>, пл. Растрелли, д.2, стр.1</w:t>
            </w:r>
          </w:p>
          <w:p w:rsidR="00EA11F0" w:rsidRPr="00EA11F0" w:rsidRDefault="00EA11F0" w:rsidP="00EA11F0">
            <w:pPr>
              <w:spacing w:after="0" w:line="240" w:lineRule="auto"/>
              <w:rPr>
                <w:rFonts w:ascii="Times New Roman" w:hAnsi="Times New Roman"/>
                <w:sz w:val="26"/>
                <w:szCs w:val="26"/>
              </w:rPr>
            </w:pPr>
            <w:r w:rsidRPr="00EA11F0">
              <w:rPr>
                <w:rFonts w:ascii="Times New Roman" w:hAnsi="Times New Roman"/>
                <w:sz w:val="26"/>
                <w:szCs w:val="26"/>
              </w:rPr>
              <w:t>ИНН 7842354966</w:t>
            </w:r>
          </w:p>
        </w:tc>
        <w:tc>
          <w:tcPr>
            <w:tcW w:w="279"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89"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Адрес места жительства</w:t>
            </w:r>
          </w:p>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roofErr w:type="gramStart"/>
            <w:r w:rsidRPr="00EA11F0">
              <w:rPr>
                <w:rFonts w:ascii="Times New Roman" w:eastAsia="Times New Roman" w:hAnsi="Times New Roman"/>
                <w:sz w:val="26"/>
                <w:szCs w:val="26"/>
                <w:lang w:eastAsia="ru-RU"/>
              </w:rPr>
              <w:t>Паспорт (иной документ, удостоверяющий личность</w:t>
            </w:r>
            <w:proofErr w:type="gramEnd"/>
          </w:p>
        </w:tc>
      </w:tr>
      <w:tr w:rsidR="00EA11F0" w:rsidRPr="00EA11F0" w:rsidTr="00EA11F0">
        <w:tc>
          <w:tcPr>
            <w:tcW w:w="4802"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79"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89"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серия____________ № ______________</w:t>
            </w:r>
          </w:p>
        </w:tc>
      </w:tr>
      <w:tr w:rsidR="00EA11F0" w:rsidRPr="00EA11F0" w:rsidTr="00EA11F0">
        <w:tc>
          <w:tcPr>
            <w:tcW w:w="4802"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79"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89"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 xml:space="preserve">кем </w:t>
            </w:r>
            <w:proofErr w:type="gramStart"/>
            <w:r w:rsidRPr="00EA11F0">
              <w:rPr>
                <w:rFonts w:ascii="Times New Roman" w:eastAsia="Times New Roman" w:hAnsi="Times New Roman"/>
                <w:sz w:val="26"/>
                <w:szCs w:val="26"/>
                <w:lang w:eastAsia="ru-RU"/>
              </w:rPr>
              <w:t>выдан</w:t>
            </w:r>
            <w:proofErr w:type="gramEnd"/>
            <w:r w:rsidRPr="00EA11F0">
              <w:rPr>
                <w:rFonts w:ascii="Times New Roman" w:eastAsia="Times New Roman" w:hAnsi="Times New Roman"/>
                <w:sz w:val="26"/>
                <w:szCs w:val="26"/>
                <w:lang w:eastAsia="ru-RU"/>
              </w:rPr>
              <w:t xml:space="preserve"> </w:t>
            </w:r>
          </w:p>
        </w:tc>
      </w:tr>
      <w:tr w:rsidR="00EA11F0" w:rsidRPr="00EA11F0" w:rsidTr="00EA11F0">
        <w:tc>
          <w:tcPr>
            <w:tcW w:w="4802"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Председатель комитета</w:t>
            </w:r>
          </w:p>
        </w:tc>
        <w:tc>
          <w:tcPr>
            <w:tcW w:w="279"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89"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Дата выдачи</w:t>
            </w:r>
          </w:p>
        </w:tc>
      </w:tr>
      <w:tr w:rsidR="00EA11F0" w:rsidRPr="00EA11F0" w:rsidTr="00EA11F0">
        <w:tc>
          <w:tcPr>
            <w:tcW w:w="4802"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79"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4489" w:type="dxa"/>
            <w:gridSpan w:val="3"/>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r>
      <w:tr w:rsidR="00EA11F0" w:rsidRPr="00EA11F0" w:rsidTr="00EA11F0">
        <w:tc>
          <w:tcPr>
            <w:tcW w:w="2430" w:type="dxa"/>
            <w:tcBorders>
              <w:bottom w:val="single" w:sz="4" w:space="0" w:color="auto"/>
            </w:tcBorders>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84"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088"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79"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424" w:type="dxa"/>
            <w:tcBorders>
              <w:bottom w:val="single" w:sz="4" w:space="0" w:color="auto"/>
            </w:tcBorders>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82"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1783"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r>
    </w:tbl>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bl>
      <w:tblPr>
        <w:tblW w:w="0" w:type="auto"/>
        <w:tblLook w:val="04A0" w:firstRow="1" w:lastRow="0" w:firstColumn="1" w:lastColumn="0" w:noHBand="0" w:noVBand="1"/>
      </w:tblPr>
      <w:tblGrid>
        <w:gridCol w:w="4928"/>
        <w:gridCol w:w="283"/>
        <w:gridCol w:w="1843"/>
        <w:gridCol w:w="284"/>
        <w:gridCol w:w="2515"/>
      </w:tblGrid>
      <w:tr w:rsidR="00EA11F0" w:rsidRPr="00EA11F0" w:rsidTr="00EA11F0">
        <w:tc>
          <w:tcPr>
            <w:tcW w:w="4928"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Экземпляр соглашения на руки получил</w:t>
            </w:r>
          </w:p>
        </w:tc>
        <w:tc>
          <w:tcPr>
            <w:tcW w:w="283"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1843" w:type="dxa"/>
            <w:tcBorders>
              <w:bottom w:val="single" w:sz="4" w:space="0" w:color="auto"/>
            </w:tcBorders>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84" w:type="dxa"/>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c>
          <w:tcPr>
            <w:tcW w:w="2515" w:type="dxa"/>
            <w:tcBorders>
              <w:bottom w:val="single" w:sz="4" w:space="0" w:color="auto"/>
            </w:tcBorders>
            <w:shd w:val="clear" w:color="auto" w:fill="auto"/>
          </w:tcPr>
          <w:p w:rsidR="00EA11F0" w:rsidRPr="00EA11F0" w:rsidRDefault="00EA11F0" w:rsidP="00EA11F0">
            <w:pPr>
              <w:widowControl w:val="0"/>
              <w:autoSpaceDE w:val="0"/>
              <w:autoSpaceDN w:val="0"/>
              <w:spacing w:after="0" w:line="240" w:lineRule="auto"/>
              <w:jc w:val="both"/>
              <w:rPr>
                <w:rFonts w:ascii="Times New Roman" w:eastAsia="Times New Roman" w:hAnsi="Times New Roman"/>
                <w:sz w:val="26"/>
                <w:szCs w:val="26"/>
                <w:lang w:eastAsia="ru-RU"/>
              </w:rPr>
            </w:pPr>
          </w:p>
        </w:tc>
      </w:tr>
      <w:tr w:rsidR="00EA11F0" w:rsidRPr="00EA11F0" w:rsidTr="00EA11F0">
        <w:tc>
          <w:tcPr>
            <w:tcW w:w="4928" w:type="dxa"/>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p>
        </w:tc>
        <w:tc>
          <w:tcPr>
            <w:tcW w:w="283" w:type="dxa"/>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p>
        </w:tc>
        <w:tc>
          <w:tcPr>
            <w:tcW w:w="1843" w:type="dxa"/>
            <w:tcBorders>
              <w:top w:val="single" w:sz="4" w:space="0" w:color="auto"/>
            </w:tcBorders>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(дата, подпись)</w:t>
            </w:r>
          </w:p>
        </w:tc>
        <w:tc>
          <w:tcPr>
            <w:tcW w:w="284" w:type="dxa"/>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p>
        </w:tc>
        <w:tc>
          <w:tcPr>
            <w:tcW w:w="2515" w:type="dxa"/>
            <w:tcBorders>
              <w:top w:val="single" w:sz="4" w:space="0" w:color="auto"/>
            </w:tcBorders>
            <w:shd w:val="clear" w:color="auto" w:fill="auto"/>
          </w:tcPr>
          <w:p w:rsidR="00EA11F0" w:rsidRPr="00EA11F0" w:rsidRDefault="00EA11F0" w:rsidP="00EA11F0">
            <w:pPr>
              <w:widowControl w:val="0"/>
              <w:autoSpaceDE w:val="0"/>
              <w:autoSpaceDN w:val="0"/>
              <w:spacing w:after="0" w:line="240" w:lineRule="auto"/>
              <w:jc w:val="center"/>
              <w:rPr>
                <w:rFonts w:ascii="Times New Roman" w:eastAsia="Times New Roman" w:hAnsi="Times New Roman"/>
                <w:sz w:val="26"/>
                <w:szCs w:val="26"/>
                <w:lang w:eastAsia="ru-RU"/>
              </w:rPr>
            </w:pPr>
            <w:r w:rsidRPr="00EA11F0">
              <w:rPr>
                <w:rFonts w:ascii="Times New Roman" w:eastAsia="Times New Roman" w:hAnsi="Times New Roman"/>
                <w:sz w:val="26"/>
                <w:szCs w:val="26"/>
                <w:lang w:eastAsia="ru-RU"/>
              </w:rPr>
              <w:t>(расшифровка)</w:t>
            </w:r>
          </w:p>
        </w:tc>
      </w:tr>
    </w:tbl>
    <w:p w:rsidR="00EA11F0" w:rsidRPr="00EA11F0" w:rsidRDefault="00EA11F0" w:rsidP="00EA11F0">
      <w:pPr>
        <w:widowControl w:val="0"/>
        <w:tabs>
          <w:tab w:val="left" w:pos="1134"/>
        </w:tabs>
        <w:spacing w:after="0" w:line="240" w:lineRule="auto"/>
        <w:ind w:right="-1"/>
        <w:rPr>
          <w:rFonts w:ascii="Times New Roman" w:eastAsia="Times New Roman" w:hAnsi="Times New Roman"/>
          <w:b/>
          <w:bCs/>
          <w:sz w:val="26"/>
          <w:szCs w:val="26"/>
          <w:lang w:eastAsia="ru-RU"/>
        </w:rPr>
      </w:pPr>
    </w:p>
    <w:p w:rsidR="00A0492E" w:rsidRDefault="00A0492E">
      <w:pPr>
        <w:rPr>
          <w:rFonts w:ascii="Times New Roman" w:hAnsi="Times New Roman"/>
          <w:sz w:val="26"/>
          <w:szCs w:val="26"/>
        </w:rPr>
      </w:pPr>
    </w:p>
    <w:p w:rsidR="00584610" w:rsidRDefault="00584610">
      <w:pPr>
        <w:rPr>
          <w:rFonts w:ascii="Times New Roman" w:hAnsi="Times New Roman"/>
          <w:sz w:val="26"/>
          <w:szCs w:val="26"/>
        </w:rPr>
      </w:pPr>
    </w:p>
    <w:p w:rsidR="00B64FB5" w:rsidRDefault="00B64FB5">
      <w:pPr>
        <w:rPr>
          <w:rFonts w:ascii="Times New Roman" w:hAnsi="Times New Roman"/>
          <w:sz w:val="26"/>
          <w:szCs w:val="26"/>
        </w:rPr>
      </w:pPr>
    </w:p>
    <w:p w:rsidR="00B64FB5" w:rsidRDefault="00B64FB5">
      <w:pPr>
        <w:rPr>
          <w:rFonts w:ascii="Times New Roman" w:hAnsi="Times New Roman"/>
          <w:sz w:val="26"/>
          <w:szCs w:val="26"/>
        </w:rPr>
      </w:pPr>
    </w:p>
    <w:p w:rsidR="00B64FB5" w:rsidRDefault="00B64FB5">
      <w:pPr>
        <w:rPr>
          <w:rFonts w:ascii="Times New Roman" w:hAnsi="Times New Roman"/>
          <w:sz w:val="26"/>
          <w:szCs w:val="26"/>
        </w:rPr>
      </w:pPr>
    </w:p>
    <w:p w:rsidR="00B64FB5" w:rsidRDefault="00B64FB5">
      <w:pPr>
        <w:rPr>
          <w:rFonts w:ascii="Times New Roman" w:hAnsi="Times New Roman"/>
          <w:sz w:val="26"/>
          <w:szCs w:val="26"/>
        </w:rPr>
      </w:pPr>
    </w:p>
    <w:p w:rsidR="00B64FB5" w:rsidRDefault="00B64FB5">
      <w:pPr>
        <w:rPr>
          <w:rFonts w:ascii="Times New Roman" w:hAnsi="Times New Roman"/>
          <w:sz w:val="26"/>
          <w:szCs w:val="26"/>
        </w:rPr>
      </w:pPr>
    </w:p>
    <w:p w:rsidR="00B64FB5" w:rsidRDefault="00B64FB5">
      <w:pPr>
        <w:rPr>
          <w:rFonts w:ascii="Times New Roman" w:hAnsi="Times New Roman"/>
          <w:sz w:val="26"/>
          <w:szCs w:val="26"/>
        </w:rPr>
      </w:pPr>
    </w:p>
    <w:p w:rsidR="0093373B" w:rsidRDefault="0093373B">
      <w:pPr>
        <w:rPr>
          <w:rFonts w:ascii="Times New Roman" w:hAnsi="Times New Roman"/>
          <w:sz w:val="26"/>
          <w:szCs w:val="26"/>
        </w:rPr>
      </w:pPr>
    </w:p>
    <w:p w:rsidR="0093373B" w:rsidRDefault="0093373B">
      <w:pPr>
        <w:rPr>
          <w:rFonts w:ascii="Times New Roman" w:hAnsi="Times New Roman"/>
          <w:sz w:val="26"/>
          <w:szCs w:val="26"/>
        </w:rPr>
      </w:pPr>
    </w:p>
    <w:p w:rsidR="00B64FB5" w:rsidRDefault="00B64FB5">
      <w:pPr>
        <w:rPr>
          <w:rFonts w:ascii="Times New Roman" w:hAnsi="Times New Roman"/>
          <w:sz w:val="26"/>
          <w:szCs w:val="26"/>
        </w:rPr>
      </w:pPr>
    </w:p>
    <w:p w:rsidR="00B64FB5" w:rsidRDefault="00B64FB5">
      <w:pPr>
        <w:rPr>
          <w:rFonts w:ascii="Times New Roman" w:hAnsi="Times New Roman"/>
          <w:sz w:val="26"/>
          <w:szCs w:val="26"/>
        </w:rPr>
      </w:pPr>
    </w:p>
    <w:tbl>
      <w:tblPr>
        <w:tblW w:w="0" w:type="auto"/>
        <w:tblLook w:val="04A0" w:firstRow="1" w:lastRow="0" w:firstColumn="1" w:lastColumn="0" w:noHBand="0" w:noVBand="1"/>
      </w:tblPr>
      <w:tblGrid>
        <w:gridCol w:w="4219"/>
        <w:gridCol w:w="5670"/>
      </w:tblGrid>
      <w:tr w:rsidR="006E2D95" w:rsidRPr="006E2D95" w:rsidTr="006E2D95">
        <w:tc>
          <w:tcPr>
            <w:tcW w:w="4219" w:type="dxa"/>
            <w:shd w:val="clear" w:color="auto" w:fill="auto"/>
          </w:tcPr>
          <w:p w:rsidR="006E2D95" w:rsidRPr="006E2D95" w:rsidRDefault="006E2D95" w:rsidP="006E2D95">
            <w:pPr>
              <w:spacing w:after="0" w:line="240" w:lineRule="auto"/>
              <w:jc w:val="right"/>
              <w:rPr>
                <w:rFonts w:ascii="Times New Roman" w:hAnsi="Times New Roman"/>
                <w:sz w:val="20"/>
                <w:szCs w:val="20"/>
              </w:rPr>
            </w:pPr>
          </w:p>
        </w:tc>
        <w:tc>
          <w:tcPr>
            <w:tcW w:w="5670" w:type="dxa"/>
            <w:shd w:val="clear" w:color="auto" w:fill="auto"/>
          </w:tcPr>
          <w:p w:rsidR="006E2D95" w:rsidRPr="006E2D95" w:rsidRDefault="006E2D95" w:rsidP="006E2D95">
            <w:pPr>
              <w:spacing w:after="0" w:line="240" w:lineRule="auto"/>
              <w:jc w:val="right"/>
              <w:rPr>
                <w:rFonts w:ascii="Times New Roman" w:hAnsi="Times New Roman"/>
                <w:sz w:val="20"/>
                <w:szCs w:val="20"/>
              </w:rPr>
            </w:pPr>
            <w:r w:rsidRPr="006E2D95">
              <w:rPr>
                <w:rFonts w:ascii="Times New Roman" w:hAnsi="Times New Roman"/>
                <w:sz w:val="20"/>
                <w:szCs w:val="20"/>
              </w:rPr>
              <w:t xml:space="preserve">Утверждено </w:t>
            </w:r>
          </w:p>
        </w:tc>
      </w:tr>
      <w:tr w:rsidR="006E2D95" w:rsidRPr="006E2D95" w:rsidTr="006E2D95">
        <w:tc>
          <w:tcPr>
            <w:tcW w:w="4219" w:type="dxa"/>
            <w:shd w:val="clear" w:color="auto" w:fill="auto"/>
          </w:tcPr>
          <w:p w:rsidR="006E2D95" w:rsidRPr="006E2D95" w:rsidRDefault="006E2D95" w:rsidP="006E2D95">
            <w:pPr>
              <w:spacing w:after="0" w:line="240" w:lineRule="auto"/>
              <w:jc w:val="right"/>
              <w:rPr>
                <w:rFonts w:ascii="Times New Roman" w:hAnsi="Times New Roman"/>
                <w:sz w:val="20"/>
                <w:szCs w:val="20"/>
              </w:rPr>
            </w:pPr>
          </w:p>
        </w:tc>
        <w:tc>
          <w:tcPr>
            <w:tcW w:w="5670" w:type="dxa"/>
            <w:shd w:val="clear" w:color="auto" w:fill="auto"/>
          </w:tcPr>
          <w:p w:rsidR="006E2D95" w:rsidRPr="006E2D95" w:rsidRDefault="006E2D95" w:rsidP="006E2D95">
            <w:pPr>
              <w:spacing w:after="0" w:line="240" w:lineRule="auto"/>
              <w:jc w:val="right"/>
              <w:rPr>
                <w:rFonts w:ascii="Times New Roman" w:hAnsi="Times New Roman"/>
                <w:sz w:val="20"/>
                <w:szCs w:val="20"/>
              </w:rPr>
            </w:pPr>
            <w:r w:rsidRPr="006E2D95">
              <w:rPr>
                <w:rFonts w:ascii="Times New Roman" w:hAnsi="Times New Roman"/>
                <w:sz w:val="20"/>
                <w:szCs w:val="20"/>
              </w:rPr>
              <w:t>конкурсной комиссией при проведении конкурса на право замещения вакантной должности руководителя ЛОГКУ «Ленобллес»</w:t>
            </w:r>
          </w:p>
        </w:tc>
      </w:tr>
      <w:tr w:rsidR="006E2D95" w:rsidRPr="006E2D95" w:rsidTr="006E2D95">
        <w:tc>
          <w:tcPr>
            <w:tcW w:w="4219" w:type="dxa"/>
            <w:shd w:val="clear" w:color="auto" w:fill="auto"/>
          </w:tcPr>
          <w:p w:rsidR="006E2D95" w:rsidRPr="006E2D95" w:rsidRDefault="006E2D95" w:rsidP="006E2D95">
            <w:pPr>
              <w:spacing w:after="0" w:line="240" w:lineRule="auto"/>
              <w:jc w:val="right"/>
              <w:rPr>
                <w:rFonts w:ascii="Times New Roman" w:hAnsi="Times New Roman"/>
                <w:sz w:val="20"/>
                <w:szCs w:val="20"/>
              </w:rPr>
            </w:pPr>
          </w:p>
        </w:tc>
        <w:tc>
          <w:tcPr>
            <w:tcW w:w="5670" w:type="dxa"/>
            <w:shd w:val="clear" w:color="auto" w:fill="auto"/>
          </w:tcPr>
          <w:p w:rsidR="006E2D95" w:rsidRPr="006E2D95" w:rsidRDefault="006E2D95" w:rsidP="006E2D95">
            <w:pPr>
              <w:spacing w:after="0" w:line="240" w:lineRule="auto"/>
              <w:jc w:val="right"/>
              <w:rPr>
                <w:rFonts w:ascii="Times New Roman" w:hAnsi="Times New Roman"/>
                <w:sz w:val="20"/>
                <w:szCs w:val="20"/>
              </w:rPr>
            </w:pPr>
            <w:r w:rsidRPr="006E2D95">
              <w:rPr>
                <w:rFonts w:ascii="Times New Roman" w:hAnsi="Times New Roman"/>
                <w:sz w:val="20"/>
                <w:szCs w:val="20"/>
              </w:rPr>
              <w:t>(протокол от 28.02.2025 № 1)</w:t>
            </w:r>
          </w:p>
        </w:tc>
      </w:tr>
      <w:tr w:rsidR="006E2D95" w:rsidRPr="006E2D95" w:rsidTr="006E2D95">
        <w:tc>
          <w:tcPr>
            <w:tcW w:w="4219" w:type="dxa"/>
            <w:shd w:val="clear" w:color="auto" w:fill="auto"/>
          </w:tcPr>
          <w:p w:rsidR="006E2D95" w:rsidRPr="006E2D95" w:rsidRDefault="006E2D95" w:rsidP="006E2D95">
            <w:pPr>
              <w:spacing w:after="0" w:line="240" w:lineRule="auto"/>
              <w:jc w:val="right"/>
              <w:rPr>
                <w:rFonts w:ascii="Times New Roman" w:hAnsi="Times New Roman"/>
                <w:sz w:val="20"/>
                <w:szCs w:val="20"/>
              </w:rPr>
            </w:pPr>
          </w:p>
        </w:tc>
        <w:tc>
          <w:tcPr>
            <w:tcW w:w="5670" w:type="dxa"/>
            <w:shd w:val="clear" w:color="auto" w:fill="auto"/>
          </w:tcPr>
          <w:p w:rsidR="006E2D95" w:rsidRPr="006E2D95" w:rsidRDefault="006E2D95" w:rsidP="006E2D95">
            <w:pPr>
              <w:spacing w:after="0" w:line="240" w:lineRule="auto"/>
              <w:jc w:val="right"/>
              <w:rPr>
                <w:rFonts w:ascii="Times New Roman" w:hAnsi="Times New Roman"/>
                <w:sz w:val="20"/>
                <w:szCs w:val="20"/>
              </w:rPr>
            </w:pPr>
          </w:p>
        </w:tc>
      </w:tr>
    </w:tbl>
    <w:p w:rsidR="006E2D95" w:rsidRDefault="006E2D95" w:rsidP="00B64FB5">
      <w:pPr>
        <w:tabs>
          <w:tab w:val="left" w:pos="1134"/>
        </w:tabs>
        <w:autoSpaceDE w:val="0"/>
        <w:autoSpaceDN w:val="0"/>
        <w:adjustRightInd w:val="0"/>
        <w:spacing w:after="0" w:line="240" w:lineRule="auto"/>
        <w:jc w:val="center"/>
        <w:rPr>
          <w:rFonts w:ascii="Times New Roman" w:hAnsi="Times New Roman"/>
          <w:b/>
          <w:sz w:val="26"/>
          <w:szCs w:val="26"/>
        </w:rPr>
      </w:pPr>
    </w:p>
    <w:p w:rsidR="00B64FB5" w:rsidRPr="00F347D5" w:rsidRDefault="00B64FB5" w:rsidP="00B64FB5">
      <w:pPr>
        <w:tabs>
          <w:tab w:val="left" w:pos="1134"/>
        </w:tabs>
        <w:autoSpaceDE w:val="0"/>
        <w:autoSpaceDN w:val="0"/>
        <w:adjustRightInd w:val="0"/>
        <w:spacing w:after="0" w:line="240" w:lineRule="auto"/>
        <w:jc w:val="center"/>
        <w:rPr>
          <w:rFonts w:ascii="Times New Roman" w:hAnsi="Times New Roman"/>
          <w:b/>
          <w:sz w:val="26"/>
          <w:szCs w:val="26"/>
        </w:rPr>
      </w:pPr>
      <w:r w:rsidRPr="00F347D5">
        <w:rPr>
          <w:rFonts w:ascii="Times New Roman" w:hAnsi="Times New Roman"/>
          <w:b/>
          <w:sz w:val="26"/>
          <w:szCs w:val="26"/>
        </w:rPr>
        <w:t xml:space="preserve">Квалификационные требования, предъявляемые к кандидатам </w:t>
      </w:r>
    </w:p>
    <w:p w:rsidR="00B64FB5" w:rsidRDefault="00B64FB5" w:rsidP="00B64FB5">
      <w:pPr>
        <w:tabs>
          <w:tab w:val="left" w:pos="1134"/>
        </w:tabs>
        <w:autoSpaceDE w:val="0"/>
        <w:autoSpaceDN w:val="0"/>
        <w:adjustRightInd w:val="0"/>
        <w:spacing w:after="0" w:line="240" w:lineRule="auto"/>
        <w:jc w:val="center"/>
        <w:rPr>
          <w:rFonts w:ascii="Times New Roman" w:hAnsi="Times New Roman"/>
          <w:sz w:val="26"/>
          <w:szCs w:val="26"/>
        </w:rPr>
      </w:pPr>
      <w:r w:rsidRPr="00F347D5">
        <w:rPr>
          <w:rFonts w:ascii="Times New Roman" w:hAnsi="Times New Roman"/>
          <w:b/>
          <w:sz w:val="26"/>
          <w:szCs w:val="26"/>
        </w:rPr>
        <w:t>на замещение вакантной должности руководителя Ленинград</w:t>
      </w:r>
      <w:r>
        <w:rPr>
          <w:rFonts w:ascii="Times New Roman" w:hAnsi="Times New Roman"/>
          <w:b/>
          <w:sz w:val="26"/>
          <w:szCs w:val="26"/>
        </w:rPr>
        <w:t>ском областном государственном казенном</w:t>
      </w:r>
      <w:r w:rsidRPr="00F347D5">
        <w:rPr>
          <w:rFonts w:ascii="Times New Roman" w:hAnsi="Times New Roman"/>
          <w:b/>
          <w:sz w:val="26"/>
          <w:szCs w:val="26"/>
        </w:rPr>
        <w:t xml:space="preserve"> учреждении «</w:t>
      </w:r>
      <w:r>
        <w:rPr>
          <w:rFonts w:ascii="Times New Roman" w:hAnsi="Times New Roman"/>
          <w:b/>
          <w:sz w:val="26"/>
          <w:szCs w:val="26"/>
        </w:rPr>
        <w:t>Управление лесами Ленинградской области</w:t>
      </w:r>
      <w:r w:rsidRPr="00F347D5">
        <w:rPr>
          <w:rFonts w:ascii="Times New Roman" w:hAnsi="Times New Roman"/>
          <w:b/>
          <w:sz w:val="26"/>
          <w:szCs w:val="26"/>
        </w:rPr>
        <w:t>»</w:t>
      </w:r>
    </w:p>
    <w:p w:rsidR="00B64FB5" w:rsidRDefault="00B64FB5" w:rsidP="00B64FB5">
      <w:pPr>
        <w:tabs>
          <w:tab w:val="left" w:pos="1134"/>
        </w:tabs>
        <w:autoSpaceDE w:val="0"/>
        <w:autoSpaceDN w:val="0"/>
        <w:adjustRightInd w:val="0"/>
        <w:spacing w:after="0" w:line="240" w:lineRule="auto"/>
        <w:rPr>
          <w:rFonts w:ascii="Times New Roman" w:hAnsi="Times New Roman"/>
          <w:sz w:val="26"/>
          <w:szCs w:val="26"/>
        </w:rPr>
      </w:pPr>
    </w:p>
    <w:p w:rsidR="00B64FB5" w:rsidRPr="00F347D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sidRPr="00F347D5">
        <w:rPr>
          <w:rFonts w:ascii="Times New Roman" w:hAnsi="Times New Roman"/>
          <w:sz w:val="26"/>
          <w:szCs w:val="26"/>
        </w:rPr>
        <w:t>Лица, желающие принять участие в конкурсе на право замещения вакантной должности руководителя Ленинградского областного государственного бюджетного учреждения «</w:t>
      </w:r>
      <w:r w:rsidRPr="00030E6D">
        <w:rPr>
          <w:rFonts w:ascii="Times New Roman" w:hAnsi="Times New Roman"/>
          <w:sz w:val="26"/>
          <w:szCs w:val="26"/>
        </w:rPr>
        <w:t>Управление лесами Ленинградской области</w:t>
      </w:r>
      <w:r w:rsidRPr="00F347D5">
        <w:rPr>
          <w:rFonts w:ascii="Times New Roman" w:hAnsi="Times New Roman"/>
          <w:sz w:val="26"/>
          <w:szCs w:val="26"/>
        </w:rPr>
        <w:t>», подведомственного комитету по природным ресурсам Ленинградской области (далее – Конкурс), должны соответствовать следующим квалификационным требованиям:</w:t>
      </w:r>
    </w:p>
    <w:p w:rsidR="00B64FB5" w:rsidRPr="007B3DA9" w:rsidRDefault="00B64FB5" w:rsidP="00B64FB5">
      <w:pPr>
        <w:pStyle w:val="ConsPlusNonformat"/>
        <w:numPr>
          <w:ilvl w:val="0"/>
          <w:numId w:val="37"/>
        </w:numPr>
        <w:tabs>
          <w:tab w:val="left" w:pos="1134"/>
        </w:tabs>
        <w:ind w:left="0" w:right="-2" w:firstLine="708"/>
        <w:jc w:val="both"/>
        <w:rPr>
          <w:rFonts w:ascii="Times New Roman" w:hAnsi="Times New Roman" w:cs="Times New Roman"/>
          <w:color w:val="000000"/>
          <w:sz w:val="26"/>
          <w:szCs w:val="26"/>
        </w:rPr>
      </w:pPr>
      <w:r w:rsidRPr="007B3DA9">
        <w:rPr>
          <w:rFonts w:ascii="Times New Roman" w:hAnsi="Times New Roman" w:cs="Times New Roman"/>
          <w:color w:val="000000"/>
          <w:sz w:val="26"/>
          <w:szCs w:val="26"/>
        </w:rPr>
        <w:t>Высшее образование по специальности, направлению подготовки:</w:t>
      </w:r>
    </w:p>
    <w:p w:rsidR="00B64FB5" w:rsidRDefault="00B64FB5" w:rsidP="00B64FB5">
      <w:pPr>
        <w:widowControl w:val="0"/>
        <w:autoSpaceDE w:val="0"/>
        <w:autoSpaceDN w:val="0"/>
        <w:adjustRightInd w:val="0"/>
        <w:spacing w:after="0" w:line="240" w:lineRule="auto"/>
        <w:ind w:right="43" w:firstLine="708"/>
        <w:jc w:val="both"/>
        <w:rPr>
          <w:rFonts w:ascii="Times New Roman" w:hAnsi="Times New Roman"/>
          <w:sz w:val="26"/>
          <w:szCs w:val="26"/>
        </w:rPr>
      </w:pPr>
      <w:proofErr w:type="gramStart"/>
      <w:r w:rsidRPr="007B3DA9">
        <w:rPr>
          <w:rFonts w:ascii="Times New Roman" w:hAnsi="Times New Roman"/>
          <w:color w:val="000000"/>
          <w:sz w:val="26"/>
          <w:szCs w:val="26"/>
        </w:rPr>
        <w:t xml:space="preserve">полученное с 01.07.2017 специальность или направление подготовки укрупненной группы «Науки о Земле», «Сельское, лесное и рыбное хозяйство», «Экономика и управление», </w:t>
      </w:r>
      <w:r w:rsidRPr="0002083F">
        <w:rPr>
          <w:rFonts w:ascii="Times New Roman" w:hAnsi="Times New Roman"/>
          <w:sz w:val="26"/>
          <w:szCs w:val="26"/>
        </w:rPr>
        <w:t>либо специальность или направление подготовки «</w:t>
      </w:r>
      <w:r>
        <w:rPr>
          <w:rFonts w:ascii="Times New Roman" w:hAnsi="Times New Roman"/>
          <w:sz w:val="26"/>
          <w:szCs w:val="26"/>
        </w:rPr>
        <w:t>Юриспруденция</w:t>
      </w:r>
      <w:r w:rsidRPr="0002083F">
        <w:rPr>
          <w:rFonts w:ascii="Times New Roman" w:hAnsi="Times New Roman"/>
          <w:sz w:val="26"/>
          <w:szCs w:val="26"/>
        </w:rPr>
        <w:t>», или иную специальность, направление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содержащиеся в предыдущих перечнях профессий, специальностей и направлений подготовки</w:t>
      </w:r>
      <w:r>
        <w:rPr>
          <w:rFonts w:ascii="Times New Roman" w:hAnsi="Times New Roman"/>
          <w:sz w:val="26"/>
          <w:szCs w:val="26"/>
        </w:rPr>
        <w:t>;</w:t>
      </w:r>
      <w:proofErr w:type="gramEnd"/>
    </w:p>
    <w:p w:rsidR="00B64FB5" w:rsidRPr="0002083F" w:rsidRDefault="00B64FB5" w:rsidP="00B64FB5">
      <w:pPr>
        <w:widowControl w:val="0"/>
        <w:autoSpaceDE w:val="0"/>
        <w:autoSpaceDN w:val="0"/>
        <w:adjustRightInd w:val="0"/>
        <w:spacing w:after="0" w:line="240" w:lineRule="auto"/>
        <w:ind w:right="43" w:firstLine="708"/>
        <w:jc w:val="both"/>
        <w:rPr>
          <w:rFonts w:ascii="Times New Roman" w:hAnsi="Times New Roman"/>
          <w:sz w:val="26"/>
          <w:szCs w:val="26"/>
        </w:rPr>
      </w:pPr>
      <w:r>
        <w:rPr>
          <w:rFonts w:ascii="Times New Roman" w:hAnsi="Times New Roman"/>
          <w:sz w:val="26"/>
          <w:szCs w:val="26"/>
        </w:rPr>
        <w:t xml:space="preserve">полученное до 01.07.2017 специальность или направление подготовки «Экономика и управление», </w:t>
      </w:r>
      <w:r w:rsidRPr="00772342">
        <w:rPr>
          <w:rFonts w:ascii="Times New Roman" w:hAnsi="Times New Roman"/>
          <w:sz w:val="26"/>
          <w:szCs w:val="26"/>
        </w:rPr>
        <w:t>«Юриспруденция»</w:t>
      </w:r>
      <w:r>
        <w:rPr>
          <w:rFonts w:ascii="Times New Roman" w:hAnsi="Times New Roman"/>
          <w:sz w:val="26"/>
          <w:szCs w:val="26"/>
        </w:rPr>
        <w:t>, или одна из специальностей, входящих в указанное направление подготовки, либо специальность «Лесное хозяйство».</w:t>
      </w:r>
    </w:p>
    <w:p w:rsidR="00B64FB5" w:rsidRDefault="00B64FB5" w:rsidP="00B64FB5">
      <w:pPr>
        <w:pStyle w:val="a3"/>
        <w:numPr>
          <w:ilvl w:val="0"/>
          <w:numId w:val="37"/>
        </w:numPr>
        <w:tabs>
          <w:tab w:val="left" w:pos="1134"/>
        </w:tabs>
        <w:autoSpaceDE w:val="0"/>
        <w:autoSpaceDN w:val="0"/>
        <w:adjustRightInd w:val="0"/>
        <w:spacing w:after="0" w:line="240" w:lineRule="auto"/>
        <w:ind w:left="0" w:firstLine="708"/>
        <w:jc w:val="both"/>
        <w:rPr>
          <w:rFonts w:ascii="Times New Roman" w:hAnsi="Times New Roman"/>
          <w:sz w:val="26"/>
          <w:szCs w:val="26"/>
        </w:rPr>
      </w:pPr>
      <w:r>
        <w:rPr>
          <w:rFonts w:ascii="Times New Roman" w:hAnsi="Times New Roman"/>
          <w:sz w:val="26"/>
          <w:szCs w:val="26"/>
        </w:rPr>
        <w:t xml:space="preserve">Стаж работы (службы) на руководящих должностях в соответствующей профилю учреждения отрасли не </w:t>
      </w:r>
      <w:r w:rsidRPr="008F2C90">
        <w:rPr>
          <w:rFonts w:ascii="Times New Roman" w:hAnsi="Times New Roman"/>
          <w:sz w:val="26"/>
          <w:szCs w:val="26"/>
        </w:rPr>
        <w:t xml:space="preserve">менее </w:t>
      </w:r>
      <w:r w:rsidR="004F74AC" w:rsidRPr="008F2C90">
        <w:rPr>
          <w:rFonts w:ascii="Times New Roman" w:hAnsi="Times New Roman"/>
          <w:sz w:val="26"/>
          <w:szCs w:val="26"/>
        </w:rPr>
        <w:t>5</w:t>
      </w:r>
      <w:r w:rsidRPr="008F2C90">
        <w:rPr>
          <w:rFonts w:ascii="Times New Roman" w:hAnsi="Times New Roman"/>
          <w:sz w:val="26"/>
          <w:szCs w:val="26"/>
        </w:rPr>
        <w:t xml:space="preserve"> лет.</w:t>
      </w:r>
    </w:p>
    <w:p w:rsidR="00B64FB5" w:rsidRPr="00F347D5" w:rsidRDefault="00B64FB5" w:rsidP="00B64FB5">
      <w:pPr>
        <w:pStyle w:val="a3"/>
        <w:numPr>
          <w:ilvl w:val="0"/>
          <w:numId w:val="37"/>
        </w:numPr>
        <w:tabs>
          <w:tab w:val="left" w:pos="1134"/>
        </w:tabs>
        <w:autoSpaceDE w:val="0"/>
        <w:autoSpaceDN w:val="0"/>
        <w:adjustRightInd w:val="0"/>
        <w:spacing w:after="0" w:line="240" w:lineRule="auto"/>
        <w:ind w:left="0" w:firstLine="708"/>
        <w:jc w:val="both"/>
        <w:rPr>
          <w:rFonts w:ascii="Times New Roman" w:hAnsi="Times New Roman"/>
          <w:sz w:val="26"/>
          <w:szCs w:val="26"/>
        </w:rPr>
      </w:pPr>
      <w:r w:rsidRPr="00F347D5">
        <w:rPr>
          <w:rFonts w:ascii="Times New Roman" w:hAnsi="Times New Roman"/>
          <w:sz w:val="26"/>
          <w:szCs w:val="26"/>
        </w:rPr>
        <w:t>Профессиональный уровень:</w:t>
      </w:r>
    </w:p>
    <w:p w:rsidR="00B64FB5" w:rsidRPr="0081007E" w:rsidRDefault="00B64FB5" w:rsidP="00B64FB5">
      <w:pPr>
        <w:pStyle w:val="a3"/>
        <w:numPr>
          <w:ilvl w:val="0"/>
          <w:numId w:val="38"/>
        </w:numPr>
        <w:tabs>
          <w:tab w:val="left" w:pos="1134"/>
        </w:tabs>
        <w:autoSpaceDE w:val="0"/>
        <w:autoSpaceDN w:val="0"/>
        <w:adjustRightInd w:val="0"/>
        <w:spacing w:after="0" w:line="240" w:lineRule="auto"/>
        <w:ind w:left="0" w:firstLine="709"/>
        <w:jc w:val="both"/>
        <w:rPr>
          <w:rFonts w:ascii="Times New Roman" w:hAnsi="Times New Roman"/>
          <w:sz w:val="26"/>
          <w:szCs w:val="26"/>
        </w:rPr>
      </w:pPr>
      <w:r w:rsidRPr="0081007E">
        <w:rPr>
          <w:rFonts w:ascii="Times New Roman" w:hAnsi="Times New Roman"/>
          <w:sz w:val="26"/>
          <w:szCs w:val="26"/>
        </w:rPr>
        <w:t>базовые знания</w:t>
      </w:r>
      <w:r>
        <w:rPr>
          <w:rFonts w:ascii="Times New Roman" w:hAnsi="Times New Roman"/>
          <w:sz w:val="26"/>
          <w:szCs w:val="26"/>
        </w:rPr>
        <w:t>:</w:t>
      </w:r>
    </w:p>
    <w:p w:rsidR="00B64FB5" w:rsidRPr="00F650EE"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sidRPr="00F650EE">
        <w:rPr>
          <w:rFonts w:ascii="Times New Roman" w:hAnsi="Times New Roman"/>
          <w:sz w:val="26"/>
          <w:szCs w:val="26"/>
        </w:rPr>
        <w:t xml:space="preserve">государственного языка Российской Федерации (русского языка), основ </w:t>
      </w:r>
      <w:hyperlink r:id="rId13">
        <w:r w:rsidRPr="00F650EE">
          <w:rPr>
            <w:rFonts w:ascii="Times New Roman" w:hAnsi="Times New Roman"/>
            <w:sz w:val="26"/>
            <w:szCs w:val="26"/>
          </w:rPr>
          <w:t>Конституции</w:t>
        </w:r>
      </w:hyperlink>
      <w:r w:rsidRPr="00F650EE">
        <w:rPr>
          <w:rFonts w:ascii="Times New Roman" w:hAnsi="Times New Roman"/>
          <w:sz w:val="26"/>
          <w:szCs w:val="26"/>
        </w:rPr>
        <w:t xml:space="preserve"> Российской Федерации, Устава Ленинградской области;</w:t>
      </w:r>
    </w:p>
    <w:p w:rsidR="00B64FB5" w:rsidRPr="00F650EE"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sidRPr="00F650EE">
        <w:rPr>
          <w:rFonts w:ascii="Times New Roman" w:hAnsi="Times New Roman"/>
          <w:sz w:val="26"/>
          <w:szCs w:val="26"/>
        </w:rPr>
        <w:t>гражданского, трудового законодательства</w:t>
      </w:r>
      <w:r>
        <w:rPr>
          <w:rFonts w:ascii="Times New Roman" w:hAnsi="Times New Roman"/>
          <w:sz w:val="26"/>
          <w:szCs w:val="26"/>
        </w:rPr>
        <w:t>, законодательства в сфере противодействия коррупции</w:t>
      </w:r>
      <w:r w:rsidRPr="00F650EE">
        <w:rPr>
          <w:rFonts w:ascii="Times New Roman" w:hAnsi="Times New Roman"/>
          <w:sz w:val="26"/>
          <w:szCs w:val="26"/>
        </w:rPr>
        <w:t>;</w:t>
      </w:r>
    </w:p>
    <w:p w:rsid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Федерального закона от 02.05.2006 № 59-ФЗ «О порядке рассмотрения обращений граждан Российской Федерации»;</w:t>
      </w:r>
    </w:p>
    <w:p w:rsidR="00B64FB5" w:rsidRPr="00F650EE" w:rsidRDefault="00B54618"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Лесной Кодекс Российской Федерации;</w:t>
      </w:r>
    </w:p>
    <w:p w:rsidR="00B64FB5" w:rsidRPr="00F650EE"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sidRPr="00F650EE">
        <w:rPr>
          <w:rFonts w:ascii="Times New Roman" w:hAnsi="Times New Roman"/>
          <w:sz w:val="26"/>
          <w:szCs w:val="26"/>
        </w:rPr>
        <w:t>Федерального закона от 05.04.2013 № 44-ФЗ «О контрактной сист</w:t>
      </w:r>
      <w:r>
        <w:rPr>
          <w:rFonts w:ascii="Times New Roman" w:hAnsi="Times New Roman"/>
          <w:sz w:val="26"/>
          <w:szCs w:val="26"/>
        </w:rPr>
        <w:t>еме в </w:t>
      </w:r>
      <w:r w:rsidRPr="00F650EE">
        <w:rPr>
          <w:rFonts w:ascii="Times New Roman" w:hAnsi="Times New Roman"/>
          <w:sz w:val="26"/>
          <w:szCs w:val="26"/>
        </w:rPr>
        <w:t>сфере закупок товаров, работ, услуг для обеспечения г</w:t>
      </w:r>
      <w:r>
        <w:rPr>
          <w:rFonts w:ascii="Times New Roman" w:hAnsi="Times New Roman"/>
          <w:sz w:val="26"/>
          <w:szCs w:val="26"/>
        </w:rPr>
        <w:t>осударственных и </w:t>
      </w:r>
      <w:r w:rsidRPr="00F650EE">
        <w:rPr>
          <w:rFonts w:ascii="Times New Roman" w:hAnsi="Times New Roman"/>
          <w:sz w:val="26"/>
          <w:szCs w:val="26"/>
        </w:rPr>
        <w:t>муниципальных нужд»;</w:t>
      </w:r>
    </w:p>
    <w:p w:rsid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sidRPr="00F650EE">
        <w:rPr>
          <w:rFonts w:ascii="Times New Roman" w:hAnsi="Times New Roman"/>
          <w:sz w:val="26"/>
          <w:szCs w:val="26"/>
        </w:rPr>
        <w:t>Положения о комитете по природным ресурсам Ленинградской области, утвержденного постановлением Правительства Ленинградской области от 31.07.2014 № 341;</w:t>
      </w:r>
    </w:p>
    <w:p w:rsid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Постановления Правительства Ленинградской области от 27.02.2013 № 45 «О представлении лицом, поступающим на </w:t>
      </w:r>
      <w:proofErr w:type="gramStart"/>
      <w:r>
        <w:rPr>
          <w:rFonts w:ascii="Times New Roman" w:hAnsi="Times New Roman"/>
          <w:sz w:val="26"/>
          <w:szCs w:val="26"/>
        </w:rPr>
        <w:t>работу</w:t>
      </w:r>
      <w:proofErr w:type="gramEnd"/>
      <w:r>
        <w:rPr>
          <w:rFonts w:ascii="Times New Roman" w:hAnsi="Times New Roman"/>
          <w:sz w:val="26"/>
          <w:szCs w:val="26"/>
        </w:rPr>
        <w:t xml:space="preserve"> на должность руководителя государственного учреждения Ленинградской области, и руководителем государственного учреждения Ленинградской области сведений о своих доходах, об </w:t>
      </w:r>
      <w:r>
        <w:rPr>
          <w:rFonts w:ascii="Times New Roman" w:hAnsi="Times New Roman"/>
          <w:sz w:val="26"/>
          <w:szCs w:val="26"/>
        </w:rPr>
        <w:lastRenderedPageBreak/>
        <w:t>имуществе и обязательствах имущественного характера и о доходах, об имуществе и обязательствах имущественного характера супруга (супруги) и несовершеннолетних детей, а также о проверке их достоверности, размещении на официальных сайтах органов государственной власти Ленинградской области и опубликовании»;</w:t>
      </w:r>
    </w:p>
    <w:p w:rsid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Устава ЛОГБУ «Ленобллес»;</w:t>
      </w:r>
    </w:p>
    <w:p w:rsidR="00B64FB5" w:rsidRPr="00F650EE" w:rsidRDefault="00B64FB5" w:rsidP="00B64FB5">
      <w:pPr>
        <w:pStyle w:val="a3"/>
        <w:numPr>
          <w:ilvl w:val="0"/>
          <w:numId w:val="38"/>
        </w:numPr>
        <w:tabs>
          <w:tab w:val="left" w:pos="1134"/>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б</w:t>
      </w:r>
      <w:r w:rsidRPr="00F650EE">
        <w:rPr>
          <w:rFonts w:ascii="Times New Roman" w:hAnsi="Times New Roman"/>
          <w:sz w:val="26"/>
          <w:szCs w:val="26"/>
        </w:rPr>
        <w:t>азовые умения:</w:t>
      </w:r>
    </w:p>
    <w:p w:rsidR="00B64FB5" w:rsidRPr="00F347D5" w:rsidRDefault="00B64FB5" w:rsidP="00B64FB5">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системно (стратегически) мыслить;</w:t>
      </w:r>
    </w:p>
    <w:p w:rsidR="00B64FB5" w:rsidRPr="00F347D5" w:rsidRDefault="00B64FB5" w:rsidP="00B64FB5">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систематизировать и анализировать информацию;</w:t>
      </w:r>
    </w:p>
    <w:p w:rsidR="00B64FB5" w:rsidRPr="00F347D5" w:rsidRDefault="00B64FB5" w:rsidP="00B64FB5">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планировать, рационально использовать служебное время</w:t>
      </w:r>
      <w:r>
        <w:rPr>
          <w:rFonts w:ascii="Times New Roman" w:hAnsi="Times New Roman"/>
          <w:sz w:val="26"/>
          <w:szCs w:val="26"/>
        </w:rPr>
        <w:t xml:space="preserve"> и </w:t>
      </w:r>
      <w:r w:rsidRPr="00F347D5">
        <w:rPr>
          <w:rFonts w:ascii="Times New Roman" w:hAnsi="Times New Roman"/>
          <w:sz w:val="26"/>
          <w:szCs w:val="26"/>
        </w:rPr>
        <w:t>достигать результата;</w:t>
      </w:r>
    </w:p>
    <w:p w:rsidR="00B64FB5" w:rsidRPr="00F347D5" w:rsidRDefault="00B64FB5" w:rsidP="00B64FB5">
      <w:pPr>
        <w:spacing w:after="0" w:line="240" w:lineRule="auto"/>
        <w:ind w:firstLine="709"/>
        <w:jc w:val="both"/>
        <w:rPr>
          <w:rFonts w:ascii="Times New Roman" w:hAnsi="Times New Roman"/>
          <w:sz w:val="26"/>
          <w:szCs w:val="26"/>
        </w:rPr>
      </w:pPr>
      <w:r w:rsidRPr="00F347D5">
        <w:rPr>
          <w:rFonts w:ascii="Times New Roman" w:hAnsi="Times New Roman"/>
          <w:sz w:val="26"/>
          <w:szCs w:val="26"/>
        </w:rPr>
        <w:t>коммуникативные умения (в том числе публичных выступлений и ведения деловых переговоров);</w:t>
      </w:r>
    </w:p>
    <w:p w:rsidR="00B64FB5" w:rsidRPr="00F347D5" w:rsidRDefault="00B64FB5" w:rsidP="00B64FB5">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управлять изменениями;</w:t>
      </w:r>
    </w:p>
    <w:p w:rsidR="00B64FB5" w:rsidRPr="00F347D5" w:rsidRDefault="00B64FB5" w:rsidP="00B64FB5">
      <w:pPr>
        <w:spacing w:after="0" w:line="240" w:lineRule="auto"/>
        <w:ind w:firstLine="709"/>
        <w:jc w:val="both"/>
        <w:rPr>
          <w:rFonts w:ascii="Times New Roman" w:hAnsi="Times New Roman"/>
          <w:sz w:val="26"/>
          <w:szCs w:val="26"/>
        </w:rPr>
      </w:pPr>
      <w:r w:rsidRPr="00F347D5">
        <w:rPr>
          <w:rFonts w:ascii="Times New Roman" w:hAnsi="Times New Roman"/>
          <w:sz w:val="26"/>
          <w:szCs w:val="26"/>
        </w:rPr>
        <w:t>умение работать в качестве пользователя в информационных системах, применяемых в органе исполнительной власти, в том числе в прикладных информационных системах (систем</w:t>
      </w:r>
      <w:r>
        <w:rPr>
          <w:rFonts w:ascii="Times New Roman" w:hAnsi="Times New Roman"/>
          <w:sz w:val="26"/>
          <w:szCs w:val="26"/>
        </w:rPr>
        <w:t>е взаимодействия с гражданами и </w:t>
      </w:r>
      <w:r w:rsidRPr="00F347D5">
        <w:rPr>
          <w:rFonts w:ascii="Times New Roman" w:hAnsi="Times New Roman"/>
          <w:sz w:val="26"/>
          <w:szCs w:val="26"/>
        </w:rPr>
        <w:t>организациями; системе межведомственного электронного взаимодействия; учетной системе; информационно-аналитической системе, обеспечивающей сбор, обработку, хранение и анализ данных), системах электронного документооборота, в информационно-правовых системах;</w:t>
      </w:r>
    </w:p>
    <w:p w:rsidR="00B64FB5" w:rsidRPr="00F650EE" w:rsidRDefault="00B64FB5" w:rsidP="00B64FB5">
      <w:pPr>
        <w:pStyle w:val="a3"/>
        <w:numPr>
          <w:ilvl w:val="0"/>
          <w:numId w:val="38"/>
        </w:numPr>
        <w:tabs>
          <w:tab w:val="left" w:pos="1134"/>
        </w:tabs>
        <w:spacing w:after="0" w:line="240" w:lineRule="auto"/>
        <w:ind w:left="0" w:firstLine="709"/>
        <w:jc w:val="both"/>
        <w:rPr>
          <w:rFonts w:ascii="Times New Roman" w:hAnsi="Times New Roman"/>
          <w:sz w:val="26"/>
          <w:szCs w:val="26"/>
        </w:rPr>
      </w:pPr>
      <w:r>
        <w:rPr>
          <w:rFonts w:ascii="Times New Roman" w:hAnsi="Times New Roman"/>
          <w:sz w:val="26"/>
          <w:szCs w:val="26"/>
        </w:rPr>
        <w:t>и</w:t>
      </w:r>
      <w:r w:rsidRPr="00F650EE">
        <w:rPr>
          <w:rFonts w:ascii="Times New Roman" w:hAnsi="Times New Roman"/>
          <w:sz w:val="26"/>
          <w:szCs w:val="26"/>
        </w:rPr>
        <w:t>ные профессиональные знания:</w:t>
      </w:r>
    </w:p>
    <w:p w:rsidR="00B64FB5" w:rsidRPr="00F347D5" w:rsidRDefault="00B64FB5" w:rsidP="00B64FB5">
      <w:pPr>
        <w:pStyle w:val="af"/>
        <w:ind w:right="-2" w:firstLine="708"/>
        <w:jc w:val="both"/>
        <w:rPr>
          <w:sz w:val="26"/>
          <w:szCs w:val="26"/>
        </w:rPr>
      </w:pPr>
      <w:r w:rsidRPr="00F347D5">
        <w:rPr>
          <w:sz w:val="26"/>
          <w:szCs w:val="26"/>
        </w:rPr>
        <w:t>правила деловой этики;</w:t>
      </w:r>
    </w:p>
    <w:p w:rsidR="00B64FB5" w:rsidRDefault="00B64FB5" w:rsidP="00B64FB5">
      <w:pPr>
        <w:pStyle w:val="af"/>
        <w:ind w:right="-2" w:firstLine="708"/>
        <w:jc w:val="both"/>
        <w:rPr>
          <w:sz w:val="26"/>
          <w:szCs w:val="26"/>
        </w:rPr>
      </w:pPr>
      <w:r w:rsidRPr="00F347D5">
        <w:rPr>
          <w:sz w:val="26"/>
          <w:szCs w:val="26"/>
        </w:rPr>
        <w:t>деловое общение и переписка;</w:t>
      </w:r>
    </w:p>
    <w:p w:rsidR="00B64FB5" w:rsidRPr="00F347D5" w:rsidRDefault="00B64FB5" w:rsidP="00B64FB5">
      <w:pPr>
        <w:pStyle w:val="af"/>
        <w:numPr>
          <w:ilvl w:val="0"/>
          <w:numId w:val="38"/>
        </w:numPr>
        <w:tabs>
          <w:tab w:val="left" w:pos="1134"/>
        </w:tabs>
        <w:ind w:left="0" w:right="-2" w:firstLine="709"/>
        <w:jc w:val="both"/>
        <w:rPr>
          <w:sz w:val="26"/>
          <w:szCs w:val="26"/>
        </w:rPr>
      </w:pPr>
      <w:r>
        <w:rPr>
          <w:sz w:val="26"/>
          <w:szCs w:val="26"/>
        </w:rPr>
        <w:t>ф</w:t>
      </w:r>
      <w:r w:rsidRPr="00F347D5">
        <w:rPr>
          <w:sz w:val="26"/>
          <w:szCs w:val="26"/>
        </w:rPr>
        <w:t>ункциональные знания:</w:t>
      </w:r>
    </w:p>
    <w:p w:rsidR="00B64FB5" w:rsidRPr="00F347D5" w:rsidRDefault="00B64FB5" w:rsidP="00B64FB5">
      <w:pPr>
        <w:pStyle w:val="ConsPlusNonformat"/>
        <w:ind w:right="-2" w:firstLine="708"/>
        <w:jc w:val="both"/>
        <w:rPr>
          <w:rFonts w:ascii="Times New Roman" w:hAnsi="Times New Roman" w:cs="Times New Roman"/>
          <w:sz w:val="26"/>
          <w:szCs w:val="26"/>
        </w:rPr>
      </w:pPr>
      <w:r w:rsidRPr="00F347D5">
        <w:rPr>
          <w:rFonts w:ascii="Times New Roman" w:hAnsi="Times New Roman" w:cs="Times New Roman"/>
          <w:sz w:val="26"/>
          <w:szCs w:val="26"/>
        </w:rPr>
        <w:t>понятие, процедура рассмотрения обращений граждан;</w:t>
      </w:r>
    </w:p>
    <w:p w:rsidR="00B64FB5" w:rsidRDefault="00B64FB5" w:rsidP="00B64FB5">
      <w:pPr>
        <w:pStyle w:val="af"/>
        <w:ind w:right="-2" w:firstLine="708"/>
        <w:jc w:val="both"/>
        <w:rPr>
          <w:color w:val="000000"/>
          <w:sz w:val="26"/>
          <w:szCs w:val="26"/>
          <w:shd w:val="clear" w:color="auto" w:fill="FFFFFF"/>
        </w:rPr>
      </w:pPr>
      <w:r>
        <w:rPr>
          <w:color w:val="000000"/>
          <w:sz w:val="26"/>
          <w:szCs w:val="26"/>
          <w:shd w:val="clear" w:color="auto" w:fill="FFFFFF"/>
        </w:rPr>
        <w:t xml:space="preserve">основные положения и порядок реализации </w:t>
      </w:r>
      <w:r w:rsidRPr="00B167B2">
        <w:rPr>
          <w:color w:val="000000"/>
          <w:sz w:val="26"/>
          <w:szCs w:val="26"/>
          <w:shd w:val="clear" w:color="auto" w:fill="FFFFFF"/>
        </w:rPr>
        <w:t>государственной программы Ленинградской области «Охрана окружающей среды Ленинградской области»</w:t>
      </w:r>
      <w:r>
        <w:rPr>
          <w:color w:val="000000"/>
          <w:sz w:val="26"/>
          <w:szCs w:val="26"/>
          <w:shd w:val="clear" w:color="auto" w:fill="FFFFFF"/>
        </w:rPr>
        <w:t>;</w:t>
      </w:r>
    </w:p>
    <w:p w:rsidR="00B64FB5" w:rsidRPr="00F347D5" w:rsidRDefault="00B64FB5" w:rsidP="00B64FB5">
      <w:pPr>
        <w:pStyle w:val="af"/>
        <w:numPr>
          <w:ilvl w:val="0"/>
          <w:numId w:val="38"/>
        </w:numPr>
        <w:tabs>
          <w:tab w:val="left" w:pos="1134"/>
        </w:tabs>
        <w:ind w:left="0" w:right="-2" w:firstLine="709"/>
        <w:jc w:val="both"/>
        <w:rPr>
          <w:sz w:val="26"/>
          <w:szCs w:val="26"/>
        </w:rPr>
      </w:pPr>
      <w:r>
        <w:rPr>
          <w:sz w:val="26"/>
          <w:szCs w:val="26"/>
        </w:rPr>
        <w:t>ф</w:t>
      </w:r>
      <w:r w:rsidRPr="00F347D5">
        <w:rPr>
          <w:sz w:val="26"/>
          <w:szCs w:val="26"/>
        </w:rPr>
        <w:t>ункциональные умения:</w:t>
      </w:r>
    </w:p>
    <w:p w:rsidR="00B64FB5" w:rsidRDefault="00B64FB5" w:rsidP="00B64FB5">
      <w:pPr>
        <w:pStyle w:val="ConsPlusNonformat"/>
        <w:ind w:right="-2" w:firstLine="708"/>
        <w:jc w:val="both"/>
        <w:rPr>
          <w:rFonts w:ascii="Times New Roman" w:hAnsi="Times New Roman" w:cs="Times New Roman"/>
          <w:sz w:val="26"/>
          <w:szCs w:val="26"/>
        </w:rPr>
      </w:pPr>
      <w:r w:rsidRPr="00F347D5">
        <w:rPr>
          <w:rFonts w:ascii="Times New Roman" w:hAnsi="Times New Roman" w:cs="Times New Roman"/>
          <w:sz w:val="26"/>
          <w:szCs w:val="26"/>
        </w:rPr>
        <w:t>владение навыками официальной деловой переписки</w:t>
      </w:r>
      <w:r>
        <w:rPr>
          <w:rFonts w:ascii="Times New Roman" w:hAnsi="Times New Roman" w:cs="Times New Roman"/>
          <w:sz w:val="26"/>
          <w:szCs w:val="26"/>
        </w:rPr>
        <w:t>;</w:t>
      </w:r>
    </w:p>
    <w:p w:rsidR="00B64FB5" w:rsidRDefault="00B64FB5" w:rsidP="00B64FB5">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 xml:space="preserve">оперативного принятия и реализации управленческих решений,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их исполнением;</w:t>
      </w:r>
    </w:p>
    <w:p w:rsidR="00B64FB5" w:rsidRDefault="00B64FB5" w:rsidP="00B64FB5">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подбора и расстановки кадров;</w:t>
      </w:r>
    </w:p>
    <w:p w:rsidR="00B64FB5" w:rsidRDefault="00B64FB5" w:rsidP="00B64FB5">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своевременного выявления и разрешения проблемных ситуаций, приводящих к конфликту интересов;</w:t>
      </w:r>
    </w:p>
    <w:p w:rsidR="00B64FB5" w:rsidRDefault="00B64FB5" w:rsidP="00B64FB5">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публичных выступлений;</w:t>
      </w:r>
    </w:p>
    <w:p w:rsidR="00B64FB5" w:rsidRDefault="00B64FB5" w:rsidP="00B64FB5">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планирование деятельности государственных бюджетных учреждений;</w:t>
      </w:r>
    </w:p>
    <w:p w:rsidR="00B64FB5" w:rsidRDefault="00B64FB5" w:rsidP="00B64FB5">
      <w:pPr>
        <w:pStyle w:val="ConsPlusNonformat"/>
        <w:ind w:right="-2" w:firstLine="708"/>
        <w:jc w:val="both"/>
        <w:rPr>
          <w:rFonts w:ascii="Times New Roman" w:hAnsi="Times New Roman" w:cs="Times New Roman"/>
          <w:sz w:val="26"/>
          <w:szCs w:val="26"/>
        </w:rPr>
      </w:pPr>
      <w:r>
        <w:rPr>
          <w:rFonts w:ascii="Times New Roman" w:hAnsi="Times New Roman" w:cs="Times New Roman"/>
          <w:sz w:val="26"/>
          <w:szCs w:val="26"/>
        </w:rPr>
        <w:t>ведения служебного документооборота, исполнения служебных документов.</w:t>
      </w:r>
    </w:p>
    <w:p w:rsidR="00B64FB5" w:rsidRDefault="00B64FB5">
      <w:pPr>
        <w:rPr>
          <w:rFonts w:ascii="Times New Roman" w:hAnsi="Times New Roman"/>
          <w:sz w:val="26"/>
          <w:szCs w:val="26"/>
        </w:rPr>
      </w:pPr>
    </w:p>
    <w:p w:rsidR="00B64FB5" w:rsidRDefault="00B64FB5">
      <w:pPr>
        <w:rPr>
          <w:rFonts w:ascii="Times New Roman" w:hAnsi="Times New Roman"/>
          <w:sz w:val="26"/>
          <w:szCs w:val="26"/>
        </w:rPr>
      </w:pPr>
    </w:p>
    <w:p w:rsidR="00B64FB5" w:rsidRDefault="00B64FB5">
      <w:pPr>
        <w:rPr>
          <w:rFonts w:ascii="Times New Roman" w:hAnsi="Times New Roman"/>
          <w:sz w:val="26"/>
          <w:szCs w:val="26"/>
        </w:rPr>
      </w:pPr>
    </w:p>
    <w:p w:rsidR="00B64FB5" w:rsidRDefault="00B64FB5">
      <w:pPr>
        <w:rPr>
          <w:rFonts w:ascii="Times New Roman" w:hAnsi="Times New Roman"/>
          <w:sz w:val="26"/>
          <w:szCs w:val="26"/>
        </w:rPr>
      </w:pPr>
    </w:p>
    <w:p w:rsidR="00B54618" w:rsidRDefault="00B54618">
      <w:pPr>
        <w:rPr>
          <w:rFonts w:ascii="Times New Roman" w:hAnsi="Times New Roman"/>
          <w:sz w:val="26"/>
          <w:szCs w:val="26"/>
        </w:rPr>
      </w:pPr>
    </w:p>
    <w:p w:rsidR="00B54618" w:rsidRDefault="00B54618">
      <w:pPr>
        <w:rPr>
          <w:rFonts w:ascii="Times New Roman" w:hAnsi="Times New Roman"/>
          <w:sz w:val="26"/>
          <w:szCs w:val="26"/>
        </w:rPr>
      </w:pPr>
    </w:p>
    <w:p w:rsidR="00B54618" w:rsidRDefault="00B54618">
      <w:pPr>
        <w:rPr>
          <w:rFonts w:ascii="Times New Roman" w:hAnsi="Times New Roman"/>
          <w:sz w:val="26"/>
          <w:szCs w:val="26"/>
        </w:rPr>
      </w:pPr>
    </w:p>
    <w:tbl>
      <w:tblPr>
        <w:tblW w:w="0" w:type="auto"/>
        <w:tblLook w:val="04A0" w:firstRow="1" w:lastRow="0" w:firstColumn="1" w:lastColumn="0" w:noHBand="0" w:noVBand="1"/>
      </w:tblPr>
      <w:tblGrid>
        <w:gridCol w:w="4219"/>
        <w:gridCol w:w="5670"/>
      </w:tblGrid>
      <w:tr w:rsidR="006E2D95" w:rsidRPr="00C32BC0" w:rsidTr="006E2D95">
        <w:tc>
          <w:tcPr>
            <w:tcW w:w="4219" w:type="dxa"/>
            <w:shd w:val="clear" w:color="auto" w:fill="auto"/>
          </w:tcPr>
          <w:p w:rsidR="006E2D95" w:rsidRPr="00C32BC0" w:rsidRDefault="006E2D95" w:rsidP="000253AA">
            <w:pPr>
              <w:spacing w:after="0" w:line="240" w:lineRule="auto"/>
              <w:jc w:val="right"/>
              <w:rPr>
                <w:rFonts w:ascii="Times New Roman" w:hAnsi="Times New Roman"/>
                <w:sz w:val="20"/>
                <w:szCs w:val="20"/>
              </w:rPr>
            </w:pPr>
          </w:p>
        </w:tc>
        <w:tc>
          <w:tcPr>
            <w:tcW w:w="5670" w:type="dxa"/>
            <w:shd w:val="clear" w:color="auto" w:fill="auto"/>
          </w:tcPr>
          <w:p w:rsidR="006E2D95" w:rsidRPr="00C32BC0" w:rsidRDefault="006E2D95" w:rsidP="006E2D95">
            <w:pPr>
              <w:spacing w:after="0" w:line="240" w:lineRule="auto"/>
              <w:jc w:val="right"/>
              <w:rPr>
                <w:rFonts w:ascii="Times New Roman" w:hAnsi="Times New Roman"/>
                <w:sz w:val="20"/>
                <w:szCs w:val="20"/>
              </w:rPr>
            </w:pPr>
            <w:r w:rsidRPr="00C32BC0">
              <w:rPr>
                <w:rFonts w:ascii="Times New Roman" w:hAnsi="Times New Roman"/>
                <w:sz w:val="20"/>
                <w:szCs w:val="20"/>
              </w:rPr>
              <w:t xml:space="preserve">Утверждено </w:t>
            </w:r>
          </w:p>
        </w:tc>
      </w:tr>
      <w:tr w:rsidR="006E2D95" w:rsidRPr="00C32BC0" w:rsidTr="006E2D95">
        <w:tc>
          <w:tcPr>
            <w:tcW w:w="4219" w:type="dxa"/>
            <w:shd w:val="clear" w:color="auto" w:fill="auto"/>
          </w:tcPr>
          <w:p w:rsidR="006E2D95" w:rsidRPr="00C32BC0" w:rsidRDefault="006E2D95" w:rsidP="000253AA">
            <w:pPr>
              <w:spacing w:after="0" w:line="240" w:lineRule="auto"/>
              <w:jc w:val="right"/>
              <w:rPr>
                <w:rFonts w:ascii="Times New Roman" w:hAnsi="Times New Roman"/>
                <w:sz w:val="20"/>
                <w:szCs w:val="20"/>
              </w:rPr>
            </w:pPr>
          </w:p>
        </w:tc>
        <w:tc>
          <w:tcPr>
            <w:tcW w:w="5670" w:type="dxa"/>
            <w:shd w:val="clear" w:color="auto" w:fill="auto"/>
          </w:tcPr>
          <w:p w:rsidR="006E2D95" w:rsidRPr="00C32BC0" w:rsidRDefault="006E2D95" w:rsidP="006E2D95">
            <w:pPr>
              <w:spacing w:after="0" w:line="240" w:lineRule="auto"/>
              <w:jc w:val="right"/>
              <w:rPr>
                <w:rFonts w:ascii="Times New Roman" w:hAnsi="Times New Roman"/>
                <w:sz w:val="20"/>
                <w:szCs w:val="20"/>
              </w:rPr>
            </w:pPr>
            <w:r w:rsidRPr="00C32BC0">
              <w:rPr>
                <w:rFonts w:ascii="Times New Roman" w:hAnsi="Times New Roman"/>
                <w:sz w:val="20"/>
                <w:szCs w:val="20"/>
              </w:rPr>
              <w:t>конкурсной комиссией при проведении конкурса на право замещения вакантной должности руководителя ЛОГКУ «</w:t>
            </w:r>
            <w:r>
              <w:rPr>
                <w:rFonts w:ascii="Times New Roman" w:hAnsi="Times New Roman"/>
                <w:sz w:val="20"/>
                <w:szCs w:val="20"/>
              </w:rPr>
              <w:t>Ленобллес</w:t>
            </w:r>
            <w:r w:rsidRPr="00C32BC0">
              <w:rPr>
                <w:rFonts w:ascii="Times New Roman" w:hAnsi="Times New Roman"/>
                <w:sz w:val="20"/>
                <w:szCs w:val="20"/>
              </w:rPr>
              <w:t>»</w:t>
            </w:r>
          </w:p>
        </w:tc>
      </w:tr>
      <w:tr w:rsidR="006E2D95" w:rsidRPr="00C32BC0" w:rsidTr="006E2D95">
        <w:tc>
          <w:tcPr>
            <w:tcW w:w="4219" w:type="dxa"/>
            <w:shd w:val="clear" w:color="auto" w:fill="auto"/>
          </w:tcPr>
          <w:p w:rsidR="006E2D95" w:rsidRPr="00C32BC0" w:rsidRDefault="006E2D95" w:rsidP="000253AA">
            <w:pPr>
              <w:spacing w:after="0" w:line="240" w:lineRule="auto"/>
              <w:jc w:val="right"/>
              <w:rPr>
                <w:rFonts w:ascii="Times New Roman" w:hAnsi="Times New Roman"/>
                <w:sz w:val="20"/>
                <w:szCs w:val="20"/>
              </w:rPr>
            </w:pPr>
          </w:p>
        </w:tc>
        <w:tc>
          <w:tcPr>
            <w:tcW w:w="5670" w:type="dxa"/>
            <w:shd w:val="clear" w:color="auto" w:fill="auto"/>
          </w:tcPr>
          <w:p w:rsidR="006E2D95" w:rsidRPr="00C32BC0" w:rsidRDefault="006E2D95" w:rsidP="006E2D95">
            <w:pPr>
              <w:spacing w:after="0" w:line="240" w:lineRule="auto"/>
              <w:jc w:val="right"/>
              <w:rPr>
                <w:rFonts w:ascii="Times New Roman" w:hAnsi="Times New Roman"/>
                <w:sz w:val="20"/>
                <w:szCs w:val="20"/>
              </w:rPr>
            </w:pPr>
            <w:r>
              <w:rPr>
                <w:rFonts w:ascii="Times New Roman" w:hAnsi="Times New Roman"/>
                <w:sz w:val="20"/>
                <w:szCs w:val="20"/>
              </w:rPr>
              <w:t>(протокол от 28.02.2025 № 1</w:t>
            </w:r>
            <w:r w:rsidRPr="00C32BC0">
              <w:rPr>
                <w:rFonts w:ascii="Times New Roman" w:hAnsi="Times New Roman"/>
                <w:sz w:val="20"/>
                <w:szCs w:val="20"/>
              </w:rPr>
              <w:t>)</w:t>
            </w:r>
          </w:p>
        </w:tc>
      </w:tr>
      <w:tr w:rsidR="006E2D95" w:rsidRPr="00C32BC0" w:rsidTr="006E2D95">
        <w:tc>
          <w:tcPr>
            <w:tcW w:w="4219" w:type="dxa"/>
            <w:shd w:val="clear" w:color="auto" w:fill="auto"/>
          </w:tcPr>
          <w:p w:rsidR="006E2D95" w:rsidRPr="00C32BC0" w:rsidRDefault="006E2D95" w:rsidP="000253AA">
            <w:pPr>
              <w:spacing w:after="0" w:line="240" w:lineRule="auto"/>
              <w:jc w:val="right"/>
              <w:rPr>
                <w:rFonts w:ascii="Times New Roman" w:hAnsi="Times New Roman"/>
                <w:sz w:val="20"/>
                <w:szCs w:val="20"/>
              </w:rPr>
            </w:pPr>
          </w:p>
        </w:tc>
        <w:tc>
          <w:tcPr>
            <w:tcW w:w="5670" w:type="dxa"/>
            <w:shd w:val="clear" w:color="auto" w:fill="auto"/>
          </w:tcPr>
          <w:p w:rsidR="006E2D95" w:rsidRPr="00C32BC0" w:rsidRDefault="006E2D95" w:rsidP="000253AA">
            <w:pPr>
              <w:spacing w:after="0" w:line="240" w:lineRule="auto"/>
              <w:jc w:val="right"/>
              <w:rPr>
                <w:rFonts w:ascii="Times New Roman" w:hAnsi="Times New Roman"/>
                <w:sz w:val="20"/>
                <w:szCs w:val="20"/>
              </w:rPr>
            </w:pPr>
          </w:p>
        </w:tc>
      </w:tr>
    </w:tbl>
    <w:p w:rsidR="006E2D95" w:rsidRDefault="006E2D95" w:rsidP="006E2D95">
      <w:pPr>
        <w:autoSpaceDE w:val="0"/>
        <w:autoSpaceDN w:val="0"/>
        <w:adjustRightInd w:val="0"/>
        <w:spacing w:after="0" w:line="240" w:lineRule="auto"/>
        <w:jc w:val="right"/>
        <w:outlineLvl w:val="0"/>
        <w:rPr>
          <w:rFonts w:ascii="Times New Roman" w:hAnsi="Times New Roman"/>
          <w:b/>
          <w:sz w:val="26"/>
          <w:szCs w:val="26"/>
        </w:rPr>
      </w:pPr>
      <w:bookmarkStart w:id="3" w:name="_GoBack"/>
      <w:bookmarkEnd w:id="3"/>
    </w:p>
    <w:p w:rsidR="00B64FB5" w:rsidRPr="00B64FB5" w:rsidRDefault="00B64FB5" w:rsidP="00B64FB5">
      <w:pPr>
        <w:autoSpaceDE w:val="0"/>
        <w:autoSpaceDN w:val="0"/>
        <w:adjustRightInd w:val="0"/>
        <w:spacing w:after="0" w:line="240" w:lineRule="auto"/>
        <w:jc w:val="center"/>
        <w:outlineLvl w:val="0"/>
        <w:rPr>
          <w:rFonts w:ascii="Times New Roman" w:hAnsi="Times New Roman"/>
          <w:b/>
          <w:sz w:val="26"/>
          <w:szCs w:val="26"/>
        </w:rPr>
      </w:pPr>
      <w:r w:rsidRPr="00B64FB5">
        <w:rPr>
          <w:rFonts w:ascii="Times New Roman" w:hAnsi="Times New Roman"/>
          <w:b/>
          <w:sz w:val="26"/>
          <w:szCs w:val="26"/>
        </w:rPr>
        <w:t>Текст информационного сообщения</w:t>
      </w:r>
    </w:p>
    <w:p w:rsidR="00B64FB5" w:rsidRPr="00B64FB5" w:rsidRDefault="00B64FB5" w:rsidP="00B64FB5">
      <w:pPr>
        <w:autoSpaceDE w:val="0"/>
        <w:autoSpaceDN w:val="0"/>
        <w:adjustRightInd w:val="0"/>
        <w:spacing w:after="0" w:line="240" w:lineRule="auto"/>
        <w:jc w:val="center"/>
        <w:outlineLvl w:val="0"/>
        <w:rPr>
          <w:rFonts w:ascii="Times New Roman" w:hAnsi="Times New Roman"/>
          <w:b/>
          <w:sz w:val="26"/>
          <w:szCs w:val="26"/>
        </w:rPr>
      </w:pPr>
      <w:r w:rsidRPr="00B64FB5">
        <w:rPr>
          <w:rFonts w:ascii="Times New Roman" w:hAnsi="Times New Roman"/>
          <w:b/>
          <w:sz w:val="26"/>
          <w:szCs w:val="26"/>
        </w:rPr>
        <w:t>о проведении конкурса на право замещения вакантной должности руководителя Ленинградского областного государственного казенного учреждения «Управление лесами Ленинградской области»</w:t>
      </w:r>
    </w:p>
    <w:p w:rsidR="00B64FB5" w:rsidRPr="00B64FB5" w:rsidRDefault="00B64FB5" w:rsidP="00B64FB5">
      <w:pPr>
        <w:widowControl w:val="0"/>
        <w:tabs>
          <w:tab w:val="left" w:pos="1134"/>
        </w:tabs>
        <w:spacing w:after="0" w:line="240" w:lineRule="auto"/>
        <w:ind w:right="-1" w:firstLine="709"/>
        <w:jc w:val="both"/>
        <w:rPr>
          <w:rFonts w:ascii="Times New Roman" w:eastAsia="Times New Roman" w:hAnsi="Times New Roman"/>
          <w:sz w:val="26"/>
          <w:szCs w:val="26"/>
          <w:lang w:eastAsia="ru-RU"/>
        </w:rPr>
      </w:pPr>
    </w:p>
    <w:p w:rsidR="00B64FB5" w:rsidRPr="00B64FB5" w:rsidRDefault="00B64FB5" w:rsidP="00B64FB5">
      <w:pPr>
        <w:widowControl w:val="0"/>
        <w:tabs>
          <w:tab w:val="left" w:pos="1134"/>
        </w:tabs>
        <w:spacing w:after="0" w:line="240" w:lineRule="auto"/>
        <w:ind w:right="-1" w:firstLine="709"/>
        <w:jc w:val="both"/>
        <w:rPr>
          <w:rFonts w:ascii="Times New Roman" w:eastAsia="Times New Roman" w:hAnsi="Times New Roman"/>
          <w:bCs/>
          <w:sz w:val="26"/>
          <w:szCs w:val="26"/>
          <w:lang w:eastAsia="ru-RU"/>
        </w:rPr>
      </w:pPr>
      <w:r w:rsidRPr="00B64FB5">
        <w:rPr>
          <w:rFonts w:ascii="Times New Roman" w:eastAsia="Times New Roman" w:hAnsi="Times New Roman"/>
          <w:sz w:val="26"/>
          <w:szCs w:val="26"/>
          <w:lang w:eastAsia="ru-RU"/>
        </w:rPr>
        <w:t xml:space="preserve">Комитет по природным ресурсам Ленинградской области объявляет </w:t>
      </w:r>
      <w:r w:rsidRPr="00B64FB5">
        <w:rPr>
          <w:rFonts w:ascii="Times New Roman" w:eastAsia="Times New Roman" w:hAnsi="Times New Roman"/>
          <w:bCs/>
          <w:sz w:val="26"/>
          <w:szCs w:val="26"/>
          <w:lang w:eastAsia="ru-RU"/>
        </w:rPr>
        <w:t>конкурс на право замещения вакантной должности руководителя Ленинградского областного государственного казенного учреждения «Управление лесами  Ленинградской области» (далее – ЛОГКУ «Ленобллес»).</w:t>
      </w:r>
    </w:p>
    <w:p w:rsidR="00B64FB5" w:rsidRPr="00B64FB5" w:rsidRDefault="00B64FB5" w:rsidP="00B64FB5">
      <w:pPr>
        <w:widowControl w:val="0"/>
        <w:tabs>
          <w:tab w:val="left" w:pos="1134"/>
        </w:tabs>
        <w:spacing w:after="0" w:line="240" w:lineRule="auto"/>
        <w:ind w:right="-1" w:firstLine="709"/>
        <w:jc w:val="both"/>
        <w:rPr>
          <w:rFonts w:ascii="Times New Roman" w:eastAsia="Times New Roman" w:hAnsi="Times New Roman"/>
          <w:sz w:val="26"/>
          <w:szCs w:val="26"/>
          <w:lang w:eastAsia="ru-RU"/>
        </w:rPr>
      </w:pPr>
    </w:p>
    <w:p w:rsidR="00B64FB5" w:rsidRPr="00B64FB5" w:rsidRDefault="00B64FB5" w:rsidP="00B64FB5">
      <w:pPr>
        <w:widowControl w:val="0"/>
        <w:tabs>
          <w:tab w:val="left" w:pos="1134"/>
        </w:tabs>
        <w:spacing w:after="0" w:line="240" w:lineRule="auto"/>
        <w:ind w:right="-1" w:firstLine="709"/>
        <w:jc w:val="both"/>
        <w:rPr>
          <w:rFonts w:ascii="Times New Roman" w:eastAsia="Times New Roman" w:hAnsi="Times New Roman"/>
          <w:bCs/>
          <w:sz w:val="26"/>
          <w:szCs w:val="26"/>
          <w:lang w:eastAsia="ru-RU"/>
        </w:rPr>
      </w:pPr>
      <w:r w:rsidRPr="00B64FB5">
        <w:rPr>
          <w:rFonts w:ascii="Times New Roman" w:eastAsia="Times New Roman" w:hAnsi="Times New Roman"/>
          <w:sz w:val="26"/>
          <w:szCs w:val="26"/>
          <w:lang w:eastAsia="ru-RU"/>
        </w:rPr>
        <w:t xml:space="preserve">Юридический адрес </w:t>
      </w:r>
      <w:r w:rsidRPr="00B64FB5">
        <w:rPr>
          <w:rFonts w:ascii="Times New Roman" w:eastAsia="Times New Roman" w:hAnsi="Times New Roman"/>
          <w:bCs/>
          <w:sz w:val="26"/>
          <w:szCs w:val="26"/>
          <w:lang w:eastAsia="ru-RU"/>
        </w:rPr>
        <w:t xml:space="preserve">ЛОГКУ «Ленобллес»: </w:t>
      </w:r>
    </w:p>
    <w:p w:rsidR="00B64FB5" w:rsidRPr="00B64FB5" w:rsidRDefault="00B64FB5" w:rsidP="00B64FB5">
      <w:pPr>
        <w:widowControl w:val="0"/>
        <w:tabs>
          <w:tab w:val="left" w:pos="1134"/>
        </w:tabs>
        <w:spacing w:after="0" w:line="240" w:lineRule="auto"/>
        <w:ind w:right="-1"/>
        <w:jc w:val="both"/>
        <w:rPr>
          <w:rFonts w:ascii="Times New Roman" w:eastAsia="Times New Roman" w:hAnsi="Times New Roman"/>
          <w:bCs/>
          <w:sz w:val="26"/>
          <w:szCs w:val="26"/>
          <w:lang w:eastAsia="ru-RU"/>
        </w:rPr>
      </w:pPr>
      <w:r w:rsidRPr="00B64FB5">
        <w:rPr>
          <w:rFonts w:ascii="Times New Roman" w:eastAsia="Times New Roman" w:hAnsi="Times New Roman"/>
          <w:bCs/>
          <w:sz w:val="26"/>
          <w:szCs w:val="26"/>
          <w:lang w:eastAsia="ru-RU"/>
        </w:rPr>
        <w:t xml:space="preserve">188643, Ленинградская область, Всеволожский район, г. Всеволожск, </w:t>
      </w:r>
      <w:proofErr w:type="spellStart"/>
      <w:r w:rsidRPr="00B64FB5">
        <w:rPr>
          <w:rFonts w:ascii="Times New Roman" w:eastAsia="Times New Roman" w:hAnsi="Times New Roman"/>
          <w:bCs/>
          <w:sz w:val="26"/>
          <w:szCs w:val="26"/>
          <w:lang w:eastAsia="ru-RU"/>
        </w:rPr>
        <w:t>Колтушское</w:t>
      </w:r>
      <w:proofErr w:type="spellEnd"/>
      <w:r w:rsidRPr="00B64FB5">
        <w:rPr>
          <w:rFonts w:ascii="Times New Roman" w:eastAsia="Times New Roman" w:hAnsi="Times New Roman"/>
          <w:bCs/>
          <w:sz w:val="26"/>
          <w:szCs w:val="26"/>
          <w:lang w:eastAsia="ru-RU"/>
        </w:rPr>
        <w:t xml:space="preserve"> шоссе, д.138.</w:t>
      </w:r>
    </w:p>
    <w:p w:rsidR="00B64FB5" w:rsidRPr="00B64FB5" w:rsidRDefault="00B64FB5" w:rsidP="00B64FB5">
      <w:pPr>
        <w:widowControl w:val="0"/>
        <w:tabs>
          <w:tab w:val="left" w:pos="1134"/>
        </w:tabs>
        <w:spacing w:after="0" w:line="240" w:lineRule="auto"/>
        <w:ind w:right="-1" w:firstLine="709"/>
        <w:jc w:val="both"/>
        <w:rPr>
          <w:rFonts w:ascii="Times New Roman" w:eastAsia="Times New Roman" w:hAnsi="Times New Roman"/>
          <w:bCs/>
          <w:color w:val="000000"/>
          <w:sz w:val="26"/>
          <w:szCs w:val="26"/>
          <w:shd w:val="clear" w:color="auto" w:fill="FFFFFF"/>
          <w:lang w:eastAsia="ru-RU"/>
        </w:rPr>
      </w:pPr>
      <w:r w:rsidRPr="00B64FB5">
        <w:rPr>
          <w:rFonts w:ascii="Times New Roman" w:eastAsia="Times New Roman" w:hAnsi="Times New Roman"/>
          <w:bCs/>
          <w:color w:val="000000"/>
          <w:sz w:val="26"/>
          <w:szCs w:val="26"/>
          <w:shd w:val="clear" w:color="auto" w:fill="FFFFFF"/>
          <w:lang w:eastAsia="ru-RU"/>
        </w:rPr>
        <w:t xml:space="preserve">Фактический адрес </w:t>
      </w:r>
      <w:r w:rsidRPr="00B64FB5">
        <w:rPr>
          <w:rFonts w:ascii="Times New Roman" w:eastAsia="Times New Roman" w:hAnsi="Times New Roman"/>
          <w:bCs/>
          <w:sz w:val="26"/>
          <w:szCs w:val="26"/>
          <w:lang w:eastAsia="ru-RU"/>
        </w:rPr>
        <w:t>ЛОГКУ «Ленобллес»</w:t>
      </w:r>
      <w:r w:rsidRPr="00B64FB5">
        <w:rPr>
          <w:rFonts w:ascii="Times New Roman" w:eastAsia="Times New Roman" w:hAnsi="Times New Roman"/>
          <w:bCs/>
          <w:color w:val="000000"/>
          <w:sz w:val="26"/>
          <w:szCs w:val="26"/>
          <w:shd w:val="clear" w:color="auto" w:fill="FFFFFF"/>
          <w:lang w:eastAsia="ru-RU"/>
        </w:rPr>
        <w:t xml:space="preserve">: </w:t>
      </w:r>
    </w:p>
    <w:p w:rsidR="00B64FB5" w:rsidRPr="00B64FB5" w:rsidRDefault="00B64FB5" w:rsidP="00B64FB5">
      <w:pPr>
        <w:widowControl w:val="0"/>
        <w:tabs>
          <w:tab w:val="left" w:pos="1134"/>
        </w:tabs>
        <w:spacing w:after="0" w:line="240" w:lineRule="auto"/>
        <w:ind w:right="-1"/>
        <w:jc w:val="both"/>
        <w:rPr>
          <w:rFonts w:ascii="Times New Roman" w:eastAsia="Times New Roman" w:hAnsi="Times New Roman"/>
          <w:sz w:val="26"/>
          <w:szCs w:val="26"/>
          <w:lang w:eastAsia="ru-RU"/>
        </w:rPr>
      </w:pPr>
      <w:r w:rsidRPr="00B64FB5">
        <w:rPr>
          <w:rFonts w:ascii="Times New Roman" w:eastAsia="Times New Roman" w:hAnsi="Times New Roman"/>
          <w:bCs/>
          <w:color w:val="000000"/>
          <w:sz w:val="26"/>
          <w:szCs w:val="26"/>
          <w:shd w:val="clear" w:color="auto" w:fill="FFFFFF"/>
          <w:lang w:eastAsia="ru-RU"/>
        </w:rPr>
        <w:t xml:space="preserve">191124, г. Санкт-Петербург, Суворовский пр., д. 65, лит. </w:t>
      </w:r>
      <w:proofErr w:type="gramStart"/>
      <w:r w:rsidRPr="00B64FB5">
        <w:rPr>
          <w:rFonts w:ascii="Times New Roman" w:eastAsia="Times New Roman" w:hAnsi="Times New Roman"/>
          <w:bCs/>
          <w:color w:val="000000"/>
          <w:sz w:val="26"/>
          <w:szCs w:val="26"/>
          <w:shd w:val="clear" w:color="auto" w:fill="FFFFFF"/>
          <w:lang w:eastAsia="ru-RU"/>
        </w:rPr>
        <w:t>Б</w:t>
      </w:r>
      <w:proofErr w:type="gramEnd"/>
      <w:r w:rsidRPr="00B64FB5">
        <w:rPr>
          <w:rFonts w:ascii="Times New Roman" w:eastAsia="Times New Roman" w:hAnsi="Times New Roman"/>
          <w:bCs/>
          <w:color w:val="000000"/>
          <w:sz w:val="26"/>
          <w:szCs w:val="26"/>
          <w:shd w:val="clear" w:color="auto" w:fill="FFFFFF"/>
          <w:lang w:eastAsia="ru-RU"/>
        </w:rPr>
        <w:t>, этаж 5, телефон 8(812) 655-50-59.</w:t>
      </w:r>
    </w:p>
    <w:p w:rsidR="00B64FB5" w:rsidRPr="00B64FB5" w:rsidRDefault="00B64FB5" w:rsidP="00B64FB5">
      <w:pPr>
        <w:widowControl w:val="0"/>
        <w:tabs>
          <w:tab w:val="left" w:pos="1134"/>
        </w:tabs>
        <w:spacing w:after="0" w:line="240" w:lineRule="auto"/>
        <w:ind w:right="-1" w:firstLine="709"/>
        <w:jc w:val="both"/>
        <w:rPr>
          <w:rFonts w:ascii="Times New Roman" w:eastAsia="Times New Roman" w:hAnsi="Times New Roman"/>
          <w:sz w:val="26"/>
          <w:szCs w:val="26"/>
          <w:lang w:eastAsia="ru-RU"/>
        </w:rPr>
      </w:pPr>
      <w:r w:rsidRPr="00B64FB5">
        <w:rPr>
          <w:rFonts w:ascii="Times New Roman" w:eastAsia="Times New Roman" w:hAnsi="Times New Roman"/>
          <w:sz w:val="26"/>
          <w:szCs w:val="26"/>
          <w:lang w:eastAsia="ru-RU"/>
        </w:rPr>
        <w:t>К участию в конкурсе допускаются граждане Российской Федерации:</w:t>
      </w:r>
    </w:p>
    <w:p w:rsidR="00B64FB5" w:rsidRPr="00B64FB5" w:rsidRDefault="00B64FB5" w:rsidP="00B64FB5">
      <w:pPr>
        <w:widowControl w:val="0"/>
        <w:autoSpaceDE w:val="0"/>
        <w:autoSpaceDN w:val="0"/>
        <w:adjustRightInd w:val="0"/>
        <w:spacing w:after="0" w:line="240" w:lineRule="auto"/>
        <w:ind w:right="43"/>
        <w:jc w:val="both"/>
        <w:rPr>
          <w:rFonts w:ascii="Times New Roman" w:hAnsi="Times New Roman"/>
          <w:sz w:val="26"/>
          <w:szCs w:val="26"/>
        </w:rPr>
      </w:pPr>
      <w:proofErr w:type="gramStart"/>
      <w:r w:rsidRPr="00B64FB5">
        <w:rPr>
          <w:rFonts w:ascii="Times New Roman" w:hAnsi="Times New Roman"/>
          <w:color w:val="000000"/>
          <w:sz w:val="26"/>
          <w:szCs w:val="26"/>
        </w:rPr>
        <w:t xml:space="preserve">- полученное с 01.07.2017 специальность или направление подготовки укрупненной группы «Науки о Земле», «Сельское, лесное и рыбное хозяйство», «Экономика и управление», </w:t>
      </w:r>
      <w:r w:rsidRPr="00B64FB5">
        <w:rPr>
          <w:rFonts w:ascii="Times New Roman" w:hAnsi="Times New Roman"/>
          <w:sz w:val="26"/>
          <w:szCs w:val="26"/>
        </w:rPr>
        <w:t>либо специальность или направление подготовки «Экология и природопользование», «Юриспруденция», или иную специальность, направление подготовки, для которых законодательством об образовании Российской Федерации установлено соответствие указанным специальностям, направлениям подготовки, содержащиеся в предыдущих перечнях профессий, специальностей и направлений подготовки;</w:t>
      </w:r>
      <w:proofErr w:type="gramEnd"/>
    </w:p>
    <w:p w:rsidR="00B64FB5" w:rsidRPr="00B64FB5" w:rsidRDefault="00B64FB5" w:rsidP="00B64FB5">
      <w:pPr>
        <w:widowControl w:val="0"/>
        <w:autoSpaceDE w:val="0"/>
        <w:autoSpaceDN w:val="0"/>
        <w:adjustRightInd w:val="0"/>
        <w:spacing w:after="0" w:line="240" w:lineRule="auto"/>
        <w:ind w:right="43"/>
        <w:jc w:val="both"/>
        <w:rPr>
          <w:rFonts w:ascii="Times New Roman" w:hAnsi="Times New Roman"/>
          <w:sz w:val="26"/>
          <w:szCs w:val="26"/>
        </w:rPr>
      </w:pPr>
      <w:r w:rsidRPr="00B64FB5">
        <w:rPr>
          <w:rFonts w:ascii="Times New Roman" w:hAnsi="Times New Roman"/>
          <w:sz w:val="26"/>
          <w:szCs w:val="26"/>
        </w:rPr>
        <w:t>- полученное до 01.07.2017 специальность или направление подготовки «Экономика и управление», «Юриспруденция», «Экология и природопользование», или одна из специальностей, входящих в указанное направление подготовки, либо специальность «Лесное хозяйство»;</w:t>
      </w:r>
    </w:p>
    <w:p w:rsidR="00B64FB5" w:rsidRPr="00B64FB5" w:rsidRDefault="00B64FB5" w:rsidP="00B64FB5">
      <w:pPr>
        <w:widowControl w:val="0"/>
        <w:autoSpaceDE w:val="0"/>
        <w:autoSpaceDN w:val="0"/>
        <w:adjustRightInd w:val="0"/>
        <w:spacing w:after="0" w:line="240" w:lineRule="auto"/>
        <w:ind w:right="43" w:firstLine="708"/>
        <w:jc w:val="both"/>
        <w:rPr>
          <w:rFonts w:ascii="Times New Roman" w:hAnsi="Times New Roman"/>
          <w:sz w:val="26"/>
          <w:szCs w:val="26"/>
        </w:rPr>
      </w:pPr>
    </w:p>
    <w:p w:rsidR="00B64FB5" w:rsidRPr="00B64FB5" w:rsidRDefault="00B64FB5" w:rsidP="00B64FB5">
      <w:pPr>
        <w:widowControl w:val="0"/>
        <w:tabs>
          <w:tab w:val="left" w:pos="1134"/>
        </w:tabs>
        <w:autoSpaceDE w:val="0"/>
        <w:autoSpaceDN w:val="0"/>
        <w:adjustRightInd w:val="0"/>
        <w:spacing w:after="0" w:line="240" w:lineRule="auto"/>
        <w:ind w:right="43"/>
        <w:contextualSpacing/>
        <w:jc w:val="both"/>
        <w:rPr>
          <w:rFonts w:ascii="Times New Roman" w:hAnsi="Times New Roman"/>
          <w:sz w:val="26"/>
          <w:szCs w:val="26"/>
        </w:rPr>
      </w:pPr>
      <w:r w:rsidRPr="00B64FB5">
        <w:rPr>
          <w:rFonts w:ascii="Times New Roman" w:hAnsi="Times New Roman"/>
          <w:sz w:val="26"/>
          <w:szCs w:val="26"/>
        </w:rPr>
        <w:t>- имеющие стаж работы (службы) на руководящих должностях в соответствующей профилю ЛОГКУ «Ленобллес» отрасли не менее 5 лет;</w:t>
      </w:r>
    </w:p>
    <w:p w:rsidR="00B64FB5" w:rsidRPr="00B64FB5" w:rsidRDefault="00B64FB5" w:rsidP="00B64FB5">
      <w:pPr>
        <w:widowControl w:val="0"/>
        <w:tabs>
          <w:tab w:val="left" w:pos="1134"/>
        </w:tabs>
        <w:autoSpaceDE w:val="0"/>
        <w:autoSpaceDN w:val="0"/>
        <w:adjustRightInd w:val="0"/>
        <w:spacing w:after="0" w:line="240" w:lineRule="auto"/>
        <w:ind w:right="43"/>
        <w:contextualSpacing/>
        <w:jc w:val="both"/>
        <w:rPr>
          <w:rFonts w:ascii="Times New Roman" w:hAnsi="Times New Roman"/>
          <w:sz w:val="26"/>
          <w:szCs w:val="26"/>
        </w:rPr>
      </w:pPr>
      <w:proofErr w:type="gramStart"/>
      <w:r w:rsidRPr="00B64FB5">
        <w:rPr>
          <w:rFonts w:ascii="Times New Roman" w:hAnsi="Times New Roman"/>
          <w:sz w:val="26"/>
          <w:szCs w:val="26"/>
        </w:rPr>
        <w:t>- соответствующие иным квалификационным требованиям, установленным конкурсной документацией при проведении конкурса на право замещения вакантной должности руководителя Ленинградского областного государственного казенного учреждения «Управление лесами Ленинградской области».</w:t>
      </w:r>
      <w:proofErr w:type="gramEnd"/>
    </w:p>
    <w:p w:rsidR="00B64FB5" w:rsidRPr="00B64FB5" w:rsidRDefault="00B64FB5" w:rsidP="00B64FB5">
      <w:pPr>
        <w:widowControl w:val="0"/>
        <w:tabs>
          <w:tab w:val="left" w:pos="1134"/>
        </w:tabs>
        <w:autoSpaceDE w:val="0"/>
        <w:autoSpaceDN w:val="0"/>
        <w:adjustRightInd w:val="0"/>
        <w:spacing w:after="0" w:line="240" w:lineRule="auto"/>
        <w:ind w:left="709" w:right="43"/>
        <w:contextualSpacing/>
        <w:jc w:val="both"/>
        <w:rPr>
          <w:rFonts w:ascii="Times New Roman" w:hAnsi="Times New Roman"/>
          <w:sz w:val="26"/>
          <w:szCs w:val="26"/>
        </w:rPr>
      </w:pPr>
    </w:p>
    <w:p w:rsidR="00B64FB5" w:rsidRPr="00B64FB5" w:rsidRDefault="00B64FB5" w:rsidP="00B64FB5">
      <w:pPr>
        <w:autoSpaceDE w:val="0"/>
        <w:autoSpaceDN w:val="0"/>
        <w:adjustRightInd w:val="0"/>
        <w:spacing w:after="0" w:line="240" w:lineRule="auto"/>
        <w:ind w:firstLine="709"/>
        <w:jc w:val="both"/>
        <w:rPr>
          <w:rFonts w:ascii="Times New Roman" w:hAnsi="Times New Roman"/>
          <w:sz w:val="26"/>
          <w:szCs w:val="26"/>
        </w:rPr>
      </w:pPr>
      <w:r w:rsidRPr="00B64FB5">
        <w:rPr>
          <w:rFonts w:ascii="Times New Roman" w:hAnsi="Times New Roman"/>
          <w:sz w:val="26"/>
          <w:szCs w:val="26"/>
        </w:rPr>
        <w:t>Не допускаются к участию в конкурсе лица:</w:t>
      </w:r>
    </w:p>
    <w:p w:rsidR="00B64FB5" w:rsidRPr="00B64FB5" w:rsidRDefault="00B64FB5" w:rsidP="00B64FB5">
      <w:pPr>
        <w:numPr>
          <w:ilvl w:val="0"/>
          <w:numId w:val="3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proofErr w:type="gramStart"/>
      <w:r w:rsidRPr="00B64FB5">
        <w:rPr>
          <w:rFonts w:ascii="Times New Roman" w:hAnsi="Times New Roman"/>
          <w:sz w:val="26"/>
          <w:szCs w:val="26"/>
        </w:rPr>
        <w:t>признанные</w:t>
      </w:r>
      <w:proofErr w:type="gramEnd"/>
      <w:r w:rsidRPr="00B64FB5">
        <w:rPr>
          <w:rFonts w:ascii="Times New Roman" w:hAnsi="Times New Roman"/>
          <w:sz w:val="26"/>
          <w:szCs w:val="26"/>
        </w:rPr>
        <w:t xml:space="preserve"> в установленном порядке недееспособными или ограниченно дееспособными;</w:t>
      </w:r>
    </w:p>
    <w:p w:rsidR="00B64FB5" w:rsidRPr="00B64FB5" w:rsidRDefault="00B64FB5" w:rsidP="00B64FB5">
      <w:pPr>
        <w:numPr>
          <w:ilvl w:val="0"/>
          <w:numId w:val="3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B64FB5">
        <w:rPr>
          <w:rFonts w:ascii="Times New Roman" w:hAnsi="Times New Roman"/>
          <w:sz w:val="26"/>
          <w:szCs w:val="26"/>
        </w:rPr>
        <w:lastRenderedPageBreak/>
        <w:t>лишенные в установленном порядке права занимать руководящие должности на определенный срок;</w:t>
      </w:r>
    </w:p>
    <w:p w:rsidR="00B64FB5" w:rsidRPr="00B64FB5" w:rsidRDefault="00B64FB5" w:rsidP="00B64FB5">
      <w:pPr>
        <w:numPr>
          <w:ilvl w:val="0"/>
          <w:numId w:val="39"/>
        </w:numPr>
        <w:tabs>
          <w:tab w:val="left" w:pos="1134"/>
        </w:tabs>
        <w:autoSpaceDE w:val="0"/>
        <w:autoSpaceDN w:val="0"/>
        <w:adjustRightInd w:val="0"/>
        <w:spacing w:after="0" w:line="240" w:lineRule="auto"/>
        <w:ind w:left="0" w:firstLine="709"/>
        <w:contextualSpacing/>
        <w:jc w:val="both"/>
        <w:rPr>
          <w:rFonts w:ascii="Times New Roman" w:hAnsi="Times New Roman"/>
          <w:sz w:val="26"/>
          <w:szCs w:val="26"/>
        </w:rPr>
      </w:pPr>
      <w:r w:rsidRPr="00B64FB5">
        <w:rPr>
          <w:rFonts w:ascii="Times New Roman" w:hAnsi="Times New Roman"/>
          <w:sz w:val="26"/>
          <w:szCs w:val="26"/>
        </w:rPr>
        <w:t>не соответствующие квалификационным требованиям к вакантной должности руководителя предприятия (учреждения).</w:t>
      </w:r>
    </w:p>
    <w:p w:rsidR="00B64FB5" w:rsidRPr="00B64FB5" w:rsidRDefault="00B64FB5" w:rsidP="00B64FB5">
      <w:pPr>
        <w:widowControl w:val="0"/>
        <w:tabs>
          <w:tab w:val="left" w:pos="1134"/>
        </w:tabs>
        <w:autoSpaceDE w:val="0"/>
        <w:autoSpaceDN w:val="0"/>
        <w:adjustRightInd w:val="0"/>
        <w:spacing w:after="0" w:line="240" w:lineRule="auto"/>
        <w:ind w:right="43" w:firstLine="709"/>
        <w:jc w:val="both"/>
        <w:rPr>
          <w:rFonts w:ascii="Times New Roman" w:hAnsi="Times New Roman"/>
          <w:sz w:val="26"/>
          <w:szCs w:val="26"/>
        </w:rPr>
      </w:pPr>
    </w:p>
    <w:p w:rsidR="00B64FB5" w:rsidRP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sidRPr="00B64FB5">
        <w:rPr>
          <w:rFonts w:ascii="Times New Roman" w:hAnsi="Times New Roman"/>
          <w:sz w:val="26"/>
          <w:szCs w:val="26"/>
        </w:rPr>
        <w:t>Лица, желающие принять участие в конкурсе, лично подают в комитет по природным ресурсам Ленинградской области (организатор конкурса) заявку в составе заявления по установленной форме конкурсной документацией форме, и прилагаемых документов и материалов (заявка на участие в конкурсе). При подаче заявки на участие в конкурсе предъявляется документ, удостоверяющий личность.</w:t>
      </w:r>
    </w:p>
    <w:p w:rsidR="00B64FB5" w:rsidRP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p>
    <w:p w:rsidR="00B64FB5" w:rsidRP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sidRPr="00B64FB5">
        <w:rPr>
          <w:rFonts w:ascii="Times New Roman" w:hAnsi="Times New Roman"/>
          <w:sz w:val="26"/>
          <w:szCs w:val="26"/>
        </w:rPr>
        <w:t>Конкурсная документация предоставляется лицу, заявившему о намерении принять участие в конкурсе, по его письменному запросу.</w:t>
      </w:r>
    </w:p>
    <w:p w:rsidR="00B64FB5" w:rsidRP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p>
    <w:p w:rsidR="00B64FB5" w:rsidRP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sidRPr="00B64FB5">
        <w:rPr>
          <w:rFonts w:ascii="Times New Roman" w:hAnsi="Times New Roman"/>
          <w:sz w:val="26"/>
          <w:szCs w:val="26"/>
        </w:rPr>
        <w:t xml:space="preserve">Прием и регистрация заявок на участие в конкурсе производится в период с ___   _____ 2025 по ___ _____ 2025 включительно, по рабочим дням с 10:00 ч. по 17:00ч., в здании Администрации Ленинградской области по адресу: Санкт-Петербург, </w:t>
      </w:r>
      <w:proofErr w:type="spellStart"/>
      <w:r w:rsidRPr="00B64FB5">
        <w:rPr>
          <w:rFonts w:ascii="Times New Roman" w:hAnsi="Times New Roman"/>
          <w:sz w:val="26"/>
          <w:szCs w:val="26"/>
        </w:rPr>
        <w:t>пл</w:t>
      </w:r>
      <w:proofErr w:type="gramStart"/>
      <w:r w:rsidRPr="00B64FB5">
        <w:rPr>
          <w:rFonts w:ascii="Times New Roman" w:hAnsi="Times New Roman"/>
          <w:sz w:val="26"/>
          <w:szCs w:val="26"/>
        </w:rPr>
        <w:t>.Р</w:t>
      </w:r>
      <w:proofErr w:type="gramEnd"/>
      <w:r w:rsidRPr="00B64FB5">
        <w:rPr>
          <w:rFonts w:ascii="Times New Roman" w:hAnsi="Times New Roman"/>
          <w:sz w:val="26"/>
          <w:szCs w:val="26"/>
        </w:rPr>
        <w:t>астрелли</w:t>
      </w:r>
      <w:proofErr w:type="spellEnd"/>
      <w:r w:rsidRPr="00B64FB5">
        <w:rPr>
          <w:rFonts w:ascii="Times New Roman" w:hAnsi="Times New Roman"/>
          <w:sz w:val="26"/>
          <w:szCs w:val="26"/>
        </w:rPr>
        <w:t xml:space="preserve">, д. 2 </w:t>
      </w:r>
      <w:proofErr w:type="spellStart"/>
      <w:r w:rsidRPr="00B64FB5">
        <w:rPr>
          <w:rFonts w:ascii="Times New Roman" w:hAnsi="Times New Roman"/>
          <w:sz w:val="26"/>
          <w:szCs w:val="26"/>
        </w:rPr>
        <w:t>лит.А</w:t>
      </w:r>
      <w:proofErr w:type="spellEnd"/>
      <w:r w:rsidRPr="00B64FB5">
        <w:rPr>
          <w:rFonts w:ascii="Times New Roman" w:hAnsi="Times New Roman"/>
          <w:sz w:val="26"/>
          <w:szCs w:val="26"/>
        </w:rPr>
        <w:t>, каб.2-19.</w:t>
      </w:r>
    </w:p>
    <w:p w:rsidR="00B64FB5" w:rsidRP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r w:rsidRPr="00B64FB5">
        <w:rPr>
          <w:rFonts w:ascii="Times New Roman" w:hAnsi="Times New Roman"/>
          <w:sz w:val="26"/>
          <w:szCs w:val="26"/>
        </w:rPr>
        <w:t>Для получения информации о проходе в здание необходимо связаться с ответственным сотрудником комитета по телефону 539-50-68.</w:t>
      </w:r>
    </w:p>
    <w:p w:rsidR="00B64FB5" w:rsidRPr="00B64FB5" w:rsidRDefault="00B64FB5" w:rsidP="00B64FB5">
      <w:pPr>
        <w:tabs>
          <w:tab w:val="left" w:pos="1134"/>
        </w:tabs>
        <w:autoSpaceDE w:val="0"/>
        <w:autoSpaceDN w:val="0"/>
        <w:adjustRightInd w:val="0"/>
        <w:spacing w:after="0" w:line="240" w:lineRule="auto"/>
        <w:ind w:firstLine="709"/>
        <w:jc w:val="both"/>
        <w:rPr>
          <w:rFonts w:ascii="Times New Roman" w:hAnsi="Times New Roman"/>
          <w:sz w:val="26"/>
          <w:szCs w:val="26"/>
        </w:rPr>
      </w:pPr>
    </w:p>
    <w:p w:rsidR="00B64FB5" w:rsidRPr="00B64FB5" w:rsidRDefault="00B64FB5" w:rsidP="00B64FB5">
      <w:pPr>
        <w:widowControl w:val="0"/>
        <w:tabs>
          <w:tab w:val="left" w:pos="1134"/>
        </w:tabs>
        <w:spacing w:after="0" w:line="240" w:lineRule="auto"/>
        <w:ind w:right="-1" w:firstLine="709"/>
        <w:jc w:val="both"/>
        <w:rPr>
          <w:rFonts w:ascii="Times New Roman" w:eastAsia="Times New Roman" w:hAnsi="Times New Roman"/>
          <w:sz w:val="26"/>
          <w:szCs w:val="26"/>
          <w:lang w:eastAsia="ru-RU"/>
        </w:rPr>
      </w:pPr>
      <w:r w:rsidRPr="00B64FB5">
        <w:rPr>
          <w:rFonts w:ascii="Times New Roman" w:eastAsia="Times New Roman" w:hAnsi="Times New Roman"/>
          <w:sz w:val="26"/>
          <w:szCs w:val="26"/>
          <w:lang w:eastAsia="ru-RU"/>
        </w:rPr>
        <w:t xml:space="preserve">Дата проведения конкурса: __.__.2025 с __:__ </w:t>
      </w:r>
      <w:proofErr w:type="gramStart"/>
      <w:r w:rsidRPr="00B64FB5">
        <w:rPr>
          <w:rFonts w:ascii="Times New Roman" w:eastAsia="Times New Roman" w:hAnsi="Times New Roman"/>
          <w:sz w:val="26"/>
          <w:szCs w:val="26"/>
          <w:lang w:eastAsia="ru-RU"/>
        </w:rPr>
        <w:t>ч</w:t>
      </w:r>
      <w:proofErr w:type="gramEnd"/>
      <w:r w:rsidRPr="00B64FB5">
        <w:rPr>
          <w:rFonts w:ascii="Times New Roman" w:eastAsia="Times New Roman" w:hAnsi="Times New Roman"/>
          <w:sz w:val="26"/>
          <w:szCs w:val="26"/>
          <w:lang w:eastAsia="ru-RU"/>
        </w:rPr>
        <w:t>.</w:t>
      </w:r>
    </w:p>
    <w:p w:rsidR="00B64FB5" w:rsidRDefault="00B64FB5" w:rsidP="00B64FB5">
      <w:pPr>
        <w:widowControl w:val="0"/>
        <w:tabs>
          <w:tab w:val="left" w:pos="1134"/>
        </w:tabs>
        <w:spacing w:after="0" w:line="240" w:lineRule="auto"/>
        <w:ind w:right="-1" w:firstLine="709"/>
        <w:jc w:val="both"/>
        <w:rPr>
          <w:rFonts w:ascii="Times New Roman" w:eastAsia="Times New Roman" w:hAnsi="Times New Roman"/>
          <w:bCs/>
          <w:sz w:val="26"/>
          <w:szCs w:val="26"/>
          <w:lang w:eastAsia="ru-RU"/>
        </w:rPr>
      </w:pPr>
      <w:r w:rsidRPr="00B64FB5">
        <w:rPr>
          <w:rFonts w:ascii="Times New Roman" w:eastAsia="Times New Roman" w:hAnsi="Times New Roman"/>
          <w:sz w:val="26"/>
          <w:szCs w:val="26"/>
          <w:lang w:eastAsia="ru-RU"/>
        </w:rPr>
        <w:t xml:space="preserve">Место проведения конкурса: </w:t>
      </w:r>
      <w:r w:rsidRPr="00B64FB5">
        <w:rPr>
          <w:rFonts w:ascii="Times New Roman" w:eastAsia="Times New Roman" w:hAnsi="Times New Roman"/>
          <w:bCs/>
          <w:sz w:val="26"/>
          <w:szCs w:val="26"/>
          <w:lang w:eastAsia="ru-RU"/>
        </w:rPr>
        <w:t xml:space="preserve">Санкт-Петербург, </w:t>
      </w:r>
      <w:proofErr w:type="spellStart"/>
      <w:r w:rsidRPr="00B64FB5">
        <w:rPr>
          <w:rFonts w:ascii="Times New Roman" w:eastAsia="Times New Roman" w:hAnsi="Times New Roman"/>
          <w:bCs/>
          <w:sz w:val="26"/>
          <w:szCs w:val="26"/>
          <w:lang w:eastAsia="ru-RU"/>
        </w:rPr>
        <w:t>пл</w:t>
      </w:r>
      <w:proofErr w:type="gramStart"/>
      <w:r w:rsidRPr="00B64FB5">
        <w:rPr>
          <w:rFonts w:ascii="Times New Roman" w:eastAsia="Times New Roman" w:hAnsi="Times New Roman"/>
          <w:bCs/>
          <w:sz w:val="26"/>
          <w:szCs w:val="26"/>
          <w:lang w:eastAsia="ru-RU"/>
        </w:rPr>
        <w:t>.Р</w:t>
      </w:r>
      <w:proofErr w:type="gramEnd"/>
      <w:r w:rsidRPr="00B64FB5">
        <w:rPr>
          <w:rFonts w:ascii="Times New Roman" w:eastAsia="Times New Roman" w:hAnsi="Times New Roman"/>
          <w:bCs/>
          <w:sz w:val="26"/>
          <w:szCs w:val="26"/>
          <w:lang w:eastAsia="ru-RU"/>
        </w:rPr>
        <w:t>астрелли</w:t>
      </w:r>
      <w:proofErr w:type="spellEnd"/>
      <w:r w:rsidRPr="00B64FB5">
        <w:rPr>
          <w:rFonts w:ascii="Times New Roman" w:eastAsia="Times New Roman" w:hAnsi="Times New Roman"/>
          <w:bCs/>
          <w:sz w:val="26"/>
          <w:szCs w:val="26"/>
          <w:lang w:eastAsia="ru-RU"/>
        </w:rPr>
        <w:t xml:space="preserve">, д. 2 </w:t>
      </w:r>
      <w:proofErr w:type="spellStart"/>
      <w:r w:rsidRPr="00B64FB5">
        <w:rPr>
          <w:rFonts w:ascii="Times New Roman" w:eastAsia="Times New Roman" w:hAnsi="Times New Roman"/>
          <w:bCs/>
          <w:sz w:val="26"/>
          <w:szCs w:val="26"/>
          <w:lang w:eastAsia="ru-RU"/>
        </w:rPr>
        <w:t>лит.А</w:t>
      </w:r>
      <w:proofErr w:type="spellEnd"/>
      <w:r w:rsidRPr="00B64FB5">
        <w:rPr>
          <w:rFonts w:ascii="Times New Roman" w:eastAsia="Times New Roman" w:hAnsi="Times New Roman"/>
          <w:bCs/>
          <w:sz w:val="26"/>
          <w:szCs w:val="26"/>
          <w:lang w:eastAsia="ru-RU"/>
        </w:rPr>
        <w:t>, каб.2-4 (зал заседаний).</w:t>
      </w:r>
    </w:p>
    <w:p w:rsidR="00B64FB5" w:rsidRPr="00B64FB5" w:rsidRDefault="00B64FB5" w:rsidP="00B64FB5">
      <w:pPr>
        <w:widowControl w:val="0"/>
        <w:tabs>
          <w:tab w:val="left" w:pos="1134"/>
        </w:tabs>
        <w:spacing w:after="0" w:line="240" w:lineRule="auto"/>
        <w:ind w:right="-1" w:firstLine="709"/>
        <w:jc w:val="both"/>
        <w:rPr>
          <w:rFonts w:ascii="Times New Roman" w:eastAsia="Times New Roman" w:hAnsi="Times New Roman"/>
          <w:bCs/>
          <w:sz w:val="26"/>
          <w:szCs w:val="26"/>
          <w:lang w:eastAsia="ru-RU"/>
        </w:rPr>
      </w:pPr>
    </w:p>
    <w:p w:rsidR="00B64FB5" w:rsidRDefault="00B64FB5" w:rsidP="00B64FB5">
      <w:pPr>
        <w:ind w:firstLine="708"/>
        <w:rPr>
          <w:rFonts w:ascii="Times New Roman" w:hAnsi="Times New Roman"/>
          <w:sz w:val="26"/>
          <w:szCs w:val="26"/>
        </w:rPr>
      </w:pPr>
      <w:r w:rsidRPr="00B64FB5">
        <w:rPr>
          <w:rFonts w:ascii="Times New Roman" w:hAnsi="Times New Roman"/>
          <w:b/>
          <w:sz w:val="26"/>
          <w:szCs w:val="26"/>
        </w:rPr>
        <w:t>Форма проведения конкурса: персональное собеседование с каждым участником конкурса.</w:t>
      </w:r>
    </w:p>
    <w:sectPr w:rsidR="00B64FB5" w:rsidSect="00E53D6A">
      <w:pgSz w:w="11906" w:h="16838" w:code="9"/>
      <w:pgMar w:top="1134" w:right="851" w:bottom="1134" w:left="1276"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7B9" w:rsidRDefault="005727B9" w:rsidP="00EE3F43">
      <w:pPr>
        <w:spacing w:after="0" w:line="240" w:lineRule="auto"/>
      </w:pPr>
      <w:r>
        <w:separator/>
      </w:r>
    </w:p>
  </w:endnote>
  <w:endnote w:type="continuationSeparator" w:id="0">
    <w:p w:rsidR="005727B9" w:rsidRDefault="005727B9" w:rsidP="00EE3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7B9" w:rsidRDefault="005727B9" w:rsidP="00EE3F43">
      <w:pPr>
        <w:spacing w:after="0" w:line="240" w:lineRule="auto"/>
      </w:pPr>
      <w:r>
        <w:separator/>
      </w:r>
    </w:p>
  </w:footnote>
  <w:footnote w:type="continuationSeparator" w:id="0">
    <w:p w:rsidR="005727B9" w:rsidRDefault="005727B9" w:rsidP="00EE3F43">
      <w:pPr>
        <w:spacing w:after="0" w:line="240" w:lineRule="auto"/>
      </w:pPr>
      <w:r>
        <w:continuationSeparator/>
      </w:r>
    </w:p>
  </w:footnote>
  <w:footnote w:id="1">
    <w:p w:rsidR="0065667E" w:rsidRPr="0010750B" w:rsidRDefault="0065667E" w:rsidP="00EA11F0">
      <w:pPr>
        <w:pStyle w:val="aa"/>
        <w:rPr>
          <w:rFonts w:ascii="Times New Roman" w:hAnsi="Times New Roman"/>
          <w:sz w:val="18"/>
          <w:szCs w:val="18"/>
        </w:rPr>
      </w:pPr>
      <w:r w:rsidRPr="0010750B">
        <w:rPr>
          <w:rStyle w:val="ac"/>
          <w:rFonts w:ascii="Times New Roman" w:hAnsi="Times New Roman"/>
          <w:sz w:val="18"/>
          <w:szCs w:val="18"/>
        </w:rPr>
        <w:footnoteRef/>
      </w:r>
      <w:r w:rsidRPr="0010750B">
        <w:rPr>
          <w:rFonts w:ascii="Times New Roman" w:hAnsi="Times New Roman"/>
          <w:sz w:val="18"/>
          <w:szCs w:val="18"/>
        </w:rPr>
        <w:t xml:space="preserve"> </w:t>
      </w:r>
      <w:r>
        <w:rPr>
          <w:rFonts w:ascii="Times New Roman" w:hAnsi="Times New Roman"/>
          <w:sz w:val="18"/>
          <w:szCs w:val="18"/>
        </w:rPr>
        <w:t>в</w:t>
      </w:r>
      <w:r w:rsidRPr="0010750B">
        <w:rPr>
          <w:rFonts w:ascii="Times New Roman" w:hAnsi="Times New Roman"/>
          <w:sz w:val="18"/>
          <w:szCs w:val="18"/>
        </w:rPr>
        <w:t xml:space="preserve"> соответствии со статьей 275 Трудового кодекса Российской Федерации трудовой договор с руководителем государственного (муниципального) учреждения заключается на основе типовой формы трудового договора, утверждаемой Правительством Российской Федерации с учетом мнения Росси</w:t>
      </w:r>
      <w:r>
        <w:rPr>
          <w:rFonts w:ascii="Times New Roman" w:hAnsi="Times New Roman"/>
          <w:sz w:val="18"/>
          <w:szCs w:val="18"/>
        </w:rPr>
        <w:t>йской трехсторонней комиссии по </w:t>
      </w:r>
      <w:r w:rsidRPr="0010750B">
        <w:rPr>
          <w:rFonts w:ascii="Times New Roman" w:hAnsi="Times New Roman"/>
          <w:sz w:val="18"/>
          <w:szCs w:val="18"/>
        </w:rPr>
        <w:t>регулированию социально-трудовых отношений. Типовая форма трудового договора с руководителем государственного (муниципального) учреждения утверждена постановлением Правительства Российской Федерации от 12.04.2013 № 329</w:t>
      </w:r>
    </w:p>
  </w:footnote>
  <w:footnote w:id="2">
    <w:p w:rsidR="0065667E" w:rsidRPr="0010750B" w:rsidRDefault="0065667E" w:rsidP="00EA11F0">
      <w:pPr>
        <w:pStyle w:val="aa"/>
        <w:rPr>
          <w:rFonts w:ascii="Times New Roman" w:hAnsi="Times New Roman"/>
        </w:rPr>
      </w:pPr>
      <w:r w:rsidRPr="0010750B">
        <w:rPr>
          <w:rStyle w:val="ac"/>
          <w:rFonts w:ascii="Times New Roman" w:hAnsi="Times New Roman"/>
        </w:rPr>
        <w:footnoteRef/>
      </w:r>
      <w:r w:rsidRPr="0010750B">
        <w:rPr>
          <w:rFonts w:ascii="Times New Roman" w:hAnsi="Times New Roman"/>
        </w:rPr>
        <w:t xml:space="preserve"> </w:t>
      </w:r>
      <w:proofErr w:type="gramStart"/>
      <w:r>
        <w:rPr>
          <w:rFonts w:ascii="Times New Roman" w:hAnsi="Times New Roman"/>
        </w:rPr>
        <w:t>В соответствии с Положением о системах оплаты труда в государственных учреждениях Ленинградской области по видам</w:t>
      </w:r>
      <w:proofErr w:type="gramEnd"/>
      <w:r>
        <w:rPr>
          <w:rFonts w:ascii="Times New Roman" w:hAnsi="Times New Roman"/>
        </w:rPr>
        <w:t xml:space="preserve"> экономической деятельности, утвержденным постановлением Правительства Ленинградской области от 30.04.2020 № 262, на основании распоряжения комитета по природным ресурсам Ленинградской области от 28.12.2024 № 4385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7E" w:rsidRDefault="0065667E">
    <w:pPr>
      <w:spacing w:after="0" w:line="259" w:lineRule="auto"/>
      <w:ind w:right="768"/>
      <w:jc w:val="center"/>
    </w:pPr>
    <w:r>
      <w:fldChar w:fldCharType="begin"/>
    </w:r>
    <w:r>
      <w:instrText xml:space="preserve"> PAGE   \* MERGEFORMAT </w:instrText>
    </w:r>
    <w:r>
      <w:fldChar w:fldCharType="separate"/>
    </w:r>
    <w:r w:rsidRPr="00BC6955">
      <w:rPr>
        <w:noProof/>
        <w:sz w:val="26"/>
      </w:rPr>
      <w:t>8</w:t>
    </w:r>
    <w:r>
      <w:rPr>
        <w:sz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67E" w:rsidRDefault="0065667E">
    <w:pPr>
      <w:spacing w:after="0" w:line="259" w:lineRule="auto"/>
      <w:ind w:right="76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6.25pt;visibility:visible;mso-wrap-style:square" o:bullet="t">
        <v:imagedata r:id="rId1" o:title=""/>
      </v:shape>
    </w:pict>
  </w:numPicBullet>
  <w:abstractNum w:abstractNumId="0">
    <w:nsid w:val="045F560E"/>
    <w:multiLevelType w:val="hybridMultilevel"/>
    <w:tmpl w:val="5D62D44A"/>
    <w:lvl w:ilvl="0" w:tplc="406499A2">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
    <w:nsid w:val="05280584"/>
    <w:multiLevelType w:val="hybridMultilevel"/>
    <w:tmpl w:val="B2CA643A"/>
    <w:lvl w:ilvl="0" w:tplc="40649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BC391B"/>
    <w:multiLevelType w:val="hybridMultilevel"/>
    <w:tmpl w:val="76C843EE"/>
    <w:lvl w:ilvl="0" w:tplc="27729B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E23689D"/>
    <w:multiLevelType w:val="hybridMultilevel"/>
    <w:tmpl w:val="E0DCD3E6"/>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CD6397"/>
    <w:multiLevelType w:val="hybridMultilevel"/>
    <w:tmpl w:val="A84AA1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F4677"/>
    <w:multiLevelType w:val="hybridMultilevel"/>
    <w:tmpl w:val="14DA5206"/>
    <w:lvl w:ilvl="0" w:tplc="0E14973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6A42A4"/>
    <w:multiLevelType w:val="hybridMultilevel"/>
    <w:tmpl w:val="83F23E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225A53"/>
    <w:multiLevelType w:val="hybridMultilevel"/>
    <w:tmpl w:val="D15C33B4"/>
    <w:lvl w:ilvl="0" w:tplc="406499A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28BC6EE8"/>
    <w:multiLevelType w:val="hybridMultilevel"/>
    <w:tmpl w:val="053E5BE8"/>
    <w:lvl w:ilvl="0" w:tplc="0E1497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9374A85"/>
    <w:multiLevelType w:val="hybridMultilevel"/>
    <w:tmpl w:val="14DA5206"/>
    <w:lvl w:ilvl="0" w:tplc="0E14973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8426AF"/>
    <w:multiLevelType w:val="hybridMultilevel"/>
    <w:tmpl w:val="641CF1C8"/>
    <w:lvl w:ilvl="0" w:tplc="40649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D832B1B"/>
    <w:multiLevelType w:val="hybridMultilevel"/>
    <w:tmpl w:val="D7F8CBFE"/>
    <w:lvl w:ilvl="0" w:tplc="406499A2">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12">
    <w:nsid w:val="320B1342"/>
    <w:multiLevelType w:val="hybridMultilevel"/>
    <w:tmpl w:val="14DA5206"/>
    <w:lvl w:ilvl="0" w:tplc="0E14973E">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B67117"/>
    <w:multiLevelType w:val="hybridMultilevel"/>
    <w:tmpl w:val="B5F6100C"/>
    <w:lvl w:ilvl="0" w:tplc="1CD8E6DE">
      <w:start w:val="1"/>
      <w:numFmt w:val="bullet"/>
      <w:lvlText w:val=""/>
      <w:lvlPicBulletId w:val="0"/>
      <w:lvlJc w:val="left"/>
      <w:pPr>
        <w:tabs>
          <w:tab w:val="num" w:pos="720"/>
        </w:tabs>
        <w:ind w:left="720" w:hanging="360"/>
      </w:pPr>
      <w:rPr>
        <w:rFonts w:ascii="Symbol" w:hAnsi="Symbol" w:hint="default"/>
      </w:rPr>
    </w:lvl>
    <w:lvl w:ilvl="1" w:tplc="62E2D508" w:tentative="1">
      <w:start w:val="1"/>
      <w:numFmt w:val="bullet"/>
      <w:lvlText w:val=""/>
      <w:lvlJc w:val="left"/>
      <w:pPr>
        <w:tabs>
          <w:tab w:val="num" w:pos="1440"/>
        </w:tabs>
        <w:ind w:left="1440" w:hanging="360"/>
      </w:pPr>
      <w:rPr>
        <w:rFonts w:ascii="Symbol" w:hAnsi="Symbol" w:hint="default"/>
      </w:rPr>
    </w:lvl>
    <w:lvl w:ilvl="2" w:tplc="2E3ACFEC" w:tentative="1">
      <w:start w:val="1"/>
      <w:numFmt w:val="bullet"/>
      <w:lvlText w:val=""/>
      <w:lvlJc w:val="left"/>
      <w:pPr>
        <w:tabs>
          <w:tab w:val="num" w:pos="2160"/>
        </w:tabs>
        <w:ind w:left="2160" w:hanging="360"/>
      </w:pPr>
      <w:rPr>
        <w:rFonts w:ascii="Symbol" w:hAnsi="Symbol" w:hint="default"/>
      </w:rPr>
    </w:lvl>
    <w:lvl w:ilvl="3" w:tplc="3C120DA2" w:tentative="1">
      <w:start w:val="1"/>
      <w:numFmt w:val="bullet"/>
      <w:lvlText w:val=""/>
      <w:lvlJc w:val="left"/>
      <w:pPr>
        <w:tabs>
          <w:tab w:val="num" w:pos="2880"/>
        </w:tabs>
        <w:ind w:left="2880" w:hanging="360"/>
      </w:pPr>
      <w:rPr>
        <w:rFonts w:ascii="Symbol" w:hAnsi="Symbol" w:hint="default"/>
      </w:rPr>
    </w:lvl>
    <w:lvl w:ilvl="4" w:tplc="4550670A" w:tentative="1">
      <w:start w:val="1"/>
      <w:numFmt w:val="bullet"/>
      <w:lvlText w:val=""/>
      <w:lvlJc w:val="left"/>
      <w:pPr>
        <w:tabs>
          <w:tab w:val="num" w:pos="3600"/>
        </w:tabs>
        <w:ind w:left="3600" w:hanging="360"/>
      </w:pPr>
      <w:rPr>
        <w:rFonts w:ascii="Symbol" w:hAnsi="Symbol" w:hint="default"/>
      </w:rPr>
    </w:lvl>
    <w:lvl w:ilvl="5" w:tplc="78B0578E" w:tentative="1">
      <w:start w:val="1"/>
      <w:numFmt w:val="bullet"/>
      <w:lvlText w:val=""/>
      <w:lvlJc w:val="left"/>
      <w:pPr>
        <w:tabs>
          <w:tab w:val="num" w:pos="4320"/>
        </w:tabs>
        <w:ind w:left="4320" w:hanging="360"/>
      </w:pPr>
      <w:rPr>
        <w:rFonts w:ascii="Symbol" w:hAnsi="Symbol" w:hint="default"/>
      </w:rPr>
    </w:lvl>
    <w:lvl w:ilvl="6" w:tplc="55F4E4C4" w:tentative="1">
      <w:start w:val="1"/>
      <w:numFmt w:val="bullet"/>
      <w:lvlText w:val=""/>
      <w:lvlJc w:val="left"/>
      <w:pPr>
        <w:tabs>
          <w:tab w:val="num" w:pos="5040"/>
        </w:tabs>
        <w:ind w:left="5040" w:hanging="360"/>
      </w:pPr>
      <w:rPr>
        <w:rFonts w:ascii="Symbol" w:hAnsi="Symbol" w:hint="default"/>
      </w:rPr>
    </w:lvl>
    <w:lvl w:ilvl="7" w:tplc="BE7060B6" w:tentative="1">
      <w:start w:val="1"/>
      <w:numFmt w:val="bullet"/>
      <w:lvlText w:val=""/>
      <w:lvlJc w:val="left"/>
      <w:pPr>
        <w:tabs>
          <w:tab w:val="num" w:pos="5760"/>
        </w:tabs>
        <w:ind w:left="5760" w:hanging="360"/>
      </w:pPr>
      <w:rPr>
        <w:rFonts w:ascii="Symbol" w:hAnsi="Symbol" w:hint="default"/>
      </w:rPr>
    </w:lvl>
    <w:lvl w:ilvl="8" w:tplc="BC082026" w:tentative="1">
      <w:start w:val="1"/>
      <w:numFmt w:val="bullet"/>
      <w:lvlText w:val=""/>
      <w:lvlJc w:val="left"/>
      <w:pPr>
        <w:tabs>
          <w:tab w:val="num" w:pos="6480"/>
        </w:tabs>
        <w:ind w:left="6480" w:hanging="360"/>
      </w:pPr>
      <w:rPr>
        <w:rFonts w:ascii="Symbol" w:hAnsi="Symbol" w:hint="default"/>
      </w:rPr>
    </w:lvl>
  </w:abstractNum>
  <w:abstractNum w:abstractNumId="14">
    <w:nsid w:val="387800FB"/>
    <w:multiLevelType w:val="hybridMultilevel"/>
    <w:tmpl w:val="9726F65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9369CC"/>
    <w:multiLevelType w:val="multilevel"/>
    <w:tmpl w:val="1CD460E0"/>
    <w:lvl w:ilvl="0">
      <w:start w:val="2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D454C50"/>
    <w:multiLevelType w:val="hybridMultilevel"/>
    <w:tmpl w:val="9FB08D38"/>
    <w:lvl w:ilvl="0" w:tplc="0E14973E">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347E2B"/>
    <w:multiLevelType w:val="hybridMultilevel"/>
    <w:tmpl w:val="100AB9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6FD1722"/>
    <w:multiLevelType w:val="hybridMultilevel"/>
    <w:tmpl w:val="D9CC2738"/>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A7A6A0D"/>
    <w:multiLevelType w:val="hybridMultilevel"/>
    <w:tmpl w:val="18C49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82107"/>
    <w:multiLevelType w:val="hybridMultilevel"/>
    <w:tmpl w:val="9F7013C6"/>
    <w:lvl w:ilvl="0" w:tplc="0E14973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4CD26BBA"/>
    <w:multiLevelType w:val="hybridMultilevel"/>
    <w:tmpl w:val="1CF0A20E"/>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AB3762"/>
    <w:multiLevelType w:val="multilevel"/>
    <w:tmpl w:val="ADE80EB4"/>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0"/>
      <w:numFmt w:val="decimal"/>
      <w:lvlRestart w:val="0"/>
      <w:lvlText w:val="%1.%2.%3."/>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4F46194"/>
    <w:multiLevelType w:val="hybridMultilevel"/>
    <w:tmpl w:val="55980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79C4152"/>
    <w:multiLevelType w:val="hybridMultilevel"/>
    <w:tmpl w:val="4D262C2E"/>
    <w:lvl w:ilvl="0" w:tplc="406499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80501B8"/>
    <w:multiLevelType w:val="hybridMultilevel"/>
    <w:tmpl w:val="B4C6ACEC"/>
    <w:lvl w:ilvl="0" w:tplc="0419000F">
      <w:start w:val="1"/>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6">
    <w:nsid w:val="58A03B5E"/>
    <w:multiLevelType w:val="hybridMultilevel"/>
    <w:tmpl w:val="9DB6D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AB11481"/>
    <w:multiLevelType w:val="hybridMultilevel"/>
    <w:tmpl w:val="A620AC96"/>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BE64174"/>
    <w:multiLevelType w:val="hybridMultilevel"/>
    <w:tmpl w:val="9DE03F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C1273E"/>
    <w:multiLevelType w:val="hybridMultilevel"/>
    <w:tmpl w:val="64825246"/>
    <w:lvl w:ilvl="0" w:tplc="406499A2">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30">
    <w:nsid w:val="69954D9C"/>
    <w:multiLevelType w:val="multilevel"/>
    <w:tmpl w:val="1BE8179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5"/>
      <w:numFmt w:val="decimal"/>
      <w:lvlRestart w:val="0"/>
      <w:lvlText w:val="%1.%2.%3."/>
      <w:lvlJc w:val="left"/>
      <w:pPr>
        <w:ind w:left="1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6A3827DF"/>
    <w:multiLevelType w:val="hybridMultilevel"/>
    <w:tmpl w:val="B084649E"/>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BB00B3E"/>
    <w:multiLevelType w:val="hybridMultilevel"/>
    <w:tmpl w:val="486CBA1A"/>
    <w:lvl w:ilvl="0" w:tplc="0E14973E">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6CDF0355"/>
    <w:multiLevelType w:val="hybridMultilevel"/>
    <w:tmpl w:val="EE5260C6"/>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256104"/>
    <w:multiLevelType w:val="hybridMultilevel"/>
    <w:tmpl w:val="606A22D2"/>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8D2525"/>
    <w:multiLevelType w:val="hybridMultilevel"/>
    <w:tmpl w:val="5750297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58E28F7"/>
    <w:multiLevelType w:val="hybridMultilevel"/>
    <w:tmpl w:val="9F284928"/>
    <w:lvl w:ilvl="0" w:tplc="0E14973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73D3C50"/>
    <w:multiLevelType w:val="hybridMultilevel"/>
    <w:tmpl w:val="EFE484BC"/>
    <w:lvl w:ilvl="0" w:tplc="40649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2A3813"/>
    <w:multiLevelType w:val="hybridMultilevel"/>
    <w:tmpl w:val="013E020C"/>
    <w:lvl w:ilvl="0" w:tplc="406499A2">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num w:numId="1">
    <w:abstractNumId w:val="25"/>
  </w:num>
  <w:num w:numId="2">
    <w:abstractNumId w:val="14"/>
  </w:num>
  <w:num w:numId="3">
    <w:abstractNumId w:val="35"/>
  </w:num>
  <w:num w:numId="4">
    <w:abstractNumId w:val="16"/>
  </w:num>
  <w:num w:numId="5">
    <w:abstractNumId w:val="1"/>
  </w:num>
  <w:num w:numId="6">
    <w:abstractNumId w:val="20"/>
  </w:num>
  <w:num w:numId="7">
    <w:abstractNumId w:val="7"/>
  </w:num>
  <w:num w:numId="8">
    <w:abstractNumId w:val="32"/>
  </w:num>
  <w:num w:numId="9">
    <w:abstractNumId w:val="3"/>
  </w:num>
  <w:num w:numId="10">
    <w:abstractNumId w:val="19"/>
  </w:num>
  <w:num w:numId="11">
    <w:abstractNumId w:val="23"/>
  </w:num>
  <w:num w:numId="12">
    <w:abstractNumId w:val="31"/>
  </w:num>
  <w:num w:numId="13">
    <w:abstractNumId w:val="36"/>
  </w:num>
  <w:num w:numId="14">
    <w:abstractNumId w:val="6"/>
  </w:num>
  <w:num w:numId="15">
    <w:abstractNumId w:val="21"/>
  </w:num>
  <w:num w:numId="16">
    <w:abstractNumId w:val="24"/>
  </w:num>
  <w:num w:numId="17">
    <w:abstractNumId w:val="17"/>
  </w:num>
  <w:num w:numId="18">
    <w:abstractNumId w:val="27"/>
  </w:num>
  <w:num w:numId="19">
    <w:abstractNumId w:val="34"/>
  </w:num>
  <w:num w:numId="20">
    <w:abstractNumId w:val="26"/>
  </w:num>
  <w:num w:numId="21">
    <w:abstractNumId w:val="8"/>
  </w:num>
  <w:num w:numId="22">
    <w:abstractNumId w:val="4"/>
  </w:num>
  <w:num w:numId="23">
    <w:abstractNumId w:val="10"/>
  </w:num>
  <w:num w:numId="24">
    <w:abstractNumId w:val="5"/>
  </w:num>
  <w:num w:numId="25">
    <w:abstractNumId w:val="29"/>
  </w:num>
  <w:num w:numId="26">
    <w:abstractNumId w:val="0"/>
  </w:num>
  <w:num w:numId="27">
    <w:abstractNumId w:val="38"/>
  </w:num>
  <w:num w:numId="28">
    <w:abstractNumId w:val="11"/>
  </w:num>
  <w:num w:numId="29">
    <w:abstractNumId w:val="12"/>
  </w:num>
  <w:num w:numId="30">
    <w:abstractNumId w:val="9"/>
  </w:num>
  <w:num w:numId="31">
    <w:abstractNumId w:val="33"/>
  </w:num>
  <w:num w:numId="32">
    <w:abstractNumId w:val="28"/>
  </w:num>
  <w:num w:numId="33">
    <w:abstractNumId w:val="30"/>
  </w:num>
  <w:num w:numId="34">
    <w:abstractNumId w:val="22"/>
  </w:num>
  <w:num w:numId="35">
    <w:abstractNumId w:val="15"/>
  </w:num>
  <w:num w:numId="36">
    <w:abstractNumId w:val="13"/>
  </w:num>
  <w:num w:numId="37">
    <w:abstractNumId w:val="2"/>
  </w:num>
  <w:num w:numId="38">
    <w:abstractNumId w:val="1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9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B3A"/>
    <w:rsid w:val="000009C0"/>
    <w:rsid w:val="00005047"/>
    <w:rsid w:val="00045D7C"/>
    <w:rsid w:val="00082FD9"/>
    <w:rsid w:val="0010573D"/>
    <w:rsid w:val="00180718"/>
    <w:rsid w:val="00240A38"/>
    <w:rsid w:val="002516CE"/>
    <w:rsid w:val="002635A0"/>
    <w:rsid w:val="00283AC5"/>
    <w:rsid w:val="002A65E3"/>
    <w:rsid w:val="002B6998"/>
    <w:rsid w:val="002C3DB3"/>
    <w:rsid w:val="002D36D7"/>
    <w:rsid w:val="00325C0E"/>
    <w:rsid w:val="00387B3A"/>
    <w:rsid w:val="003C35E9"/>
    <w:rsid w:val="003C5978"/>
    <w:rsid w:val="004143EB"/>
    <w:rsid w:val="004163AC"/>
    <w:rsid w:val="004F74AC"/>
    <w:rsid w:val="00554B3A"/>
    <w:rsid w:val="00563927"/>
    <w:rsid w:val="0057184E"/>
    <w:rsid w:val="005727B9"/>
    <w:rsid w:val="00584610"/>
    <w:rsid w:val="005F77E8"/>
    <w:rsid w:val="00613705"/>
    <w:rsid w:val="00653B48"/>
    <w:rsid w:val="00654DD8"/>
    <w:rsid w:val="0065667E"/>
    <w:rsid w:val="006E2D95"/>
    <w:rsid w:val="006F0716"/>
    <w:rsid w:val="007336FF"/>
    <w:rsid w:val="007571B4"/>
    <w:rsid w:val="00771082"/>
    <w:rsid w:val="00793FE5"/>
    <w:rsid w:val="007A0B46"/>
    <w:rsid w:val="007C4F6F"/>
    <w:rsid w:val="007E780E"/>
    <w:rsid w:val="00810612"/>
    <w:rsid w:val="00846F14"/>
    <w:rsid w:val="008A2868"/>
    <w:rsid w:val="008D6D0D"/>
    <w:rsid w:val="008F2C90"/>
    <w:rsid w:val="00901A71"/>
    <w:rsid w:val="0093373B"/>
    <w:rsid w:val="009347B5"/>
    <w:rsid w:val="0096682E"/>
    <w:rsid w:val="00993BF2"/>
    <w:rsid w:val="009D2A7A"/>
    <w:rsid w:val="00A0492E"/>
    <w:rsid w:val="00A2504A"/>
    <w:rsid w:val="00A75AD2"/>
    <w:rsid w:val="00AB4C45"/>
    <w:rsid w:val="00AE7FBB"/>
    <w:rsid w:val="00AF5854"/>
    <w:rsid w:val="00B54618"/>
    <w:rsid w:val="00B64FB5"/>
    <w:rsid w:val="00B93B3D"/>
    <w:rsid w:val="00B963FE"/>
    <w:rsid w:val="00BB0081"/>
    <w:rsid w:val="00BC0CCF"/>
    <w:rsid w:val="00C05693"/>
    <w:rsid w:val="00C07A17"/>
    <w:rsid w:val="00C178C0"/>
    <w:rsid w:val="00C316BE"/>
    <w:rsid w:val="00C32BC0"/>
    <w:rsid w:val="00C47852"/>
    <w:rsid w:val="00C6648B"/>
    <w:rsid w:val="00C850EF"/>
    <w:rsid w:val="00C87B3B"/>
    <w:rsid w:val="00CF7D34"/>
    <w:rsid w:val="00CF7EAD"/>
    <w:rsid w:val="00D75FC0"/>
    <w:rsid w:val="00D91860"/>
    <w:rsid w:val="00D9540D"/>
    <w:rsid w:val="00D970E9"/>
    <w:rsid w:val="00DC03C5"/>
    <w:rsid w:val="00DC3EC8"/>
    <w:rsid w:val="00DC7A8C"/>
    <w:rsid w:val="00DF64C6"/>
    <w:rsid w:val="00E35410"/>
    <w:rsid w:val="00E35F95"/>
    <w:rsid w:val="00E53D6A"/>
    <w:rsid w:val="00E70E17"/>
    <w:rsid w:val="00E712EC"/>
    <w:rsid w:val="00E72D77"/>
    <w:rsid w:val="00EA11F0"/>
    <w:rsid w:val="00EA58EA"/>
    <w:rsid w:val="00EB0D12"/>
    <w:rsid w:val="00EE3F43"/>
    <w:rsid w:val="00EF7421"/>
    <w:rsid w:val="00F10486"/>
    <w:rsid w:val="00F4567B"/>
    <w:rsid w:val="00F63D04"/>
    <w:rsid w:val="00F729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D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92E"/>
    <w:pPr>
      <w:ind w:left="720"/>
      <w:contextualSpacing/>
    </w:pPr>
  </w:style>
  <w:style w:type="character" w:customStyle="1" w:styleId="a4">
    <w:name w:val="Основной текст_"/>
    <w:link w:val="1"/>
    <w:rsid w:val="00BB0081"/>
    <w:rPr>
      <w:rFonts w:eastAsia="Times New Roman"/>
      <w:b/>
      <w:bCs/>
    </w:rPr>
  </w:style>
  <w:style w:type="paragraph" w:customStyle="1" w:styleId="1">
    <w:name w:val="Основной текст1"/>
    <w:basedOn w:val="a"/>
    <w:link w:val="a4"/>
    <w:rsid w:val="00BB0081"/>
    <w:pPr>
      <w:widowControl w:val="0"/>
      <w:spacing w:after="450" w:line="252" w:lineRule="auto"/>
      <w:jc w:val="center"/>
    </w:pPr>
    <w:rPr>
      <w:rFonts w:asciiTheme="minorHAnsi" w:eastAsia="Times New Roman" w:hAnsiTheme="minorHAnsi" w:cstheme="minorBidi"/>
      <w:b/>
      <w:bCs/>
    </w:rPr>
  </w:style>
  <w:style w:type="numbering" w:customStyle="1" w:styleId="10">
    <w:name w:val="Нет списка1"/>
    <w:next w:val="a2"/>
    <w:uiPriority w:val="99"/>
    <w:semiHidden/>
    <w:unhideWhenUsed/>
    <w:rsid w:val="00EE3F43"/>
  </w:style>
  <w:style w:type="table" w:styleId="a5">
    <w:name w:val="Table Grid"/>
    <w:basedOn w:val="a1"/>
    <w:uiPriority w:val="59"/>
    <w:rsid w:val="00EE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E3F43"/>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EE3F43"/>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EE3F43"/>
  </w:style>
  <w:style w:type="paragraph" w:styleId="a8">
    <w:name w:val="footer"/>
    <w:basedOn w:val="a"/>
    <w:link w:val="a9"/>
    <w:uiPriority w:val="99"/>
    <w:unhideWhenUsed/>
    <w:rsid w:val="00EE3F43"/>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EE3F43"/>
  </w:style>
  <w:style w:type="paragraph" w:styleId="aa">
    <w:name w:val="footnote text"/>
    <w:basedOn w:val="a"/>
    <w:link w:val="ab"/>
    <w:uiPriority w:val="99"/>
    <w:semiHidden/>
    <w:unhideWhenUsed/>
    <w:rsid w:val="00EE3F43"/>
    <w:pPr>
      <w:spacing w:after="0" w:line="240" w:lineRule="auto"/>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EE3F43"/>
    <w:rPr>
      <w:sz w:val="20"/>
      <w:szCs w:val="20"/>
    </w:rPr>
  </w:style>
  <w:style w:type="character" w:styleId="ac">
    <w:name w:val="footnote reference"/>
    <w:basedOn w:val="a0"/>
    <w:uiPriority w:val="99"/>
    <w:semiHidden/>
    <w:unhideWhenUsed/>
    <w:rsid w:val="00EE3F43"/>
    <w:rPr>
      <w:vertAlign w:val="superscript"/>
    </w:rPr>
  </w:style>
  <w:style w:type="paragraph" w:styleId="ad">
    <w:name w:val="Balloon Text"/>
    <w:basedOn w:val="a"/>
    <w:link w:val="ae"/>
    <w:uiPriority w:val="99"/>
    <w:semiHidden/>
    <w:unhideWhenUsed/>
    <w:rsid w:val="009347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347B5"/>
    <w:rPr>
      <w:rFonts w:ascii="Tahoma" w:eastAsia="Calibri" w:hAnsi="Tahoma" w:cs="Tahoma"/>
      <w:sz w:val="16"/>
      <w:szCs w:val="16"/>
    </w:rPr>
  </w:style>
  <w:style w:type="paragraph" w:customStyle="1" w:styleId="ConsPlusNonformat">
    <w:name w:val="ConsPlusNonformat"/>
    <w:rsid w:val="00B64F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B64FB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D9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492E"/>
    <w:pPr>
      <w:ind w:left="720"/>
      <w:contextualSpacing/>
    </w:pPr>
  </w:style>
  <w:style w:type="character" w:customStyle="1" w:styleId="a4">
    <w:name w:val="Основной текст_"/>
    <w:link w:val="1"/>
    <w:rsid w:val="00BB0081"/>
    <w:rPr>
      <w:rFonts w:eastAsia="Times New Roman"/>
      <w:b/>
      <w:bCs/>
    </w:rPr>
  </w:style>
  <w:style w:type="paragraph" w:customStyle="1" w:styleId="1">
    <w:name w:val="Основной текст1"/>
    <w:basedOn w:val="a"/>
    <w:link w:val="a4"/>
    <w:rsid w:val="00BB0081"/>
    <w:pPr>
      <w:widowControl w:val="0"/>
      <w:spacing w:after="450" w:line="252" w:lineRule="auto"/>
      <w:jc w:val="center"/>
    </w:pPr>
    <w:rPr>
      <w:rFonts w:asciiTheme="minorHAnsi" w:eastAsia="Times New Roman" w:hAnsiTheme="minorHAnsi" w:cstheme="minorBidi"/>
      <w:b/>
      <w:bCs/>
    </w:rPr>
  </w:style>
  <w:style w:type="numbering" w:customStyle="1" w:styleId="10">
    <w:name w:val="Нет списка1"/>
    <w:next w:val="a2"/>
    <w:uiPriority w:val="99"/>
    <w:semiHidden/>
    <w:unhideWhenUsed/>
    <w:rsid w:val="00EE3F43"/>
  </w:style>
  <w:style w:type="table" w:styleId="a5">
    <w:name w:val="Table Grid"/>
    <w:basedOn w:val="a1"/>
    <w:uiPriority w:val="59"/>
    <w:rsid w:val="00EE3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E3F43"/>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EE3F43"/>
    <w:pPr>
      <w:tabs>
        <w:tab w:val="center" w:pos="4677"/>
        <w:tab w:val="right" w:pos="9355"/>
      </w:tabs>
      <w:spacing w:after="0" w:line="240" w:lineRule="auto"/>
    </w:pPr>
    <w:rPr>
      <w:rFonts w:asciiTheme="minorHAnsi" w:eastAsiaTheme="minorHAnsi" w:hAnsiTheme="minorHAnsi" w:cstheme="minorBidi"/>
    </w:rPr>
  </w:style>
  <w:style w:type="character" w:customStyle="1" w:styleId="a7">
    <w:name w:val="Верхний колонтитул Знак"/>
    <w:basedOn w:val="a0"/>
    <w:link w:val="a6"/>
    <w:uiPriority w:val="99"/>
    <w:rsid w:val="00EE3F43"/>
  </w:style>
  <w:style w:type="paragraph" w:styleId="a8">
    <w:name w:val="footer"/>
    <w:basedOn w:val="a"/>
    <w:link w:val="a9"/>
    <w:uiPriority w:val="99"/>
    <w:unhideWhenUsed/>
    <w:rsid w:val="00EE3F43"/>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Нижний колонтитул Знак"/>
    <w:basedOn w:val="a0"/>
    <w:link w:val="a8"/>
    <w:uiPriority w:val="99"/>
    <w:rsid w:val="00EE3F43"/>
  </w:style>
  <w:style w:type="paragraph" w:styleId="aa">
    <w:name w:val="footnote text"/>
    <w:basedOn w:val="a"/>
    <w:link w:val="ab"/>
    <w:uiPriority w:val="99"/>
    <w:semiHidden/>
    <w:unhideWhenUsed/>
    <w:rsid w:val="00EE3F43"/>
    <w:pPr>
      <w:spacing w:after="0" w:line="240" w:lineRule="auto"/>
    </w:pPr>
    <w:rPr>
      <w:rFonts w:asciiTheme="minorHAnsi" w:eastAsiaTheme="minorHAnsi" w:hAnsiTheme="minorHAnsi" w:cstheme="minorBidi"/>
      <w:sz w:val="20"/>
      <w:szCs w:val="20"/>
    </w:rPr>
  </w:style>
  <w:style w:type="character" w:customStyle="1" w:styleId="ab">
    <w:name w:val="Текст сноски Знак"/>
    <w:basedOn w:val="a0"/>
    <w:link w:val="aa"/>
    <w:uiPriority w:val="99"/>
    <w:semiHidden/>
    <w:rsid w:val="00EE3F43"/>
    <w:rPr>
      <w:sz w:val="20"/>
      <w:szCs w:val="20"/>
    </w:rPr>
  </w:style>
  <w:style w:type="character" w:styleId="ac">
    <w:name w:val="footnote reference"/>
    <w:basedOn w:val="a0"/>
    <w:uiPriority w:val="99"/>
    <w:semiHidden/>
    <w:unhideWhenUsed/>
    <w:rsid w:val="00EE3F43"/>
    <w:rPr>
      <w:vertAlign w:val="superscript"/>
    </w:rPr>
  </w:style>
  <w:style w:type="paragraph" w:styleId="ad">
    <w:name w:val="Balloon Text"/>
    <w:basedOn w:val="a"/>
    <w:link w:val="ae"/>
    <w:uiPriority w:val="99"/>
    <w:semiHidden/>
    <w:unhideWhenUsed/>
    <w:rsid w:val="009347B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347B5"/>
    <w:rPr>
      <w:rFonts w:ascii="Tahoma" w:eastAsia="Calibri" w:hAnsi="Tahoma" w:cs="Tahoma"/>
      <w:sz w:val="16"/>
      <w:szCs w:val="16"/>
    </w:rPr>
  </w:style>
  <w:style w:type="paragraph" w:customStyle="1" w:styleId="ConsPlusNonformat">
    <w:name w:val="ConsPlusNonformat"/>
    <w:rsid w:val="00B64FB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B64FB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316">
      <w:bodyDiv w:val="1"/>
      <w:marLeft w:val="0"/>
      <w:marRight w:val="0"/>
      <w:marTop w:val="0"/>
      <w:marBottom w:val="0"/>
      <w:divBdr>
        <w:top w:val="none" w:sz="0" w:space="0" w:color="auto"/>
        <w:left w:val="none" w:sz="0" w:space="0" w:color="auto"/>
        <w:bottom w:val="none" w:sz="0" w:space="0" w:color="auto"/>
        <w:right w:val="none" w:sz="0" w:space="0" w:color="auto"/>
      </w:divBdr>
    </w:div>
    <w:div w:id="188167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C55826F8230E6885CEE8AD3B15F44498F154CE6FC9B2B670C42513659CD05CF5F2E6073828B828F4E8FB9A0G3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C:\Users\yua_rozhen\AppData\Local\Microsoft\Windows\INetCache\Content.Outlook\FZCEUNW9\bus.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A4B3C-2966-4539-BBF5-32277585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9790</Words>
  <Characters>55803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Марченко Наталья Ивановна</dc:creator>
  <cp:lastModifiedBy>Марченко Наталья Ивановна</cp:lastModifiedBy>
  <cp:revision>11</cp:revision>
  <cp:lastPrinted>2025-02-06T12:47:00Z</cp:lastPrinted>
  <dcterms:created xsi:type="dcterms:W3CDTF">2025-02-28T08:08:00Z</dcterms:created>
  <dcterms:modified xsi:type="dcterms:W3CDTF">2025-03-03T13:30:00Z</dcterms:modified>
</cp:coreProperties>
</file>