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10" w:rsidRPr="00DF31E6" w:rsidRDefault="00031F10" w:rsidP="00DF31E6">
      <w:pPr>
        <w:spacing w:after="0"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F31E6">
        <w:rPr>
          <w:rFonts w:ascii="Times New Roman" w:hAnsi="Times New Roman" w:cs="Times New Roman"/>
          <w:bCs/>
          <w:sz w:val="24"/>
          <w:szCs w:val="24"/>
        </w:rPr>
        <w:t>Уведомление о проведении общественных обсуждений</w:t>
      </w:r>
    </w:p>
    <w:p w:rsidR="008B30CC" w:rsidRPr="00732CC2" w:rsidRDefault="008B30CC" w:rsidP="008B30C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по объекту государственной экологической экспертизы, содержащему предварительные материалы оценки воздействия на окружающую среду:</w:t>
      </w:r>
    </w:p>
    <w:p w:rsidR="00463043" w:rsidRDefault="00463043" w:rsidP="0046304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3043">
        <w:rPr>
          <w:rFonts w:ascii="Times New Roman" w:eastAsia="Calibri" w:hAnsi="Times New Roman" w:cs="Times New Roman"/>
          <w:b/>
          <w:spacing w:val="-4"/>
          <w:sz w:val="24"/>
          <w:szCs w:val="24"/>
        </w:rPr>
        <w:t>«</w:t>
      </w:r>
      <w:r w:rsidRPr="00463043">
        <w:rPr>
          <w:rFonts w:ascii="Times New Roman" w:eastAsia="Calibri" w:hAnsi="Times New Roman" w:cs="Times New Roman"/>
          <w:b/>
          <w:sz w:val="24"/>
          <w:szCs w:val="24"/>
        </w:rPr>
        <w:t>Материалы, обосновывающие общий допустимый улов водных биологических ресурсов в водных объектах Ленинградской области, Ладожском озере</w:t>
      </w:r>
    </w:p>
    <w:p w:rsidR="003E2001" w:rsidRPr="00463043" w:rsidRDefault="00463043" w:rsidP="0046304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463043">
        <w:rPr>
          <w:rFonts w:ascii="Times New Roman" w:eastAsia="Calibri" w:hAnsi="Times New Roman" w:cs="Times New Roman"/>
          <w:b/>
          <w:sz w:val="24"/>
          <w:szCs w:val="24"/>
        </w:rPr>
        <w:t xml:space="preserve"> (в границах Ленинградской области) на 202</w:t>
      </w:r>
      <w:r w:rsidR="0089478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463043">
        <w:rPr>
          <w:rFonts w:ascii="Times New Roman" w:eastAsia="Calibri" w:hAnsi="Times New Roman" w:cs="Times New Roman"/>
          <w:b/>
          <w:sz w:val="24"/>
          <w:szCs w:val="24"/>
        </w:rPr>
        <w:t xml:space="preserve"> год (с оценкой воздействия на окружающую среду)»</w:t>
      </w:r>
    </w:p>
    <w:p w:rsidR="00463043" w:rsidRDefault="00463043" w:rsidP="00DF31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D27" w:rsidRPr="00EC1D27" w:rsidRDefault="00EC1D27" w:rsidP="00EC1D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1D27">
        <w:rPr>
          <w:rFonts w:ascii="Times New Roman" w:hAnsi="Times New Roman" w:cs="Times New Roman"/>
          <w:b/>
          <w:sz w:val="24"/>
          <w:szCs w:val="24"/>
          <w:lang w:eastAsia="ru-RU"/>
        </w:rPr>
        <w:t>Заказчик – разработчик материалов</w:t>
      </w:r>
      <w:r w:rsidR="00F26AF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(исполнитель работ по оценке воздействия на окружающую среду)</w:t>
      </w:r>
      <w:r w:rsidRPr="00EC1D2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C1D27" w:rsidRPr="00EC1D27" w:rsidRDefault="00EC1D27" w:rsidP="00EC1D2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27">
        <w:rPr>
          <w:rStyle w:val="fontstyle01"/>
          <w:color w:val="auto"/>
          <w:sz w:val="24"/>
          <w:szCs w:val="24"/>
        </w:rPr>
        <w:t>Федеральное государственное бюджетное научное учреждение «Всероссийский научно-исследовательский институт рыбного хозяйства и океанографии» (далее – ФГБНУ «ВНИРО»), ФГБНУ «ВНИРО», 105187, г. Москва, Окружной проезд, 19. Тел.: +7(499)269387, e-</w:t>
      </w:r>
      <w:proofErr w:type="spellStart"/>
      <w:r w:rsidRPr="00EC1D27">
        <w:rPr>
          <w:rStyle w:val="fontstyle01"/>
          <w:color w:val="auto"/>
          <w:sz w:val="24"/>
          <w:szCs w:val="24"/>
        </w:rPr>
        <w:t>mail</w:t>
      </w:r>
      <w:proofErr w:type="spellEnd"/>
      <w:r w:rsidRPr="00EC1D27">
        <w:rPr>
          <w:rStyle w:val="fontstyle01"/>
          <w:color w:val="auto"/>
          <w:sz w:val="24"/>
          <w:szCs w:val="24"/>
        </w:rPr>
        <w:t xml:space="preserve">: </w:t>
      </w:r>
      <w:hyperlink r:id="rId5" w:history="1">
        <w:r w:rsidRPr="00EC1D27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vniro@vniro.ru</w:t>
        </w:r>
      </w:hyperlink>
      <w:r w:rsidRPr="00EC1D27">
        <w:rPr>
          <w:rStyle w:val="fontstyle01"/>
          <w:color w:val="auto"/>
          <w:sz w:val="24"/>
          <w:szCs w:val="24"/>
        </w:rPr>
        <w:t xml:space="preserve"> в</w:t>
      </w:r>
      <w:r w:rsidRPr="00EC1D27">
        <w:rPr>
          <w:rFonts w:ascii="Times New Roman" w:hAnsi="Times New Roman" w:cs="Times New Roman"/>
          <w:sz w:val="24"/>
          <w:szCs w:val="24"/>
        </w:rPr>
        <w:t xml:space="preserve"> лице Санкт-Петербургского филиала ФГНУ «ВНИРО»: 199053, г. Санкт-Петербург, наб. Макарова, 26, лит. А, тел.: (812) 400-01-77, e-</w:t>
      </w:r>
      <w:proofErr w:type="spellStart"/>
      <w:r w:rsidRPr="00EC1D2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C1D27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EC1D27">
          <w:rPr>
            <w:rFonts w:ascii="Times New Roman" w:hAnsi="Times New Roman" w:cs="Times New Roman"/>
            <w:sz w:val="24"/>
            <w:szCs w:val="24"/>
          </w:rPr>
          <w:t>niorh@vniro.ru</w:t>
        </w:r>
      </w:hyperlink>
      <w:r w:rsidRPr="00EC1D27">
        <w:rPr>
          <w:rFonts w:ascii="Times New Roman" w:hAnsi="Times New Roman" w:cs="Times New Roman"/>
          <w:sz w:val="24"/>
          <w:szCs w:val="24"/>
        </w:rPr>
        <w:t xml:space="preserve">.ОГРН 1157746053431, ИНН 7708245723; </w:t>
      </w:r>
    </w:p>
    <w:p w:rsidR="00463043" w:rsidRDefault="00A40F00" w:rsidP="00357677">
      <w:pPr>
        <w:widowControl w:val="0"/>
        <w:shd w:val="clear" w:color="auto" w:fill="FFFFFF"/>
        <w:spacing w:after="0" w:line="276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5CFA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орган, о</w:t>
      </w:r>
      <w:r w:rsidR="00031F10" w:rsidRPr="001F5CFA">
        <w:rPr>
          <w:rFonts w:ascii="Times New Roman" w:hAnsi="Times New Roman" w:cs="Times New Roman"/>
          <w:b/>
          <w:bCs/>
          <w:sz w:val="24"/>
          <w:szCs w:val="24"/>
        </w:rPr>
        <w:t>тветственный</w:t>
      </w:r>
      <w:r w:rsidR="00031F10" w:rsidRPr="00FD3BB8">
        <w:rPr>
          <w:rFonts w:ascii="Times New Roman" w:hAnsi="Times New Roman" w:cs="Times New Roman"/>
          <w:b/>
          <w:bCs/>
          <w:sz w:val="24"/>
          <w:szCs w:val="24"/>
        </w:rPr>
        <w:t xml:space="preserve"> за организацию общественных обсуждений</w:t>
      </w:r>
      <w:r w:rsidR="008B30CC" w:rsidRPr="00FD3BB8">
        <w:rPr>
          <w:rFonts w:ascii="Times New Roman" w:hAnsi="Times New Roman" w:cs="Times New Roman"/>
          <w:sz w:val="24"/>
          <w:szCs w:val="24"/>
        </w:rPr>
        <w:t>:</w:t>
      </w:r>
      <w:r w:rsidR="00031F10" w:rsidRPr="00FD3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BDE" w:rsidRPr="00357677" w:rsidRDefault="00031F10" w:rsidP="00357677">
      <w:pPr>
        <w:widowControl w:val="0"/>
        <w:shd w:val="clear" w:color="auto" w:fill="FFFFFF"/>
        <w:spacing w:after="0" w:line="276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BB8">
        <w:rPr>
          <w:rFonts w:ascii="Times New Roman" w:hAnsi="Times New Roman" w:cs="Times New Roman"/>
          <w:sz w:val="24"/>
          <w:szCs w:val="24"/>
        </w:rPr>
        <w:t xml:space="preserve">Комитет по </w:t>
      </w:r>
      <w:r w:rsidR="00357677">
        <w:rPr>
          <w:rFonts w:ascii="Times New Roman" w:hAnsi="Times New Roman" w:cs="Times New Roman"/>
          <w:sz w:val="24"/>
          <w:szCs w:val="24"/>
        </w:rPr>
        <w:t>природным ресурсам</w:t>
      </w:r>
      <w:r w:rsidR="000C2F98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5501C1" w:rsidRPr="005501C1">
        <w:rPr>
          <w:rFonts w:ascii="Times New Roman" w:hAnsi="Times New Roman" w:cs="Times New Roman"/>
          <w:sz w:val="24"/>
          <w:szCs w:val="24"/>
        </w:rPr>
        <w:t xml:space="preserve"> (Комитет)</w:t>
      </w:r>
      <w:r w:rsidR="000C2F98">
        <w:rPr>
          <w:rFonts w:ascii="Times New Roman" w:hAnsi="Times New Roman" w:cs="Times New Roman"/>
          <w:sz w:val="24"/>
          <w:szCs w:val="24"/>
        </w:rPr>
        <w:t>.</w:t>
      </w:r>
    </w:p>
    <w:p w:rsidR="000C2F98" w:rsidRPr="000C2F98" w:rsidRDefault="000C2F98" w:rsidP="003576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98">
        <w:rPr>
          <w:rFonts w:ascii="Times New Roman" w:hAnsi="Times New Roman" w:cs="Times New Roman"/>
          <w:sz w:val="24"/>
          <w:szCs w:val="24"/>
        </w:rPr>
        <w:t>191124, Санкт-Петербург, площадь Растрелли, дом 2, строение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036C" w:rsidRPr="00463F79" w:rsidRDefault="00031F10" w:rsidP="0035767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 w:rsidRPr="00732CC2">
        <w:rPr>
          <w:rFonts w:ascii="Times New Roman" w:hAnsi="Times New Roman" w:cs="Times New Roman"/>
          <w:sz w:val="24"/>
          <w:szCs w:val="24"/>
        </w:rPr>
        <w:t xml:space="preserve">Контактное должностное лицо: </w:t>
      </w:r>
      <w:bookmarkStart w:id="0" w:name="_GoBack"/>
      <w:bookmarkEnd w:id="0"/>
      <w:r w:rsidR="00463F79" w:rsidRPr="00463F79">
        <w:rPr>
          <w:rFonts w:ascii="Times New Roman" w:hAnsi="Times New Roman" w:cs="Times New Roman"/>
          <w:sz w:val="24"/>
          <w:szCs w:val="23"/>
          <w:shd w:val="clear" w:color="auto" w:fill="FFFFFF"/>
        </w:rPr>
        <w:t>Иващенко Светлана Александровна,</w:t>
      </w:r>
    </w:p>
    <w:p w:rsidR="00031F10" w:rsidRPr="00357677" w:rsidRDefault="00031F10" w:rsidP="003576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3BB8">
        <w:rPr>
          <w:rFonts w:ascii="Times New Roman" w:hAnsi="Times New Roman" w:cs="Times New Roman"/>
          <w:sz w:val="24"/>
          <w:szCs w:val="24"/>
        </w:rPr>
        <w:t>тел</w:t>
      </w:r>
      <w:r w:rsidRPr="00357677">
        <w:rPr>
          <w:rFonts w:ascii="Times New Roman" w:hAnsi="Times New Roman" w:cs="Times New Roman"/>
          <w:sz w:val="24"/>
          <w:szCs w:val="24"/>
          <w:lang w:val="en-US"/>
        </w:rPr>
        <w:t xml:space="preserve">.: 8 (812) </w:t>
      </w:r>
      <w:r w:rsidR="000C2F98" w:rsidRPr="000C2F98">
        <w:rPr>
          <w:rFonts w:ascii="Times New Roman" w:hAnsi="Times New Roman" w:cs="Times New Roman"/>
          <w:sz w:val="24"/>
          <w:szCs w:val="24"/>
          <w:lang w:val="en-US"/>
        </w:rPr>
        <w:t>539</w:t>
      </w:r>
      <w:r w:rsidRPr="0035767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C2F98" w:rsidRPr="000C2F98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Pr="0035767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C2F98" w:rsidRPr="000C2F9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463F79" w:rsidRPr="00463F7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576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D3B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5767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D3B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5767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00AB6" w:rsidRPr="00E44592">
        <w:rPr>
          <w:rFonts w:ascii="Times New Roman" w:hAnsi="Times New Roman" w:cs="Times New Roman"/>
          <w:i/>
          <w:color w:val="1A1A1A"/>
          <w:sz w:val="24"/>
          <w:szCs w:val="23"/>
          <w:shd w:val="clear" w:color="auto" w:fill="FFFFFF"/>
          <w:lang w:val="en-US"/>
        </w:rPr>
        <w:t>Obsuzhdeniya@lenreg.ru</w:t>
      </w:r>
      <w:r w:rsidR="00000AB6" w:rsidRPr="00000AB6"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  <w:lang w:val="en-US"/>
        </w:rPr>
        <w:t>.</w:t>
      </w:r>
    </w:p>
    <w:p w:rsidR="00A77CA5" w:rsidRPr="00A77CA5" w:rsidRDefault="00031F10" w:rsidP="00357677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BB8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="00B64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30CC" w:rsidRPr="00732CC2">
        <w:rPr>
          <w:rFonts w:ascii="Times New Roman" w:hAnsi="Times New Roman" w:cs="Times New Roman"/>
          <w:sz w:val="24"/>
          <w:szCs w:val="24"/>
        </w:rPr>
        <w:t xml:space="preserve">объект государственной экологической экспертизы, содержащий предварительные материалы оценки воздействия </w:t>
      </w:r>
      <w:r w:rsidR="008B30CC" w:rsidRPr="00732CC2">
        <w:rPr>
          <w:rFonts w:ascii="Times New Roman" w:hAnsi="Times New Roman" w:cs="Times New Roman"/>
          <w:sz w:val="24"/>
          <w:szCs w:val="24"/>
        </w:rPr>
        <w:br/>
        <w:t>на окружающую среду</w:t>
      </w:r>
      <w:r w:rsidR="00A77CA5">
        <w:rPr>
          <w:rFonts w:ascii="Times New Roman" w:hAnsi="Times New Roman" w:cs="Times New Roman"/>
          <w:sz w:val="24"/>
          <w:szCs w:val="24"/>
        </w:rPr>
        <w:t xml:space="preserve"> </w:t>
      </w:r>
      <w:r w:rsidR="00F30F3D" w:rsidRPr="00732CC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A77C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3BB8" w:rsidRPr="00732CC2">
        <w:rPr>
          <w:rFonts w:ascii="Times New Roman" w:hAnsi="Times New Roman" w:cs="Times New Roman"/>
          <w:sz w:val="24"/>
          <w:szCs w:val="24"/>
        </w:rPr>
        <w:t>д</w:t>
      </w:r>
      <w:r w:rsidR="008B30CC" w:rsidRPr="00732CC2">
        <w:rPr>
          <w:rFonts w:ascii="Times New Roman" w:hAnsi="Times New Roman" w:cs="Times New Roman"/>
          <w:sz w:val="24"/>
          <w:szCs w:val="24"/>
        </w:rPr>
        <w:t>окументация</w:t>
      </w:r>
      <w:r w:rsidR="00B64BFF">
        <w:rPr>
          <w:rFonts w:ascii="Times New Roman" w:hAnsi="Times New Roman" w:cs="Times New Roman"/>
          <w:sz w:val="24"/>
          <w:szCs w:val="24"/>
        </w:rPr>
        <w:t xml:space="preserve"> </w:t>
      </w:r>
      <w:r w:rsidR="00A77CA5" w:rsidRPr="00A77CA5">
        <w:rPr>
          <w:rFonts w:ascii="Times New Roman" w:eastAsia="Calibri" w:hAnsi="Times New Roman" w:cs="Times New Roman"/>
          <w:b/>
          <w:spacing w:val="-4"/>
          <w:sz w:val="24"/>
          <w:szCs w:val="24"/>
        </w:rPr>
        <w:t>«</w:t>
      </w:r>
      <w:r w:rsidR="00A77CA5" w:rsidRPr="00A77CA5">
        <w:rPr>
          <w:rFonts w:ascii="Times New Roman" w:eastAsia="Calibri" w:hAnsi="Times New Roman" w:cs="Times New Roman"/>
          <w:sz w:val="24"/>
          <w:szCs w:val="24"/>
        </w:rPr>
        <w:t>Материалы, обосновывающие общий допустимый улов водных биологических ресурсов в водных объектах Ленинградской области, Ладожском озере (в граница</w:t>
      </w:r>
      <w:r w:rsidR="0089478F">
        <w:rPr>
          <w:rFonts w:ascii="Times New Roman" w:eastAsia="Calibri" w:hAnsi="Times New Roman" w:cs="Times New Roman"/>
          <w:sz w:val="24"/>
          <w:szCs w:val="24"/>
        </w:rPr>
        <w:t>х Ленинградской области) на 2027</w:t>
      </w:r>
      <w:r w:rsidR="00A77CA5" w:rsidRPr="00A77CA5">
        <w:rPr>
          <w:rFonts w:ascii="Times New Roman" w:eastAsia="Calibri" w:hAnsi="Times New Roman" w:cs="Times New Roman"/>
          <w:sz w:val="24"/>
          <w:szCs w:val="24"/>
        </w:rPr>
        <w:t xml:space="preserve"> год (с оценкой воздействия на окружающую среду)»</w:t>
      </w:r>
    </w:p>
    <w:p w:rsidR="00357677" w:rsidRPr="00357677" w:rsidRDefault="00031F10" w:rsidP="00357677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  <w:r w:rsidR="00357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7677" w:rsidRPr="00357677">
        <w:rPr>
          <w:rFonts w:ascii="Times New Roman" w:hAnsi="Times New Roman" w:cs="Times New Roman"/>
          <w:sz w:val="24"/>
          <w:szCs w:val="24"/>
        </w:rPr>
        <w:t>обоснование объемов общего допустимого улова водных биологических ресурсов</w:t>
      </w:r>
      <w:r w:rsidR="00357677" w:rsidRPr="0035767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="00357677" w:rsidRPr="00357677">
        <w:rPr>
          <w:rFonts w:ascii="Times New Roman" w:eastAsia="Calibri" w:hAnsi="Times New Roman" w:cs="Times New Roman"/>
          <w:spacing w:val="-4"/>
          <w:sz w:val="24"/>
          <w:szCs w:val="24"/>
        </w:rPr>
        <w:t>в соответствии</w:t>
      </w:r>
      <w:r w:rsidR="00357677" w:rsidRPr="0035767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="00357677" w:rsidRPr="00357677">
        <w:rPr>
          <w:rFonts w:ascii="Times New Roman" w:eastAsia="Calibri" w:hAnsi="Times New Roman" w:cs="Times New Roman"/>
          <w:spacing w:val="-4"/>
          <w:sz w:val="24"/>
          <w:szCs w:val="24"/>
        </w:rPr>
        <w:t>с представленной документацией</w:t>
      </w:r>
      <w:r w:rsidR="00357677" w:rsidRPr="0035767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«</w:t>
      </w:r>
      <w:r w:rsidR="00357677" w:rsidRPr="00357677">
        <w:rPr>
          <w:rFonts w:ascii="Times New Roman" w:eastAsia="Calibri" w:hAnsi="Times New Roman" w:cs="Times New Roman"/>
          <w:sz w:val="24"/>
          <w:szCs w:val="24"/>
        </w:rPr>
        <w:t>Материалы, обосновывающие общий допустимый улов водных биологических ресурсов в водных объектах Ленинградской области, Ладожском озере (в границах Ленинградской области) на 202</w:t>
      </w:r>
      <w:r w:rsidR="0089478F">
        <w:rPr>
          <w:rFonts w:ascii="Times New Roman" w:eastAsia="Calibri" w:hAnsi="Times New Roman" w:cs="Times New Roman"/>
          <w:sz w:val="24"/>
          <w:szCs w:val="24"/>
        </w:rPr>
        <w:t>7</w:t>
      </w:r>
      <w:r w:rsidR="00357677" w:rsidRPr="00357677">
        <w:rPr>
          <w:rFonts w:ascii="Times New Roman" w:eastAsia="Calibri" w:hAnsi="Times New Roman" w:cs="Times New Roman"/>
          <w:sz w:val="24"/>
          <w:szCs w:val="24"/>
        </w:rPr>
        <w:t xml:space="preserve"> год (с оценкой воздействия на окружающую среду)».</w:t>
      </w:r>
    </w:p>
    <w:p w:rsidR="00357677" w:rsidRPr="00357677" w:rsidRDefault="00031F10" w:rsidP="00357677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DF31E6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8B3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76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7677" w:rsidRPr="00357677">
        <w:rPr>
          <w:rFonts w:ascii="Times New Roman" w:hAnsi="Times New Roman" w:cs="Times New Roman"/>
          <w:color w:val="000000"/>
          <w:sz w:val="24"/>
          <w:szCs w:val="24"/>
        </w:rPr>
        <w:t xml:space="preserve">регулирование добычи (вылова) водных биологических ресурсов в соответствии с обоснованиями общего допустимого улова во  внутренних водах Российской Федерации </w:t>
      </w:r>
      <w:r w:rsidR="00357677" w:rsidRPr="00357677">
        <w:rPr>
          <w:rFonts w:ascii="Times New Roman" w:hAnsi="Times New Roman" w:cs="Times New Roman"/>
          <w:sz w:val="24"/>
          <w:szCs w:val="24"/>
        </w:rPr>
        <w:t>–</w:t>
      </w:r>
      <w:r w:rsidR="00357677" w:rsidRPr="003576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7677" w:rsidRPr="00357677">
        <w:rPr>
          <w:rFonts w:ascii="Times New Roman" w:eastAsia="Calibri" w:hAnsi="Times New Roman" w:cs="Times New Roman"/>
          <w:sz w:val="24"/>
          <w:szCs w:val="24"/>
        </w:rPr>
        <w:t xml:space="preserve">в водных объектах Ленинградской области, Ладожском озере (в границах Ленинградской области) </w:t>
      </w:r>
      <w:r w:rsidR="00357677" w:rsidRPr="00357677">
        <w:rPr>
          <w:rFonts w:ascii="Times New Roman" w:hAnsi="Times New Roman" w:cs="Times New Roman"/>
          <w:color w:val="000000"/>
          <w:sz w:val="24"/>
          <w:szCs w:val="24"/>
        </w:rPr>
        <w:t>с учетом экологических аспектов воздействия на окружающую среду и требованиями Российского законодательства (Федеральный закон от 20.12.2004 № 166-ФЗ (ред. от 02.07.2021) «О рыболовстве и сохранении водных биологических ресурсов»).</w:t>
      </w:r>
    </w:p>
    <w:p w:rsidR="00357677" w:rsidRDefault="00031F10" w:rsidP="00CE7ABD">
      <w:pPr>
        <w:pStyle w:val="af5"/>
        <w:widowControl/>
        <w:spacing w:before="240" w:line="276" w:lineRule="auto"/>
        <w:ind w:firstLine="709"/>
        <w:jc w:val="both"/>
        <w:rPr>
          <w:sz w:val="24"/>
          <w:szCs w:val="24"/>
        </w:rPr>
      </w:pPr>
      <w:r w:rsidRPr="00DF31E6">
        <w:rPr>
          <w:b/>
          <w:bCs/>
          <w:sz w:val="24"/>
          <w:szCs w:val="24"/>
        </w:rPr>
        <w:t>Предварительное место реализации планируемой хо</w:t>
      </w:r>
      <w:r w:rsidR="00D6653F" w:rsidRPr="00DF31E6">
        <w:rPr>
          <w:b/>
          <w:bCs/>
          <w:sz w:val="24"/>
          <w:szCs w:val="24"/>
        </w:rPr>
        <w:t>зяйственной и иной деятельности:</w:t>
      </w:r>
      <w:r w:rsidR="001E01D0">
        <w:rPr>
          <w:b/>
          <w:bCs/>
          <w:sz w:val="24"/>
          <w:szCs w:val="24"/>
        </w:rPr>
        <w:t xml:space="preserve">  </w:t>
      </w:r>
      <w:r w:rsidR="00357677" w:rsidRPr="00E3620D">
        <w:rPr>
          <w:sz w:val="24"/>
          <w:szCs w:val="24"/>
        </w:rPr>
        <w:t xml:space="preserve">Ладожское озеро в </w:t>
      </w:r>
      <w:r w:rsidR="00357677">
        <w:rPr>
          <w:sz w:val="24"/>
          <w:szCs w:val="24"/>
        </w:rPr>
        <w:t xml:space="preserve">административных </w:t>
      </w:r>
      <w:r w:rsidR="00357677" w:rsidRPr="00E3620D">
        <w:rPr>
          <w:sz w:val="24"/>
          <w:szCs w:val="24"/>
        </w:rPr>
        <w:t>границах Ленинградской области.</w:t>
      </w:r>
    </w:p>
    <w:p w:rsidR="00FD3BB8" w:rsidRDefault="00031F10" w:rsidP="00BE1E27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Контактные данные (телефон и адрес электронной почты (при наличии) ответственных лиц со стороны </w:t>
      </w:r>
      <w:r w:rsidR="00E722FF" w:rsidRPr="00732CC2">
        <w:rPr>
          <w:rFonts w:ascii="Times New Roman" w:hAnsi="Times New Roman" w:cs="Times New Roman"/>
          <w:b/>
          <w:bCs/>
          <w:sz w:val="24"/>
          <w:szCs w:val="24"/>
        </w:rPr>
        <w:t>заказчика (исполнителя)</w:t>
      </w:r>
      <w:r w:rsidRPr="00732C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0AB6" w:rsidRPr="00000AB6" w:rsidRDefault="004E5418" w:rsidP="00F26A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1E6">
        <w:rPr>
          <w:rFonts w:ascii="Times New Roman" w:eastAsia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Pr="00DF31E6">
        <w:rPr>
          <w:rFonts w:ascii="Times New Roman" w:eastAsia="Times New Roman" w:hAnsi="Times New Roman" w:cs="Times New Roman"/>
          <w:sz w:val="24"/>
          <w:szCs w:val="24"/>
        </w:rPr>
        <w:t>Шурухин</w:t>
      </w:r>
      <w:proofErr w:type="spellEnd"/>
      <w:r w:rsidRPr="00DF31E6">
        <w:rPr>
          <w:rFonts w:ascii="Times New Roman" w:eastAsia="Times New Roman" w:hAnsi="Times New Roman" w:cs="Times New Roman"/>
          <w:sz w:val="24"/>
          <w:szCs w:val="24"/>
        </w:rPr>
        <w:t xml:space="preserve"> Александр Степанович, телефон: 8(812)400-01-94; </w:t>
      </w:r>
      <w:r w:rsidR="00000AB6" w:rsidRPr="00000A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E5418" w:rsidRPr="00E44592" w:rsidRDefault="004E5418" w:rsidP="00F26A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E44592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E44592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Pr="00DF31E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</w:t>
      </w:r>
      <w:r w:rsidRPr="00E4459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hurukhin@niorh.vniro.ru</w:t>
      </w:r>
      <w:r w:rsidR="00357677" w:rsidRPr="00E4459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8E4567" w:rsidRPr="00B62A78" w:rsidRDefault="008E4567" w:rsidP="00DD11B5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2A78">
        <w:rPr>
          <w:rFonts w:ascii="Times New Roman" w:hAnsi="Times New Roman" w:cs="Times New Roman"/>
          <w:b/>
          <w:bCs/>
          <w:sz w:val="24"/>
          <w:szCs w:val="24"/>
        </w:rPr>
        <w:t>Иная информация по желанию заказчика (исполнителя):</w:t>
      </w:r>
    </w:p>
    <w:p w:rsidR="008E4567" w:rsidRPr="001F5CFA" w:rsidRDefault="008E4567" w:rsidP="008E456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A78">
        <w:rPr>
          <w:rFonts w:ascii="Times New Roman" w:hAnsi="Times New Roman"/>
          <w:sz w:val="24"/>
          <w:szCs w:val="24"/>
        </w:rPr>
        <w:t xml:space="preserve">Согласно </w:t>
      </w:r>
      <w:r w:rsidR="00DD11B5" w:rsidRPr="00B62A78">
        <w:rPr>
          <w:rFonts w:ascii="Times New Roman" w:hAnsi="Times New Roman"/>
          <w:sz w:val="24"/>
          <w:szCs w:val="24"/>
        </w:rPr>
        <w:t xml:space="preserve">пункту 49 Правил проведения оценки воздействия на окружающую среду, утвержденных </w:t>
      </w:r>
      <w:r w:rsidRPr="00B62A78">
        <w:rPr>
          <w:rFonts w:ascii="Times New Roman" w:hAnsi="Times New Roman"/>
          <w:sz w:val="24"/>
          <w:szCs w:val="24"/>
        </w:rPr>
        <w:t>Постановлени</w:t>
      </w:r>
      <w:r w:rsidR="00DD11B5" w:rsidRPr="00B62A78">
        <w:rPr>
          <w:rFonts w:ascii="Times New Roman" w:hAnsi="Times New Roman"/>
          <w:sz w:val="24"/>
          <w:szCs w:val="24"/>
        </w:rPr>
        <w:t>ем</w:t>
      </w:r>
      <w:r w:rsidRPr="00B62A78">
        <w:rPr>
          <w:rFonts w:ascii="Times New Roman" w:hAnsi="Times New Roman"/>
          <w:sz w:val="24"/>
          <w:szCs w:val="24"/>
        </w:rPr>
        <w:t xml:space="preserve"> Правительства РФ от 28.11.2024 г. </w:t>
      </w:r>
      <w:r w:rsidR="00DD11B5" w:rsidRPr="00B62A78">
        <w:rPr>
          <w:rFonts w:ascii="Times New Roman" w:hAnsi="Times New Roman"/>
          <w:sz w:val="24"/>
          <w:szCs w:val="24"/>
        </w:rPr>
        <w:t>№</w:t>
      </w:r>
      <w:r w:rsidRPr="00B62A78">
        <w:rPr>
          <w:rFonts w:ascii="Times New Roman" w:hAnsi="Times New Roman"/>
          <w:sz w:val="24"/>
          <w:szCs w:val="24"/>
        </w:rPr>
        <w:t>1644</w:t>
      </w:r>
      <w:r w:rsidR="00DD11B5" w:rsidRPr="00B62A78">
        <w:rPr>
          <w:rFonts w:ascii="Times New Roman" w:hAnsi="Times New Roman"/>
          <w:sz w:val="24"/>
          <w:szCs w:val="24"/>
        </w:rPr>
        <w:t>,</w:t>
      </w:r>
      <w:r w:rsidRPr="00B62A78">
        <w:rPr>
          <w:rFonts w:ascii="Times New Roman" w:hAnsi="Times New Roman"/>
          <w:sz w:val="24"/>
          <w:szCs w:val="24"/>
        </w:rPr>
        <w:t xml:space="preserve"> персональные данные, указанные участниками общественных обсуждений, будут включены в окончательные материалы оценки воздействия и размещены на официальных сайтах </w:t>
      </w:r>
      <w:r w:rsidR="00DD11B5" w:rsidRPr="00B62A78">
        <w:rPr>
          <w:rFonts w:ascii="Times New Roman" w:hAnsi="Times New Roman"/>
          <w:sz w:val="24"/>
          <w:szCs w:val="24"/>
        </w:rPr>
        <w:t xml:space="preserve">Комитета по природным ресурсам Ленинградской области </w:t>
      </w:r>
      <w:r w:rsidRPr="00B62A78">
        <w:rPr>
          <w:rFonts w:ascii="Times New Roman" w:hAnsi="Times New Roman"/>
          <w:sz w:val="24"/>
          <w:szCs w:val="24"/>
        </w:rPr>
        <w:t>и заказчика в открытой сети Интернет</w:t>
      </w:r>
      <w:r w:rsidR="00DD11B5" w:rsidRPr="00B62A78">
        <w:rPr>
          <w:rFonts w:ascii="Times New Roman" w:hAnsi="Times New Roman"/>
          <w:sz w:val="24"/>
          <w:szCs w:val="24"/>
        </w:rPr>
        <w:t>, а также в</w:t>
      </w:r>
      <w:r w:rsidR="00185774">
        <w:rPr>
          <w:rFonts w:ascii="Times New Roman" w:hAnsi="Times New Roman"/>
          <w:sz w:val="24"/>
          <w:szCs w:val="24"/>
        </w:rPr>
        <w:t>о</w:t>
      </w:r>
      <w:r w:rsidR="00DD11B5" w:rsidRPr="00B62A78">
        <w:rPr>
          <w:rFonts w:ascii="Times New Roman" w:hAnsi="Times New Roman"/>
          <w:sz w:val="24"/>
          <w:szCs w:val="24"/>
        </w:rPr>
        <w:t xml:space="preserve"> ФГИС «</w:t>
      </w:r>
      <w:proofErr w:type="spellStart"/>
      <w:r w:rsidR="00DD11B5" w:rsidRPr="00B62A78">
        <w:rPr>
          <w:rFonts w:ascii="Times New Roman" w:hAnsi="Times New Roman"/>
          <w:sz w:val="24"/>
          <w:szCs w:val="24"/>
        </w:rPr>
        <w:t>Экомониторинг</w:t>
      </w:r>
      <w:proofErr w:type="spellEnd"/>
      <w:r w:rsidR="00DD11B5" w:rsidRPr="00B62A78">
        <w:rPr>
          <w:rFonts w:ascii="Times New Roman" w:hAnsi="Times New Roman"/>
          <w:sz w:val="24"/>
          <w:szCs w:val="24"/>
        </w:rPr>
        <w:t xml:space="preserve">» </w:t>
      </w:r>
      <w:r w:rsidRPr="00B62A78">
        <w:rPr>
          <w:rFonts w:ascii="Times New Roman" w:hAnsi="Times New Roman"/>
          <w:sz w:val="24"/>
          <w:szCs w:val="24"/>
        </w:rPr>
        <w:t>на 30 дней.</w:t>
      </w:r>
      <w:r w:rsidRPr="001F5CFA">
        <w:rPr>
          <w:rFonts w:ascii="Times New Roman" w:hAnsi="Times New Roman"/>
          <w:sz w:val="24"/>
          <w:szCs w:val="24"/>
        </w:rPr>
        <w:t xml:space="preserve"> </w:t>
      </w:r>
    </w:p>
    <w:p w:rsidR="008E4567" w:rsidRPr="008E4567" w:rsidRDefault="008E4567" w:rsidP="00357677">
      <w:pPr>
        <w:spacing w:before="120"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4592" w:rsidRDefault="00D03817" w:rsidP="00357677">
      <w:pPr>
        <w:spacing w:before="120"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t xml:space="preserve">Доступ к </w:t>
      </w:r>
      <w:r w:rsidR="003042E5" w:rsidRPr="00DF31E6">
        <w:rPr>
          <w:rFonts w:ascii="Times New Roman" w:hAnsi="Times New Roman" w:cs="Times New Roman"/>
          <w:b/>
          <w:bCs/>
          <w:sz w:val="24"/>
          <w:szCs w:val="24"/>
        </w:rPr>
        <w:t>объекту</w:t>
      </w:r>
      <w:r w:rsidRPr="00DF31E6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обсуждений обеспечивается</w:t>
      </w:r>
    </w:p>
    <w:p w:rsidR="00E44592" w:rsidRPr="00E44592" w:rsidRDefault="00E44592" w:rsidP="00E44592">
      <w:pPr>
        <w:contextualSpacing/>
        <w:rPr>
          <w:rFonts w:ascii="Times New Roman" w:hAnsi="Times New Roman" w:cs="Times New Roman"/>
          <w:sz w:val="24"/>
          <w:szCs w:val="24"/>
        </w:rPr>
      </w:pPr>
      <w:r w:rsidRPr="00E44592">
        <w:rPr>
          <w:rFonts w:ascii="Times New Roman" w:hAnsi="Times New Roman" w:cs="Times New Roman"/>
          <w:sz w:val="24"/>
          <w:szCs w:val="24"/>
        </w:rPr>
        <w:t xml:space="preserve">- для очного ознакомления по адресам: </w:t>
      </w:r>
    </w:p>
    <w:p w:rsidR="00E44592" w:rsidRDefault="00E44592" w:rsidP="00E44592">
      <w:pPr>
        <w:spacing w:before="12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031F10">
        <w:rPr>
          <w:rFonts w:ascii="Times New Roman" w:hAnsi="Times New Roman" w:cs="Times New Roman"/>
          <w:sz w:val="24"/>
          <w:szCs w:val="24"/>
        </w:rPr>
        <w:t>Комитет по природ</w:t>
      </w:r>
      <w:r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 (далее - Комитет), </w:t>
      </w:r>
      <w:r w:rsidRPr="002F452B">
        <w:rPr>
          <w:rFonts w:ascii="Times New Roman" w:hAnsi="Times New Roman" w:cs="Times New Roman"/>
          <w:sz w:val="24"/>
          <w:szCs w:val="24"/>
        </w:rPr>
        <w:t xml:space="preserve">191124, Санкт-Петербург, внутригородское муниципальное образование Санкт-Петербурга муниципальный округ </w:t>
      </w:r>
      <w:proofErr w:type="spellStart"/>
      <w:r w:rsidRPr="002F452B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Pr="002F452B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4517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17E2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spellEnd"/>
      <w:r>
        <w:rPr>
          <w:rFonts w:ascii="Times New Roman" w:hAnsi="Times New Roman" w:cs="Times New Roman"/>
          <w:sz w:val="24"/>
          <w:szCs w:val="24"/>
        </w:rPr>
        <w:t>. 2-</w:t>
      </w:r>
      <w:proofErr w:type="gramStart"/>
      <w:r>
        <w:rPr>
          <w:rFonts w:ascii="Times New Roman" w:hAnsi="Times New Roman" w:cs="Times New Roman"/>
          <w:sz w:val="24"/>
          <w:szCs w:val="24"/>
        </w:rPr>
        <w:t>16,</w:t>
      </w:r>
      <w:r>
        <w:rPr>
          <w:rFonts w:ascii="Times New Roman" w:hAnsi="Times New Roman" w:cs="Times New Roman"/>
          <w:sz w:val="24"/>
          <w:szCs w:val="24"/>
        </w:rPr>
        <w:br/>
      </w:r>
      <w:r w:rsidRPr="00031F10">
        <w:rPr>
          <w:rFonts w:ascii="Times New Roman" w:hAnsi="Times New Roman" w:cs="Times New Roman"/>
          <w:sz w:val="24"/>
          <w:szCs w:val="24"/>
        </w:rPr>
        <w:t>тел.</w:t>
      </w:r>
      <w:proofErr w:type="gramEnd"/>
      <w:r w:rsidRPr="00031F10">
        <w:rPr>
          <w:rFonts w:ascii="Times New Roman" w:hAnsi="Times New Roman" w:cs="Times New Roman"/>
          <w:sz w:val="24"/>
          <w:szCs w:val="24"/>
        </w:rPr>
        <w:t xml:space="preserve">: 8 (812) </w:t>
      </w:r>
      <w:r>
        <w:rPr>
          <w:rFonts w:ascii="Times New Roman" w:hAnsi="Times New Roman" w:cs="Times New Roman"/>
          <w:sz w:val="24"/>
          <w:szCs w:val="24"/>
        </w:rPr>
        <w:t>539-40-82</w:t>
      </w:r>
      <w:r w:rsidRPr="00031F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ознакомиться с объектом можно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sz w:val="24"/>
          <w:szCs w:val="24"/>
        </w:rPr>
        <w:t>-Чт</w:t>
      </w:r>
      <w:r w:rsidR="002962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09:30 до 17:00 (обед 12:00 до 12:45), Пт</w:t>
      </w:r>
      <w:r w:rsidR="002962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09:30 до 16:00 (обед 12:00 до 12:45). При себе необходимо иметь удостоверение личности для прохода в здание.</w:t>
      </w:r>
    </w:p>
    <w:p w:rsidR="003E076D" w:rsidRPr="00DF31E6" w:rsidRDefault="00E44592" w:rsidP="00E4459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4459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Санкт-Петербургский филиал ФГБНУ «ВНИРО»,</w:t>
      </w:r>
      <w:r w:rsidR="00D03817" w:rsidRPr="00DF31E6">
        <w:rPr>
          <w:rFonts w:ascii="Times New Roman" w:hAnsi="Times New Roman" w:cs="Times New Roman"/>
          <w:sz w:val="24"/>
          <w:szCs w:val="24"/>
        </w:rPr>
        <w:t xml:space="preserve"> </w:t>
      </w:r>
      <w:r w:rsidR="00552C1B" w:rsidRPr="00DF31E6">
        <w:rPr>
          <w:rFonts w:ascii="Times New Roman" w:hAnsi="Times New Roman" w:cs="Times New Roman"/>
          <w:sz w:val="24"/>
          <w:szCs w:val="24"/>
        </w:rPr>
        <w:t>199053, г. Санкт-Петербург, наб. Макарова, 26, лит. А,</w:t>
      </w:r>
      <w:r w:rsidR="00BE1E27">
        <w:rPr>
          <w:rFonts w:ascii="Times New Roman" w:hAnsi="Times New Roman" w:cs="Times New Roman"/>
          <w:sz w:val="24"/>
          <w:szCs w:val="24"/>
        </w:rPr>
        <w:t xml:space="preserve">  </w:t>
      </w:r>
      <w:r w:rsidR="00E722FF">
        <w:rPr>
          <w:rFonts w:ascii="Times New Roman" w:eastAsia="Calibri" w:hAnsi="Times New Roman" w:cs="Times New Roman"/>
          <w:noProof/>
          <w:sz w:val="24"/>
          <w:szCs w:val="24"/>
        </w:rPr>
        <w:t xml:space="preserve">канцелярия, </w:t>
      </w:r>
      <w:r w:rsidR="003E076D" w:rsidRPr="00DF31E6">
        <w:rPr>
          <w:rFonts w:ascii="Times New Roman" w:hAnsi="Times New Roman" w:cs="Times New Roman"/>
          <w:sz w:val="24"/>
          <w:szCs w:val="24"/>
        </w:rPr>
        <w:t>ежедневно (кроме выходных) с 09-</w:t>
      </w:r>
      <w:r>
        <w:rPr>
          <w:rFonts w:ascii="Times New Roman" w:hAnsi="Times New Roman" w:cs="Times New Roman"/>
          <w:sz w:val="24"/>
          <w:szCs w:val="24"/>
        </w:rPr>
        <w:t>30</w:t>
      </w:r>
      <w:r w:rsidR="003E076D" w:rsidRPr="00DF31E6">
        <w:rPr>
          <w:rFonts w:ascii="Times New Roman" w:hAnsi="Times New Roman" w:cs="Times New Roman"/>
          <w:sz w:val="24"/>
          <w:szCs w:val="24"/>
        </w:rPr>
        <w:t xml:space="preserve"> до 17-00;</w:t>
      </w:r>
    </w:p>
    <w:p w:rsidR="003E076D" w:rsidRPr="00DF31E6" w:rsidRDefault="00D03817" w:rsidP="00E445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 xml:space="preserve">- в сети «Интернет» </w:t>
      </w:r>
      <w:r w:rsidR="003E076D" w:rsidRPr="00732CC2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E722FF" w:rsidRPr="00732CC2">
        <w:rPr>
          <w:rFonts w:ascii="Times New Roman" w:hAnsi="Times New Roman" w:cs="Times New Roman"/>
          <w:sz w:val="24"/>
          <w:szCs w:val="24"/>
        </w:rPr>
        <w:t>Санкт-Петербургского филиала ФГБНУ «ВНИРО»</w:t>
      </w:r>
      <w:r w:rsidR="00BB1F5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722FF" w:rsidRPr="000859AB">
          <w:rPr>
            <w:rStyle w:val="ac"/>
            <w:rFonts w:ascii="Times New Roman" w:hAnsi="Times New Roman" w:cs="Times New Roman"/>
            <w:i/>
            <w:color w:val="auto"/>
            <w:sz w:val="24"/>
            <w:szCs w:val="24"/>
          </w:rPr>
          <w:t>http://niorh.</w:t>
        </w:r>
        <w:r w:rsidR="00E722FF" w:rsidRPr="000859AB">
          <w:rPr>
            <w:rStyle w:val="ac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vniro</w:t>
        </w:r>
        <w:r w:rsidR="00E722FF" w:rsidRPr="000859AB">
          <w:rPr>
            <w:rStyle w:val="ac"/>
            <w:rFonts w:ascii="Times New Roman" w:hAnsi="Times New Roman" w:cs="Times New Roman"/>
            <w:i/>
            <w:color w:val="auto"/>
            <w:sz w:val="24"/>
            <w:szCs w:val="24"/>
          </w:rPr>
          <w:t>.ru</w:t>
        </w:r>
      </w:hyperlink>
      <w:r w:rsidR="00E722FF" w:rsidRPr="00732CC2">
        <w:rPr>
          <w:rFonts w:ascii="Times New Roman" w:hAnsi="Times New Roman" w:cs="Times New Roman"/>
          <w:sz w:val="24"/>
          <w:szCs w:val="24"/>
        </w:rPr>
        <w:t xml:space="preserve"> -</w:t>
      </w:r>
      <w:r w:rsidR="00E722FF" w:rsidRPr="00732CC2">
        <w:rPr>
          <w:rFonts w:ascii="Times New Roman" w:hAnsi="Times New Roman"/>
          <w:sz w:val="24"/>
          <w:szCs w:val="24"/>
        </w:rPr>
        <w:t xml:space="preserve"> раздел </w:t>
      </w:r>
      <w:r w:rsidR="003E076D" w:rsidRPr="00732CC2">
        <w:rPr>
          <w:rFonts w:ascii="Times New Roman" w:hAnsi="Times New Roman"/>
          <w:sz w:val="24"/>
          <w:szCs w:val="24"/>
        </w:rPr>
        <w:t>Материалы ОДУ</w:t>
      </w:r>
      <w:r w:rsidR="00784E8B" w:rsidRPr="00732CC2">
        <w:rPr>
          <w:rFonts w:ascii="Times New Roman" w:hAnsi="Times New Roman"/>
          <w:sz w:val="24"/>
          <w:szCs w:val="24"/>
        </w:rPr>
        <w:t xml:space="preserve"> (</w:t>
      </w:r>
      <w:r w:rsidR="00784E8B" w:rsidRPr="000859AB">
        <w:rPr>
          <w:rFonts w:ascii="Times New Roman" w:hAnsi="Times New Roman"/>
          <w:i/>
          <w:sz w:val="24"/>
          <w:szCs w:val="24"/>
        </w:rPr>
        <w:t>http://niorh.vniro.ru/ru/materialy-odu</w:t>
      </w:r>
      <w:r w:rsidR="00784E8B" w:rsidRPr="00DF31E6">
        <w:rPr>
          <w:rFonts w:ascii="Times New Roman" w:hAnsi="Times New Roman"/>
          <w:sz w:val="24"/>
          <w:szCs w:val="24"/>
        </w:rPr>
        <w:t>)</w:t>
      </w:r>
    </w:p>
    <w:p w:rsidR="003042E5" w:rsidRPr="00000AB6" w:rsidRDefault="003042E5" w:rsidP="00BE1E27">
      <w:pPr>
        <w:spacing w:before="120" w:after="120"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32CC2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BB1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78F">
        <w:rPr>
          <w:rFonts w:ascii="Times New Roman" w:hAnsi="Times New Roman" w:cs="Times New Roman"/>
          <w:b/>
          <w:sz w:val="24"/>
          <w:szCs w:val="24"/>
        </w:rPr>
        <w:t>23.03</w:t>
      </w:r>
      <w:r w:rsidR="002F6C33" w:rsidRPr="00000AB6">
        <w:rPr>
          <w:rFonts w:ascii="Times New Roman" w:hAnsi="Times New Roman" w:cs="Times New Roman"/>
          <w:b/>
          <w:sz w:val="24"/>
          <w:szCs w:val="24"/>
        </w:rPr>
        <w:t>.202</w:t>
      </w:r>
      <w:r w:rsidR="0089478F">
        <w:rPr>
          <w:rFonts w:ascii="Times New Roman" w:hAnsi="Times New Roman" w:cs="Times New Roman"/>
          <w:b/>
          <w:sz w:val="24"/>
          <w:szCs w:val="24"/>
        </w:rPr>
        <w:t>6</w:t>
      </w:r>
    </w:p>
    <w:p w:rsidR="00031F10" w:rsidRDefault="003042E5" w:rsidP="00BE1E27">
      <w:pPr>
        <w:spacing w:before="120" w:after="24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AB6">
        <w:rPr>
          <w:rFonts w:ascii="Times New Roman" w:hAnsi="Times New Roman" w:cs="Times New Roman"/>
          <w:b/>
          <w:sz w:val="24"/>
          <w:szCs w:val="24"/>
        </w:rPr>
        <w:t>Срок</w:t>
      </w:r>
      <w:r w:rsidR="00BE1E27" w:rsidRPr="00000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AB6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000AB6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000AB6">
        <w:rPr>
          <w:rFonts w:ascii="Times New Roman" w:hAnsi="Times New Roman" w:cs="Times New Roman"/>
          <w:b/>
          <w:sz w:val="24"/>
          <w:szCs w:val="24"/>
        </w:rPr>
        <w:t>:</w:t>
      </w:r>
      <w:r w:rsidRPr="00000AB6">
        <w:rPr>
          <w:rFonts w:ascii="Times New Roman" w:hAnsi="Times New Roman" w:cs="Times New Roman"/>
          <w:sz w:val="24"/>
          <w:szCs w:val="24"/>
        </w:rPr>
        <w:t xml:space="preserve"> 30 дней (</w:t>
      </w:r>
      <w:r w:rsidR="00D03817" w:rsidRPr="00000AB6">
        <w:rPr>
          <w:rFonts w:ascii="Times New Roman" w:hAnsi="Times New Roman" w:cs="Times New Roman"/>
          <w:sz w:val="24"/>
          <w:szCs w:val="24"/>
        </w:rPr>
        <w:t>с</w:t>
      </w:r>
      <w:r w:rsidR="00BB1F50" w:rsidRPr="00000AB6">
        <w:rPr>
          <w:rFonts w:ascii="Times New Roman" w:hAnsi="Times New Roman" w:cs="Times New Roman"/>
          <w:sz w:val="24"/>
          <w:szCs w:val="24"/>
        </w:rPr>
        <w:t xml:space="preserve"> </w:t>
      </w:r>
      <w:r w:rsidR="0089478F">
        <w:rPr>
          <w:rFonts w:ascii="Times New Roman" w:hAnsi="Times New Roman" w:cs="Times New Roman"/>
          <w:sz w:val="24"/>
          <w:szCs w:val="24"/>
        </w:rPr>
        <w:t>23.03.2026</w:t>
      </w:r>
      <w:r w:rsidR="00D03817" w:rsidRPr="00000AB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89478F" w:rsidRPr="00783CA5">
        <w:rPr>
          <w:rFonts w:ascii="Times New Roman" w:hAnsi="Times New Roman" w:cs="Times New Roman"/>
          <w:sz w:val="24"/>
          <w:szCs w:val="24"/>
        </w:rPr>
        <w:t>21</w:t>
      </w:r>
      <w:r w:rsidR="00D03817" w:rsidRPr="00783CA5">
        <w:rPr>
          <w:rFonts w:ascii="Times New Roman" w:hAnsi="Times New Roman" w:cs="Times New Roman"/>
          <w:sz w:val="24"/>
          <w:szCs w:val="24"/>
        </w:rPr>
        <w:t>.</w:t>
      </w:r>
      <w:r w:rsidR="0089478F" w:rsidRPr="00783CA5">
        <w:rPr>
          <w:rFonts w:ascii="Times New Roman" w:hAnsi="Times New Roman" w:cs="Times New Roman"/>
          <w:sz w:val="24"/>
          <w:szCs w:val="24"/>
        </w:rPr>
        <w:t>04</w:t>
      </w:r>
      <w:r w:rsidR="00D03817" w:rsidRPr="00783CA5">
        <w:rPr>
          <w:rFonts w:ascii="Times New Roman" w:hAnsi="Times New Roman" w:cs="Times New Roman"/>
          <w:sz w:val="24"/>
          <w:szCs w:val="24"/>
        </w:rPr>
        <w:t>.</w:t>
      </w:r>
      <w:r w:rsidR="004765A7" w:rsidRPr="00783CA5">
        <w:rPr>
          <w:rFonts w:ascii="Times New Roman" w:hAnsi="Times New Roman" w:cs="Times New Roman"/>
          <w:sz w:val="24"/>
          <w:szCs w:val="24"/>
        </w:rPr>
        <w:t>202</w:t>
      </w:r>
      <w:r w:rsidR="0089478F" w:rsidRPr="00783CA5">
        <w:rPr>
          <w:rFonts w:ascii="Times New Roman" w:hAnsi="Times New Roman" w:cs="Times New Roman"/>
          <w:sz w:val="24"/>
          <w:szCs w:val="24"/>
        </w:rPr>
        <w:t>6</w:t>
      </w:r>
      <w:r w:rsidR="00BB1F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3817" w:rsidRPr="00F43788">
        <w:rPr>
          <w:rFonts w:ascii="Times New Roman" w:hAnsi="Times New Roman" w:cs="Times New Roman"/>
          <w:sz w:val="24"/>
          <w:szCs w:val="24"/>
        </w:rPr>
        <w:t>включительно</w:t>
      </w:r>
      <w:proofErr w:type="gramEnd"/>
      <w:r w:rsidRPr="00F43788">
        <w:rPr>
          <w:rFonts w:ascii="Times New Roman" w:hAnsi="Times New Roman" w:cs="Times New Roman"/>
          <w:sz w:val="24"/>
          <w:szCs w:val="24"/>
        </w:rPr>
        <w:t>)</w:t>
      </w:r>
      <w:r w:rsidR="00790412" w:rsidRPr="00F43788">
        <w:rPr>
          <w:rFonts w:ascii="Times New Roman" w:hAnsi="Times New Roman" w:cs="Times New Roman"/>
          <w:sz w:val="24"/>
          <w:szCs w:val="24"/>
        </w:rPr>
        <w:t>.</w:t>
      </w:r>
    </w:p>
    <w:p w:rsidR="00A40F00" w:rsidRPr="00DF31E6" w:rsidRDefault="00A40F00" w:rsidP="00BE1E27">
      <w:pPr>
        <w:spacing w:before="120"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1E6">
        <w:rPr>
          <w:rFonts w:ascii="Times New Roman" w:hAnsi="Times New Roman"/>
          <w:b/>
          <w:bCs/>
          <w:sz w:val="24"/>
          <w:szCs w:val="24"/>
        </w:rPr>
        <w:t>Порядок, сроки и форма внесения замечаний и предложений:</w:t>
      </w:r>
    </w:p>
    <w:p w:rsidR="00F43788" w:rsidRPr="00732CC2" w:rsidRDefault="00F43788" w:rsidP="00F4378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E4459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9478F">
        <w:rPr>
          <w:rFonts w:ascii="Times New Roman" w:hAnsi="Times New Roman" w:cs="Times New Roman"/>
          <w:b/>
          <w:sz w:val="24"/>
          <w:szCs w:val="24"/>
        </w:rPr>
        <w:t>23</w:t>
      </w:r>
      <w:r w:rsidRPr="00E44592">
        <w:rPr>
          <w:rFonts w:ascii="Times New Roman" w:hAnsi="Times New Roman" w:cs="Times New Roman"/>
          <w:b/>
          <w:sz w:val="24"/>
          <w:szCs w:val="24"/>
        </w:rPr>
        <w:t>.0</w:t>
      </w:r>
      <w:r w:rsidR="0089478F">
        <w:rPr>
          <w:rFonts w:ascii="Times New Roman" w:hAnsi="Times New Roman" w:cs="Times New Roman"/>
          <w:b/>
          <w:sz w:val="24"/>
          <w:szCs w:val="24"/>
        </w:rPr>
        <w:t>3</w:t>
      </w:r>
      <w:r w:rsidRPr="00E44592">
        <w:rPr>
          <w:rFonts w:ascii="Times New Roman" w:hAnsi="Times New Roman" w:cs="Times New Roman"/>
          <w:b/>
          <w:sz w:val="24"/>
          <w:szCs w:val="24"/>
        </w:rPr>
        <w:t>.202</w:t>
      </w:r>
      <w:r w:rsidR="0089478F">
        <w:rPr>
          <w:rFonts w:ascii="Times New Roman" w:hAnsi="Times New Roman" w:cs="Times New Roman"/>
          <w:b/>
          <w:sz w:val="24"/>
          <w:szCs w:val="24"/>
        </w:rPr>
        <w:t>6</w:t>
      </w:r>
      <w:r w:rsidR="0053036C" w:rsidRPr="00E4459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E4459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517E2">
        <w:rPr>
          <w:rFonts w:ascii="Times New Roman" w:hAnsi="Times New Roman" w:cs="Times New Roman"/>
          <w:b/>
          <w:sz w:val="24"/>
          <w:szCs w:val="24"/>
        </w:rPr>
        <w:t>21</w:t>
      </w:r>
      <w:r w:rsidRPr="00E44592">
        <w:rPr>
          <w:rFonts w:ascii="Times New Roman" w:hAnsi="Times New Roman" w:cs="Times New Roman"/>
          <w:b/>
          <w:sz w:val="24"/>
          <w:szCs w:val="24"/>
        </w:rPr>
        <w:t>.0</w:t>
      </w:r>
      <w:r w:rsidR="004517E2">
        <w:rPr>
          <w:rFonts w:ascii="Times New Roman" w:hAnsi="Times New Roman" w:cs="Times New Roman"/>
          <w:b/>
          <w:sz w:val="24"/>
          <w:szCs w:val="24"/>
        </w:rPr>
        <w:t>4</w:t>
      </w:r>
      <w:r w:rsidRPr="00E44592">
        <w:rPr>
          <w:rFonts w:ascii="Times New Roman" w:hAnsi="Times New Roman" w:cs="Times New Roman"/>
          <w:b/>
          <w:sz w:val="24"/>
          <w:szCs w:val="24"/>
        </w:rPr>
        <w:t>.202</w:t>
      </w:r>
      <w:r w:rsidR="004517E2">
        <w:rPr>
          <w:rFonts w:ascii="Times New Roman" w:hAnsi="Times New Roman" w:cs="Times New Roman"/>
          <w:b/>
          <w:sz w:val="24"/>
          <w:szCs w:val="24"/>
        </w:rPr>
        <w:t>6</w:t>
      </w:r>
      <w:r w:rsidRPr="00E44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36C" w:rsidRPr="00E44592">
        <w:rPr>
          <w:rFonts w:ascii="Times New Roman" w:hAnsi="Times New Roman" w:cs="Times New Roman"/>
          <w:b/>
          <w:sz w:val="24"/>
          <w:szCs w:val="24"/>
        </w:rPr>
        <w:t>г.</w:t>
      </w:r>
      <w:r w:rsidR="00530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CC2">
        <w:rPr>
          <w:rFonts w:ascii="Times New Roman" w:hAnsi="Times New Roman" w:cs="Times New Roman"/>
          <w:b/>
          <w:sz w:val="24"/>
          <w:szCs w:val="24"/>
        </w:rPr>
        <w:t>включительно</w:t>
      </w:r>
      <w:r w:rsidRPr="00732CC2">
        <w:rPr>
          <w:rFonts w:ascii="Times New Roman" w:hAnsi="Times New Roman" w:cs="Times New Roman"/>
          <w:sz w:val="24"/>
          <w:szCs w:val="24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E44592" w:rsidRPr="007F0A0B" w:rsidRDefault="00E44592" w:rsidP="00E44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8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>
        <w:t xml:space="preserve"> </w:t>
      </w:r>
      <w:r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:rsidR="00E44592" w:rsidRPr="00783CA5" w:rsidRDefault="00E44592" w:rsidP="00783CA5">
      <w:pPr>
        <w:ind w:firstLine="708"/>
        <w:contextualSpacing/>
        <w:jc w:val="both"/>
        <w:rPr>
          <w:rFonts w:ascii="Times New Roman" w:hAnsi="Times New Roman" w:cs="Times New Roman"/>
          <w:color w:val="215E99" w:themeColor="text2" w:themeTint="BF"/>
          <w:sz w:val="24"/>
          <w:szCs w:val="24"/>
          <w:u w:val="single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</w:t>
      </w:r>
      <w:r w:rsidRPr="00FF10B3">
        <w:rPr>
          <w:rFonts w:ascii="Times New Roman" w:hAnsi="Times New Roman" w:cs="Times New Roman"/>
          <w:sz w:val="24"/>
          <w:szCs w:val="24"/>
        </w:rPr>
        <w:t xml:space="preserve">почты </w:t>
      </w:r>
      <w:hyperlink r:id="rId9" w:history="1">
        <w:r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="00783CA5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="00783CA5">
        <w:rPr>
          <w:rFonts w:ascii="Times New Roman" w:hAnsi="Times New Roman" w:cs="Times New Roman"/>
          <w:sz w:val="24"/>
          <w:szCs w:val="24"/>
        </w:rPr>
        <w:t>с пометкой «К общественным обсуждениям»</w:t>
      </w:r>
      <w:r w:rsidRPr="007F0A0B">
        <w:rPr>
          <w:rFonts w:ascii="Times New Roman" w:hAnsi="Times New Roman" w:cs="Times New Roman"/>
          <w:sz w:val="24"/>
          <w:szCs w:val="24"/>
        </w:rPr>
        <w:t>;</w:t>
      </w:r>
    </w:p>
    <w:p w:rsidR="00E44592" w:rsidRPr="007F0A0B" w:rsidRDefault="00E44592" w:rsidP="00E4459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4592" w:rsidRDefault="00E44592" w:rsidP="00E4459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96B5B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783CA5" w:rsidRDefault="00783CA5" w:rsidP="00783CA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 w:rsidRPr="00DD5FDB">
        <w:rPr>
          <w:rFonts w:ascii="Times New Roman" w:hAnsi="Times New Roman"/>
          <w:sz w:val="24"/>
          <w:szCs w:val="24"/>
        </w:rPr>
        <w:t xml:space="preserve"> в письменной или устной форме в ходе проведения слушаний (в случае проведения таких слушаний).</w:t>
      </w:r>
    </w:p>
    <w:p w:rsidR="00783CA5" w:rsidRPr="00396B5B" w:rsidRDefault="00783CA5" w:rsidP="00E4459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CA5" w:rsidRDefault="00783CA5" w:rsidP="00732CC2">
      <w:pPr>
        <w:spacing w:before="120"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CA5" w:rsidRDefault="00783CA5" w:rsidP="00732CC2">
      <w:pPr>
        <w:spacing w:before="120"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788" w:rsidRPr="00F26AF6" w:rsidRDefault="00F43788" w:rsidP="00732CC2">
      <w:pPr>
        <w:spacing w:before="120"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AF6">
        <w:rPr>
          <w:rFonts w:ascii="Times New Roman" w:hAnsi="Times New Roman" w:cs="Times New Roman"/>
          <w:b/>
          <w:sz w:val="24"/>
          <w:szCs w:val="24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:rsidR="00F43788" w:rsidRPr="00732CC2" w:rsidRDefault="00F43788" w:rsidP="00732C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F43788" w:rsidRPr="00732CC2" w:rsidRDefault="00F43788" w:rsidP="00732C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:rsidR="00F43788" w:rsidRPr="00732CC2" w:rsidRDefault="00F43788" w:rsidP="00732C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:rsidR="00F43788" w:rsidRPr="00732CC2" w:rsidRDefault="00F43788" w:rsidP="00732C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F43788" w:rsidRDefault="00F43788" w:rsidP="00732C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согласие на участие в подписании протокола общественных обсуждений.</w:t>
      </w:r>
    </w:p>
    <w:p w:rsidR="00783CA5" w:rsidRPr="00DF31E6" w:rsidRDefault="00783CA5" w:rsidP="00783CA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5CFA">
        <w:rPr>
          <w:rFonts w:ascii="Times New Roman" w:hAnsi="Times New Roman"/>
          <w:sz w:val="24"/>
          <w:szCs w:val="24"/>
        </w:rPr>
        <w:t xml:space="preserve">В случае отказа участника общественных обсуждений в предоставлении вышеуказанных </w:t>
      </w:r>
      <w:r>
        <w:rPr>
          <w:rFonts w:ascii="Times New Roman" w:hAnsi="Times New Roman"/>
          <w:sz w:val="24"/>
          <w:szCs w:val="24"/>
        </w:rPr>
        <w:t xml:space="preserve">сведений, внесенные предложения и замечания не подлежат обязательному рассмотрению заказчиком (исполнителем), а в журнале учета замечаний и предложений участников общественных обсуждений делается соответствующая отметка. </w:t>
      </w:r>
    </w:p>
    <w:p w:rsidR="00E44592" w:rsidRDefault="00E44592" w:rsidP="00E4459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 xml:space="preserve">Типовые формы </w:t>
      </w:r>
      <w:r w:rsidRPr="00AC1D06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 и согласия на участие </w:t>
      </w:r>
      <w:r w:rsidRPr="00AC1D06">
        <w:rPr>
          <w:rFonts w:ascii="Times New Roman" w:hAnsi="Times New Roman" w:cs="Times New Roman"/>
          <w:sz w:val="24"/>
          <w:szCs w:val="24"/>
        </w:rPr>
        <w:br/>
        <w:t xml:space="preserve">в подписании протокола общественных обсуждений размещены в сети «Интернет» </w:t>
      </w:r>
      <w:r w:rsidRPr="00AC1D06">
        <w:rPr>
          <w:rFonts w:ascii="Times New Roman" w:hAnsi="Times New Roman" w:cs="Times New Roman"/>
          <w:sz w:val="24"/>
          <w:szCs w:val="24"/>
        </w:rPr>
        <w:br/>
        <w:t xml:space="preserve">на официальном сайте Комитета в разделе «Направления работы – Общественные обсуждения </w:t>
      </w:r>
      <w:r>
        <w:rPr>
          <w:rFonts w:ascii="Times New Roman" w:hAnsi="Times New Roman" w:cs="Times New Roman"/>
          <w:sz w:val="24"/>
          <w:szCs w:val="24"/>
        </w:rPr>
        <w:t>планируемой хозяйственной и иной деятельности</w:t>
      </w:r>
      <w:r w:rsidRPr="00AC1D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592" w:rsidRDefault="00047815" w:rsidP="00E445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44592" w:rsidRPr="007073BF">
          <w:rPr>
            <w:rStyle w:val="ac"/>
            <w:rFonts w:ascii="Times New Roman" w:hAnsi="Times New Roman" w:cs="Times New Roman"/>
            <w:sz w:val="24"/>
            <w:szCs w:val="24"/>
          </w:rPr>
          <w:t>https://kpr.lenobl.ru/ru/deiatelnost/obshestvennye-obsuzhdeniya-planiruemoj-hozyajstvennoj-i-inoj-deyatelno/</w:t>
        </w:r>
      </w:hyperlink>
    </w:p>
    <w:p w:rsidR="00F43788" w:rsidRPr="00732CC2" w:rsidRDefault="00E44592" w:rsidP="000859AB">
      <w:pPr>
        <w:spacing w:before="240" w:after="24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F79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788" w:rsidRPr="00732CC2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F43788" w:rsidRPr="00732CC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517E2" w:rsidRPr="004517E2">
        <w:rPr>
          <w:rFonts w:ascii="Times New Roman" w:hAnsi="Times New Roman" w:cs="Times New Roman"/>
          <w:b/>
          <w:sz w:val="24"/>
          <w:szCs w:val="24"/>
        </w:rPr>
        <w:t>23</w:t>
      </w:r>
      <w:r w:rsidR="00F43788" w:rsidRPr="004517E2">
        <w:rPr>
          <w:rFonts w:ascii="Times New Roman" w:hAnsi="Times New Roman" w:cs="Times New Roman"/>
          <w:b/>
          <w:sz w:val="24"/>
          <w:szCs w:val="24"/>
        </w:rPr>
        <w:t>.0</w:t>
      </w:r>
      <w:r w:rsidR="004517E2" w:rsidRPr="004517E2">
        <w:rPr>
          <w:rFonts w:ascii="Times New Roman" w:hAnsi="Times New Roman" w:cs="Times New Roman"/>
          <w:b/>
          <w:sz w:val="24"/>
          <w:szCs w:val="24"/>
        </w:rPr>
        <w:t>3</w:t>
      </w:r>
      <w:r w:rsidR="00F43788" w:rsidRPr="004517E2">
        <w:rPr>
          <w:rFonts w:ascii="Times New Roman" w:hAnsi="Times New Roman" w:cs="Times New Roman"/>
          <w:b/>
          <w:sz w:val="24"/>
          <w:szCs w:val="24"/>
        </w:rPr>
        <w:t>.202</w:t>
      </w:r>
      <w:r w:rsidR="004517E2" w:rsidRPr="004517E2">
        <w:rPr>
          <w:rFonts w:ascii="Times New Roman" w:hAnsi="Times New Roman" w:cs="Times New Roman"/>
          <w:b/>
          <w:sz w:val="24"/>
          <w:szCs w:val="24"/>
        </w:rPr>
        <w:t>6</w:t>
      </w:r>
      <w:r w:rsidR="00F43788" w:rsidRPr="00451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36C" w:rsidRPr="004517E2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F43788" w:rsidRPr="004517E2">
        <w:rPr>
          <w:rFonts w:ascii="Times New Roman" w:hAnsi="Times New Roman" w:cs="Times New Roman"/>
          <w:b/>
          <w:sz w:val="24"/>
          <w:szCs w:val="24"/>
        </w:rPr>
        <w:t>по</w:t>
      </w:r>
      <w:r w:rsidR="00783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9BA">
        <w:rPr>
          <w:rFonts w:ascii="Times New Roman" w:hAnsi="Times New Roman" w:cs="Times New Roman"/>
          <w:b/>
          <w:sz w:val="24"/>
          <w:szCs w:val="24"/>
        </w:rPr>
        <w:t>29.</w:t>
      </w:r>
      <w:r w:rsidR="00F43788" w:rsidRPr="004517E2">
        <w:rPr>
          <w:rFonts w:ascii="Times New Roman" w:hAnsi="Times New Roman" w:cs="Times New Roman"/>
          <w:b/>
          <w:sz w:val="24"/>
          <w:szCs w:val="24"/>
        </w:rPr>
        <w:t>0</w:t>
      </w:r>
      <w:r w:rsidR="004517E2" w:rsidRPr="004517E2">
        <w:rPr>
          <w:rFonts w:ascii="Times New Roman" w:hAnsi="Times New Roman" w:cs="Times New Roman"/>
          <w:b/>
          <w:sz w:val="24"/>
          <w:szCs w:val="24"/>
        </w:rPr>
        <w:t>3</w:t>
      </w:r>
      <w:r w:rsidR="00F43788" w:rsidRPr="004517E2">
        <w:rPr>
          <w:rFonts w:ascii="Times New Roman" w:hAnsi="Times New Roman" w:cs="Times New Roman"/>
          <w:b/>
          <w:sz w:val="24"/>
          <w:szCs w:val="24"/>
        </w:rPr>
        <w:t>.202</w:t>
      </w:r>
      <w:r w:rsidR="004517E2" w:rsidRPr="004517E2">
        <w:rPr>
          <w:rFonts w:ascii="Times New Roman" w:hAnsi="Times New Roman" w:cs="Times New Roman"/>
          <w:b/>
          <w:sz w:val="24"/>
          <w:szCs w:val="24"/>
        </w:rPr>
        <w:t>6</w:t>
      </w:r>
      <w:r w:rsidR="0053036C" w:rsidRPr="00E4459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530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788" w:rsidRPr="00732CC2">
        <w:rPr>
          <w:rFonts w:ascii="Times New Roman" w:hAnsi="Times New Roman" w:cs="Times New Roman"/>
          <w:b/>
          <w:sz w:val="24"/>
          <w:szCs w:val="24"/>
        </w:rPr>
        <w:t>включительно</w:t>
      </w:r>
      <w:r w:rsidR="00F43788" w:rsidRPr="00732CC2">
        <w:rPr>
          <w:rFonts w:ascii="Times New Roman" w:hAnsi="Times New Roman" w:cs="Times New Roman"/>
          <w:sz w:val="24"/>
          <w:szCs w:val="24"/>
        </w:rPr>
        <w:t xml:space="preserve"> гражданами может быть инициировано проведение слушаний путем направления в Комитет соответствующей инициативы в произвольной форме:</w:t>
      </w:r>
    </w:p>
    <w:p w:rsidR="00E44592" w:rsidRPr="007F0A0B" w:rsidRDefault="00E44592" w:rsidP="00E44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11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>
        <w:t xml:space="preserve"> </w:t>
      </w:r>
      <w:r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:rsidR="00E44592" w:rsidRDefault="00E44592" w:rsidP="00E44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</w:t>
      </w:r>
      <w:r w:rsidRPr="00AC1D06">
        <w:rPr>
          <w:rFonts w:ascii="Times New Roman" w:hAnsi="Times New Roman" w:cs="Times New Roman"/>
          <w:sz w:val="24"/>
          <w:szCs w:val="24"/>
        </w:rPr>
        <w:t xml:space="preserve">электронной почты </w:t>
      </w:r>
      <w:hyperlink r:id="rId12" w:history="1">
        <w:r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</w:p>
    <w:p w:rsidR="00E44592" w:rsidRPr="007F0A0B" w:rsidRDefault="00E44592" w:rsidP="00E4459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3788" w:rsidRPr="00732CC2" w:rsidRDefault="00F43788" w:rsidP="00FD3BB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783CA5" w:rsidRDefault="00783CA5" w:rsidP="00783CA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2CC2">
        <w:rPr>
          <w:rFonts w:ascii="Times New Roman" w:hAnsi="Times New Roman"/>
          <w:sz w:val="24"/>
          <w:szCs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sectPr w:rsidR="00783CA5" w:rsidSect="00EE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11"/>
    <w:rsid w:val="00000AB6"/>
    <w:rsid w:val="00001319"/>
    <w:rsid w:val="00031F10"/>
    <w:rsid w:val="000374D0"/>
    <w:rsid w:val="000422A6"/>
    <w:rsid w:val="00047815"/>
    <w:rsid w:val="000524F0"/>
    <w:rsid w:val="000546AB"/>
    <w:rsid w:val="000859AB"/>
    <w:rsid w:val="00090161"/>
    <w:rsid w:val="000B1F5F"/>
    <w:rsid w:val="000C2F98"/>
    <w:rsid w:val="0014452B"/>
    <w:rsid w:val="001451DE"/>
    <w:rsid w:val="001640DD"/>
    <w:rsid w:val="00185774"/>
    <w:rsid w:val="001C1530"/>
    <w:rsid w:val="001C5B52"/>
    <w:rsid w:val="001E01D0"/>
    <w:rsid w:val="001F5CFA"/>
    <w:rsid w:val="00224890"/>
    <w:rsid w:val="00224976"/>
    <w:rsid w:val="0022599E"/>
    <w:rsid w:val="00230F40"/>
    <w:rsid w:val="00232E11"/>
    <w:rsid w:val="00286CB8"/>
    <w:rsid w:val="0029353E"/>
    <w:rsid w:val="0029620F"/>
    <w:rsid w:val="002B29BA"/>
    <w:rsid w:val="002B5D31"/>
    <w:rsid w:val="002D1781"/>
    <w:rsid w:val="002D3C69"/>
    <w:rsid w:val="002F6C33"/>
    <w:rsid w:val="003042E5"/>
    <w:rsid w:val="0030792A"/>
    <w:rsid w:val="003339F3"/>
    <w:rsid w:val="00340313"/>
    <w:rsid w:val="00350349"/>
    <w:rsid w:val="00357677"/>
    <w:rsid w:val="003753F2"/>
    <w:rsid w:val="00391D4F"/>
    <w:rsid w:val="00396B5B"/>
    <w:rsid w:val="003A08DF"/>
    <w:rsid w:val="003A4CED"/>
    <w:rsid w:val="003B2550"/>
    <w:rsid w:val="003C470C"/>
    <w:rsid w:val="003D5EDF"/>
    <w:rsid w:val="003D6C6A"/>
    <w:rsid w:val="003E076D"/>
    <w:rsid w:val="003E2001"/>
    <w:rsid w:val="003E440D"/>
    <w:rsid w:val="00425A07"/>
    <w:rsid w:val="004517E2"/>
    <w:rsid w:val="004536D3"/>
    <w:rsid w:val="004571E8"/>
    <w:rsid w:val="00463043"/>
    <w:rsid w:val="00463F79"/>
    <w:rsid w:val="004765A7"/>
    <w:rsid w:val="004771E8"/>
    <w:rsid w:val="004A3D87"/>
    <w:rsid w:val="004B2235"/>
    <w:rsid w:val="004E5418"/>
    <w:rsid w:val="00503DFA"/>
    <w:rsid w:val="00512936"/>
    <w:rsid w:val="0053036C"/>
    <w:rsid w:val="00531145"/>
    <w:rsid w:val="005501C1"/>
    <w:rsid w:val="00552C1B"/>
    <w:rsid w:val="00554DF5"/>
    <w:rsid w:val="005564E2"/>
    <w:rsid w:val="005A0AC3"/>
    <w:rsid w:val="005B6255"/>
    <w:rsid w:val="005C090F"/>
    <w:rsid w:val="006272F0"/>
    <w:rsid w:val="00641E75"/>
    <w:rsid w:val="0071241B"/>
    <w:rsid w:val="007242D7"/>
    <w:rsid w:val="00724A8C"/>
    <w:rsid w:val="00732CC2"/>
    <w:rsid w:val="00762012"/>
    <w:rsid w:val="0076700F"/>
    <w:rsid w:val="00770509"/>
    <w:rsid w:val="00776C71"/>
    <w:rsid w:val="00783CA5"/>
    <w:rsid w:val="00784E8B"/>
    <w:rsid w:val="00790412"/>
    <w:rsid w:val="007B4572"/>
    <w:rsid w:val="007C579B"/>
    <w:rsid w:val="007E68A0"/>
    <w:rsid w:val="00800BDE"/>
    <w:rsid w:val="00801722"/>
    <w:rsid w:val="00803A25"/>
    <w:rsid w:val="008134A6"/>
    <w:rsid w:val="008263B4"/>
    <w:rsid w:val="008537FE"/>
    <w:rsid w:val="00855C46"/>
    <w:rsid w:val="00857B36"/>
    <w:rsid w:val="0089478F"/>
    <w:rsid w:val="008A7C11"/>
    <w:rsid w:val="008B30CC"/>
    <w:rsid w:val="008E4567"/>
    <w:rsid w:val="008E675A"/>
    <w:rsid w:val="008F26CB"/>
    <w:rsid w:val="00930F23"/>
    <w:rsid w:val="009343FF"/>
    <w:rsid w:val="00941608"/>
    <w:rsid w:val="009570B8"/>
    <w:rsid w:val="00994A6B"/>
    <w:rsid w:val="00995B19"/>
    <w:rsid w:val="009B37F1"/>
    <w:rsid w:val="009E635A"/>
    <w:rsid w:val="00A00379"/>
    <w:rsid w:val="00A16BCF"/>
    <w:rsid w:val="00A22508"/>
    <w:rsid w:val="00A40F00"/>
    <w:rsid w:val="00A64AA9"/>
    <w:rsid w:val="00A70470"/>
    <w:rsid w:val="00A77CA5"/>
    <w:rsid w:val="00A901D8"/>
    <w:rsid w:val="00AB6211"/>
    <w:rsid w:val="00AE1070"/>
    <w:rsid w:val="00AE4DAD"/>
    <w:rsid w:val="00B07DE1"/>
    <w:rsid w:val="00B20EAF"/>
    <w:rsid w:val="00B4725C"/>
    <w:rsid w:val="00B62A78"/>
    <w:rsid w:val="00B64BFF"/>
    <w:rsid w:val="00B71DCD"/>
    <w:rsid w:val="00B806AE"/>
    <w:rsid w:val="00B8666F"/>
    <w:rsid w:val="00BA47CF"/>
    <w:rsid w:val="00BB1F50"/>
    <w:rsid w:val="00BB4B1A"/>
    <w:rsid w:val="00BC0805"/>
    <w:rsid w:val="00BC47D8"/>
    <w:rsid w:val="00BE1E27"/>
    <w:rsid w:val="00BF4CBF"/>
    <w:rsid w:val="00C15EE0"/>
    <w:rsid w:val="00C366EB"/>
    <w:rsid w:val="00C65477"/>
    <w:rsid w:val="00CA50CB"/>
    <w:rsid w:val="00CC6F65"/>
    <w:rsid w:val="00CD0790"/>
    <w:rsid w:val="00CE4E9C"/>
    <w:rsid w:val="00CE7ABD"/>
    <w:rsid w:val="00D007F4"/>
    <w:rsid w:val="00D03817"/>
    <w:rsid w:val="00D0661A"/>
    <w:rsid w:val="00D6653F"/>
    <w:rsid w:val="00D67897"/>
    <w:rsid w:val="00D83F55"/>
    <w:rsid w:val="00D9782B"/>
    <w:rsid w:val="00DA2C70"/>
    <w:rsid w:val="00DC57DC"/>
    <w:rsid w:val="00DD11B5"/>
    <w:rsid w:val="00DE55EB"/>
    <w:rsid w:val="00DF31E6"/>
    <w:rsid w:val="00E07466"/>
    <w:rsid w:val="00E16114"/>
    <w:rsid w:val="00E44592"/>
    <w:rsid w:val="00E722FF"/>
    <w:rsid w:val="00EB239D"/>
    <w:rsid w:val="00EC1D27"/>
    <w:rsid w:val="00EE0E71"/>
    <w:rsid w:val="00F26AF6"/>
    <w:rsid w:val="00F30F3D"/>
    <w:rsid w:val="00F31D8A"/>
    <w:rsid w:val="00F32867"/>
    <w:rsid w:val="00F4263B"/>
    <w:rsid w:val="00F43788"/>
    <w:rsid w:val="00F4527A"/>
    <w:rsid w:val="00F628F9"/>
    <w:rsid w:val="00F77411"/>
    <w:rsid w:val="00F8405F"/>
    <w:rsid w:val="00F85EB7"/>
    <w:rsid w:val="00FA228C"/>
    <w:rsid w:val="00FD3BB8"/>
    <w:rsid w:val="00FE1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C0765-2E30-4646-9123-AE7CC787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E71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character" w:customStyle="1" w:styleId="fontstyle01">
    <w:name w:val="fontstyle01"/>
    <w:basedOn w:val="a0"/>
    <w:rsid w:val="00732CC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5">
    <w:name w:val="Salutation"/>
    <w:basedOn w:val="a"/>
    <w:link w:val="af6"/>
    <w:rsid w:val="0035767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6">
    <w:name w:val="Приветствие Знак"/>
    <w:basedOn w:val="a0"/>
    <w:link w:val="af5"/>
    <w:rsid w:val="00357677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7">
    <w:name w:val="FollowedHyperlink"/>
    <w:basedOn w:val="a0"/>
    <w:uiPriority w:val="99"/>
    <w:semiHidden/>
    <w:unhideWhenUsed/>
    <w:rsid w:val="002962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.lenobl.ru/ru/kontaknajainfo/recepti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iorh.vniro.ru" TargetMode="External"/><Relationship Id="rId12" Type="http://schemas.openxmlformats.org/officeDocument/2006/relationships/hyperlink" Target="mailto:Obsuzhdeniya@len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iorh@vniro.ru" TargetMode="External"/><Relationship Id="rId11" Type="http://schemas.openxmlformats.org/officeDocument/2006/relationships/hyperlink" Target="https://kpr.lenobl.ru/ru/kontaknajainfo/reception/" TargetMode="External"/><Relationship Id="rId5" Type="http://schemas.openxmlformats.org/officeDocument/2006/relationships/hyperlink" Target="mailto:vniro@vniro.ru" TargetMode="External"/><Relationship Id="rId10" Type="http://schemas.openxmlformats.org/officeDocument/2006/relationships/hyperlink" Target="https://kpr.lenobl.ru/ru/deiatelnost/obshestvennye-obsuzhdeniya-planiruemoj-hozyajstvennoj-i-inoj-deyatel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suzhdeniya@len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648B-56C1-4AA8-839F-5437C935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Иващенко Светлана Александровна</cp:lastModifiedBy>
  <cp:revision>11</cp:revision>
  <cp:lastPrinted>2025-03-14T09:16:00Z</cp:lastPrinted>
  <dcterms:created xsi:type="dcterms:W3CDTF">2026-02-28T12:55:00Z</dcterms:created>
  <dcterms:modified xsi:type="dcterms:W3CDTF">2026-03-12T14:49:00Z</dcterms:modified>
</cp:coreProperties>
</file>