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AE4" w:rsidRDefault="009C0AE4" w:rsidP="008B5DC8">
      <w:pPr>
        <w:spacing w:line="36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22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Заключение </w:t>
      </w:r>
    </w:p>
    <w:p w:rsidR="000D45D8" w:rsidRPr="00D57DB4" w:rsidRDefault="000D45D8" w:rsidP="008B5DC8">
      <w:pPr>
        <w:spacing w:line="360" w:lineRule="auto"/>
        <w:ind w:firstLine="709"/>
        <w:jc w:val="both"/>
        <w:rPr>
          <w:rFonts w:ascii="Inter" w:hAnsi="Inter"/>
          <w:color w:val="000000"/>
          <w:sz w:val="24"/>
          <w:szCs w:val="24"/>
          <w:shd w:val="clear" w:color="auto" w:fill="FFFFFF"/>
        </w:rPr>
      </w:pPr>
      <w:r w:rsidRPr="00D57DB4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Своевременное выявление превышений ПДК позволяет предпринять соответствующие меры по улучшению качества жизни населения. В том числе снизить выбросы от основных источников, таких как транспорт и промышленные предприятия. </w:t>
      </w:r>
    </w:p>
    <w:p w:rsidR="000D45D8" w:rsidRPr="00D57DB4" w:rsidRDefault="000D45D8" w:rsidP="00841BAB">
      <w:pPr>
        <w:spacing w:line="360" w:lineRule="auto"/>
        <w:ind w:right="-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57DB4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В период с мая по </w:t>
      </w:r>
      <w:r w:rsidR="008B5DC8">
        <w:rPr>
          <w:rFonts w:ascii="Inter" w:hAnsi="Inter"/>
          <w:color w:val="000000"/>
          <w:sz w:val="24"/>
          <w:szCs w:val="24"/>
          <w:shd w:val="clear" w:color="auto" w:fill="FFFFFF"/>
        </w:rPr>
        <w:t>декабрь</w:t>
      </w:r>
      <w:r w:rsidRPr="00D57DB4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 2025 года на территории г. Гатчина функционировал автоматический стационарный пост наблюдений за состоянием атмосферного воздуха Ленинградской области «СКАТ», по адресу: </w:t>
      </w:r>
      <w:r w:rsidRPr="00D57DB4">
        <w:rPr>
          <w:rFonts w:ascii="Times New Roman" w:hAnsi="Times New Roman"/>
          <w:color w:val="000000"/>
          <w:sz w:val="24"/>
          <w:szCs w:val="24"/>
        </w:rPr>
        <w:t xml:space="preserve">Ленинградская область, Гатчинский муниципальный район, г. Гатчина, Пушкинское шоссе, д. 20.  </w:t>
      </w:r>
      <w:r w:rsidRPr="00D57DB4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 </w:t>
      </w:r>
      <w:r w:rsidRPr="00D57DB4">
        <w:rPr>
          <w:rFonts w:ascii="Times New Roman" w:hAnsi="Times New Roman"/>
          <w:color w:val="000000"/>
          <w:sz w:val="24"/>
          <w:szCs w:val="24"/>
        </w:rPr>
        <w:t xml:space="preserve">Пост находится на открытой продуваемой площадке, что соответствует всем необходимым требованиям по контролю </w:t>
      </w:r>
      <w:r w:rsidR="00841BAB">
        <w:rPr>
          <w:rFonts w:ascii="Times New Roman" w:hAnsi="Times New Roman"/>
          <w:color w:val="000000"/>
          <w:sz w:val="24"/>
          <w:szCs w:val="24"/>
        </w:rPr>
        <w:t>качества</w:t>
      </w:r>
      <w:r w:rsidRPr="00D57DB4">
        <w:rPr>
          <w:rFonts w:ascii="Times New Roman" w:hAnsi="Times New Roman"/>
          <w:color w:val="000000"/>
          <w:sz w:val="24"/>
          <w:szCs w:val="24"/>
        </w:rPr>
        <w:t xml:space="preserve"> воздуха.</w:t>
      </w:r>
    </w:p>
    <w:p w:rsidR="000D45D8" w:rsidRDefault="000D45D8" w:rsidP="000D45D8">
      <w:pPr>
        <w:spacing w:line="36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056D5E">
        <w:rPr>
          <w:rFonts w:ascii="Times New Roman" w:hAnsi="Times New Roman"/>
          <w:sz w:val="24"/>
          <w:szCs w:val="24"/>
        </w:rPr>
        <w:t xml:space="preserve">Отбор проб на автоматическом стационарном посту осуществлялся в штатном режиме в течение всех календарных дней практически непрерывно. </w:t>
      </w:r>
      <w:r w:rsidRPr="00705E60">
        <w:rPr>
          <w:rFonts w:ascii="Times New Roman" w:hAnsi="Times New Roman"/>
          <w:sz w:val="24"/>
          <w:szCs w:val="24"/>
        </w:rPr>
        <w:t>За время работы зафиксировано: 30 и 31 июля наблюдался перебой с передачей данных</w:t>
      </w:r>
      <w:r>
        <w:rPr>
          <w:rFonts w:ascii="Times New Roman" w:hAnsi="Times New Roman"/>
          <w:sz w:val="24"/>
          <w:szCs w:val="24"/>
        </w:rPr>
        <w:t xml:space="preserve"> 03:00 </w:t>
      </w:r>
      <w:proofErr w:type="gramStart"/>
      <w:r>
        <w:rPr>
          <w:rFonts w:ascii="Times New Roman" w:hAnsi="Times New Roman"/>
          <w:sz w:val="24"/>
          <w:szCs w:val="24"/>
        </w:rPr>
        <w:t>МСК</w:t>
      </w:r>
      <w:proofErr w:type="gramEnd"/>
      <w:r>
        <w:rPr>
          <w:rFonts w:ascii="Times New Roman" w:hAnsi="Times New Roman"/>
          <w:sz w:val="24"/>
          <w:szCs w:val="24"/>
        </w:rPr>
        <w:t xml:space="preserve"> по 1 августа 11:40–</w:t>
      </w:r>
      <w:r w:rsidRPr="00705E60">
        <w:rPr>
          <w:rFonts w:ascii="Times New Roman" w:hAnsi="Times New Roman"/>
          <w:sz w:val="24"/>
          <w:szCs w:val="24"/>
        </w:rPr>
        <w:t xml:space="preserve">12:40 МСК по разным веществам. При обращении к обслуживающей компании была произведена перезагрузка оборудования поста. Передача данных возобновлена. С 12 сентября (22:40 </w:t>
      </w:r>
      <w:proofErr w:type="gramStart"/>
      <w:r w:rsidRPr="00705E60">
        <w:rPr>
          <w:rFonts w:ascii="Times New Roman" w:hAnsi="Times New Roman"/>
          <w:sz w:val="24"/>
          <w:szCs w:val="24"/>
        </w:rPr>
        <w:t>МСК</w:t>
      </w:r>
      <w:proofErr w:type="gramEnd"/>
      <w:r w:rsidRPr="00705E60">
        <w:rPr>
          <w:rFonts w:ascii="Times New Roman" w:hAnsi="Times New Roman"/>
          <w:sz w:val="24"/>
          <w:szCs w:val="24"/>
        </w:rPr>
        <w:t xml:space="preserve">) перестали поступать данные с датчика диоксида серы (002). После обращения в обслуживающую компанию, датчик был снят и направлен на ремонт. Работы по снятию датчика и проверке остальных выполнялись с 16 сентября с 10:00 до 14:00 </w:t>
      </w:r>
      <w:proofErr w:type="gramStart"/>
      <w:r w:rsidRPr="00705E60">
        <w:rPr>
          <w:rFonts w:ascii="Times New Roman" w:hAnsi="Times New Roman"/>
          <w:sz w:val="24"/>
          <w:szCs w:val="24"/>
        </w:rPr>
        <w:t>МСК</w:t>
      </w:r>
      <w:proofErr w:type="gramEnd"/>
      <w:r w:rsidRPr="00705E60">
        <w:rPr>
          <w:rFonts w:ascii="Times New Roman" w:hAnsi="Times New Roman"/>
          <w:sz w:val="24"/>
          <w:szCs w:val="24"/>
        </w:rPr>
        <w:t xml:space="preserve"> по 14 октября в 13:00 МСК. Данные за этот временной период отсутствуют: по диоксиду серы данные стали поступать после ремонта датчиков с 13:00 14 октября; по остальным показателям не было данных 16 сентября с 10.00 до 13:40-15:40.</w:t>
      </w:r>
    </w:p>
    <w:p w:rsidR="000D45D8" w:rsidRDefault="000D45D8" w:rsidP="000D45D8">
      <w:pPr>
        <w:spacing w:line="360" w:lineRule="auto"/>
        <w:ind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D5E">
        <w:rPr>
          <w:rFonts w:ascii="Times New Roman" w:eastAsia="Times New Roman" w:hAnsi="Times New Roman"/>
          <w:sz w:val="24"/>
          <w:szCs w:val="24"/>
          <w:lang w:eastAsia="ru-RU"/>
        </w:rPr>
        <w:t xml:space="preserve">В период наблюдений случаев высокого загрязнения (ВЗ) и экстремально высокого загрязнения (ЭВЗ) атмосферного воздуха зафиксировано не было, как на стационарном посту, так и по данным мобильной лаборатории, ежемесячно совершавшей экспедиционные выезды на прилегающую к месту размещения территорию. </w:t>
      </w:r>
    </w:p>
    <w:p w:rsidR="000D45D8" w:rsidRPr="00056D5E" w:rsidRDefault="000D45D8" w:rsidP="000D45D8">
      <w:pPr>
        <w:spacing w:line="360" w:lineRule="auto"/>
        <w:ind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5E60">
        <w:rPr>
          <w:rFonts w:ascii="Times New Roman" w:eastAsia="Times New Roman" w:hAnsi="Times New Roman"/>
          <w:sz w:val="24"/>
          <w:szCs w:val="24"/>
          <w:lang w:eastAsia="ru-RU"/>
        </w:rPr>
        <w:t>Выезд мобильной лаборатории ФГБУ «Северо-Западное УГМС» для проведения отбора проб атмосферного воздуха не проводился, в связи с отсутствием регулярных случаев нарушения нормативов по содержанию загрязняющих веществ в атмосферном воздухе, выезды мобильной лаборатории ФГБУ «Северо-З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ападное УГМС» не осуществлялись</w:t>
      </w:r>
      <w:r w:rsidRPr="00705E6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D45D8" w:rsidRPr="00056D5E" w:rsidRDefault="000D45D8" w:rsidP="000D45D8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6D5E">
        <w:rPr>
          <w:rFonts w:ascii="Times New Roman" w:hAnsi="Times New Roman"/>
          <w:sz w:val="24"/>
          <w:szCs w:val="24"/>
        </w:rPr>
        <w:t xml:space="preserve">Случаев превышения </w:t>
      </w:r>
      <w:proofErr w:type="spellStart"/>
      <w:r w:rsidRPr="00056D5E">
        <w:rPr>
          <w:rFonts w:ascii="Times New Roman" w:hAnsi="Times New Roman"/>
          <w:sz w:val="24"/>
          <w:szCs w:val="24"/>
        </w:rPr>
        <w:t>ПДКм.р</w:t>
      </w:r>
      <w:proofErr w:type="spellEnd"/>
      <w:r w:rsidRPr="00056D5E">
        <w:rPr>
          <w:rFonts w:ascii="Times New Roman" w:hAnsi="Times New Roman"/>
          <w:sz w:val="24"/>
          <w:szCs w:val="24"/>
        </w:rPr>
        <w:t xml:space="preserve">. по диоксиду азота, оксиду азота, диоксиду серы, оксиду углерода и аммиаку не наблюдалось. Было зафиксировано </w:t>
      </w:r>
      <w:r>
        <w:rPr>
          <w:rFonts w:ascii="Times New Roman" w:hAnsi="Times New Roman"/>
          <w:sz w:val="24"/>
          <w:szCs w:val="24"/>
        </w:rPr>
        <w:t>8</w:t>
      </w:r>
      <w:r w:rsidRPr="00056D5E">
        <w:rPr>
          <w:rFonts w:ascii="Times New Roman" w:hAnsi="Times New Roman"/>
          <w:sz w:val="24"/>
          <w:szCs w:val="24"/>
        </w:rPr>
        <w:t xml:space="preserve"> случа</w:t>
      </w:r>
      <w:r>
        <w:rPr>
          <w:rFonts w:ascii="Times New Roman" w:hAnsi="Times New Roman"/>
          <w:sz w:val="24"/>
          <w:szCs w:val="24"/>
        </w:rPr>
        <w:t>ев</w:t>
      </w:r>
      <w:r w:rsidRPr="00056D5E">
        <w:rPr>
          <w:rFonts w:ascii="Times New Roman" w:hAnsi="Times New Roman"/>
          <w:sz w:val="24"/>
          <w:szCs w:val="24"/>
        </w:rPr>
        <w:t xml:space="preserve"> превышения </w:t>
      </w:r>
      <w:proofErr w:type="spellStart"/>
      <w:r w:rsidRPr="00056D5E">
        <w:rPr>
          <w:rFonts w:ascii="Times New Roman" w:hAnsi="Times New Roman"/>
          <w:sz w:val="24"/>
          <w:szCs w:val="24"/>
        </w:rPr>
        <w:t>ПДКм.р</w:t>
      </w:r>
      <w:proofErr w:type="spellEnd"/>
      <w:r w:rsidRPr="00056D5E">
        <w:rPr>
          <w:rFonts w:ascii="Times New Roman" w:hAnsi="Times New Roman"/>
          <w:sz w:val="24"/>
          <w:szCs w:val="24"/>
        </w:rPr>
        <w:t xml:space="preserve">. по показателю сероводород. </w:t>
      </w:r>
    </w:p>
    <w:p w:rsidR="000D45D8" w:rsidRPr="00056D5E" w:rsidRDefault="000D45D8" w:rsidP="000D45D8">
      <w:pPr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D5E">
        <w:rPr>
          <w:rFonts w:ascii="Times New Roman" w:hAnsi="Times New Roman"/>
          <w:sz w:val="24"/>
          <w:szCs w:val="24"/>
        </w:rPr>
        <w:t xml:space="preserve">Повторяемость случаев превышения 1 </w:t>
      </w:r>
      <w:proofErr w:type="spellStart"/>
      <w:r w:rsidRPr="00056D5E">
        <w:rPr>
          <w:rFonts w:ascii="Times New Roman" w:hAnsi="Times New Roman"/>
          <w:sz w:val="24"/>
          <w:szCs w:val="24"/>
        </w:rPr>
        <w:t>ПДКм.р</w:t>
      </w:r>
      <w:proofErr w:type="spellEnd"/>
      <w:r w:rsidRPr="00056D5E">
        <w:rPr>
          <w:rFonts w:ascii="Times New Roman" w:hAnsi="Times New Roman"/>
          <w:sz w:val="24"/>
          <w:szCs w:val="24"/>
        </w:rPr>
        <w:t xml:space="preserve">. по сероводороду составила менее 1% от общего количества проб. </w:t>
      </w:r>
    </w:p>
    <w:p w:rsidR="00AA13A9" w:rsidRDefault="000D45D8" w:rsidP="000D45D8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6D5E">
        <w:rPr>
          <w:rFonts w:ascii="Times New Roman" w:hAnsi="Times New Roman"/>
          <w:sz w:val="24"/>
          <w:szCs w:val="24"/>
        </w:rPr>
        <w:t xml:space="preserve">В заключении отмечается, что по результатам наблюдений была проведена оценка качества атмосферного воздуха района. Так по сочетанию значений СИ и НП уровень загрязнения </w:t>
      </w:r>
      <w:r w:rsidRPr="00056D5E">
        <w:rPr>
          <w:rFonts w:ascii="Times New Roman" w:hAnsi="Times New Roman"/>
          <w:sz w:val="24"/>
          <w:szCs w:val="24"/>
        </w:rPr>
        <w:lastRenderedPageBreak/>
        <w:t xml:space="preserve">характеризуется, как </w:t>
      </w:r>
      <w:r>
        <w:rPr>
          <w:rFonts w:ascii="Times New Roman" w:hAnsi="Times New Roman"/>
          <w:sz w:val="24"/>
          <w:szCs w:val="24"/>
        </w:rPr>
        <w:t>низкий</w:t>
      </w:r>
      <w:r w:rsidRPr="00056D5E">
        <w:rPr>
          <w:rFonts w:ascii="Times New Roman" w:hAnsi="Times New Roman"/>
          <w:sz w:val="24"/>
          <w:szCs w:val="24"/>
        </w:rPr>
        <w:t>.  В дальнейшем рекомендуется рекогносцировка местности в непосредственной близости от поста для выявления источника загрязнения атмосферного воздуха (преимущественно по сероводороду).</w:t>
      </w:r>
    </w:p>
    <w:p w:rsidR="00AA13A9" w:rsidRDefault="00AA13A9" w:rsidP="000D45D8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A13A9" w:rsidRPr="009A4E0D" w:rsidRDefault="00AA13A9" w:rsidP="00AA13A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A4E0D">
        <w:rPr>
          <w:rFonts w:ascii="Times New Roman" w:hAnsi="Times New Roman"/>
          <w:b/>
          <w:sz w:val="24"/>
          <w:szCs w:val="24"/>
        </w:rPr>
        <w:t>Характеристики загрязне</w:t>
      </w:r>
      <w:r>
        <w:rPr>
          <w:rFonts w:ascii="Times New Roman" w:hAnsi="Times New Roman"/>
          <w:b/>
          <w:sz w:val="24"/>
          <w:szCs w:val="24"/>
        </w:rPr>
        <w:t>ния воздуха за период на посту</w:t>
      </w:r>
    </w:p>
    <w:tbl>
      <w:tblPr>
        <w:tblW w:w="10065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"/>
        <w:gridCol w:w="918"/>
        <w:gridCol w:w="854"/>
        <w:gridCol w:w="850"/>
        <w:gridCol w:w="851"/>
        <w:gridCol w:w="851"/>
        <w:gridCol w:w="161"/>
        <w:gridCol w:w="618"/>
        <w:gridCol w:w="700"/>
        <w:gridCol w:w="647"/>
        <w:gridCol w:w="325"/>
        <w:gridCol w:w="384"/>
        <w:gridCol w:w="779"/>
        <w:gridCol w:w="567"/>
        <w:gridCol w:w="425"/>
        <w:gridCol w:w="426"/>
        <w:gridCol w:w="567"/>
        <w:gridCol w:w="70"/>
      </w:tblGrid>
      <w:tr w:rsidR="00AA13A9" w:rsidRPr="00DB6AD2" w:rsidTr="00B646CA">
        <w:trPr>
          <w:gridBefore w:val="1"/>
          <w:gridAfter w:val="1"/>
          <w:wBefore w:w="72" w:type="dxa"/>
          <w:wAfter w:w="70" w:type="dxa"/>
          <w:trHeight w:val="17"/>
          <w:jc w:val="center"/>
        </w:trPr>
        <w:tc>
          <w:tcPr>
            <w:tcW w:w="4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3A9" w:rsidRPr="00DB6AD2" w:rsidRDefault="00AA13A9" w:rsidP="00B84D3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B6A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Город  - Гатчина</w:t>
            </w:r>
          </w:p>
        </w:tc>
        <w:tc>
          <w:tcPr>
            <w:tcW w:w="2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3A9" w:rsidRPr="00DB6AD2" w:rsidRDefault="00AA13A9" w:rsidP="00B84D3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B6A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Год 2025</w:t>
            </w:r>
          </w:p>
        </w:tc>
        <w:tc>
          <w:tcPr>
            <w:tcW w:w="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3A9" w:rsidRPr="00DB6AD2" w:rsidRDefault="00AA13A9" w:rsidP="00B84D3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B6A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Месяц          05.2025 – 12.2025</w:t>
            </w:r>
          </w:p>
        </w:tc>
      </w:tr>
      <w:tr w:rsidR="00AA13A9" w:rsidRPr="00DB6AD2" w:rsidTr="00B646CA">
        <w:trPr>
          <w:gridBefore w:val="1"/>
          <w:gridAfter w:val="1"/>
          <w:wBefore w:w="72" w:type="dxa"/>
          <w:wAfter w:w="70" w:type="dxa"/>
          <w:trHeight w:val="17"/>
          <w:jc w:val="center"/>
        </w:trPr>
        <w:tc>
          <w:tcPr>
            <w:tcW w:w="4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3A9" w:rsidRPr="00DB6AD2" w:rsidRDefault="00AA13A9" w:rsidP="00B84D3E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DB6AD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SkatStantion232</w:t>
            </w:r>
            <w:proofErr w:type="spellEnd"/>
            <w:r w:rsidRPr="00DB6AD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(Гатчина) (GMT +3)</w:t>
            </w:r>
          </w:p>
        </w:tc>
        <w:tc>
          <w:tcPr>
            <w:tcW w:w="54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3A9" w:rsidRPr="00DB6AD2" w:rsidRDefault="00AA13A9" w:rsidP="00B84D3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B6A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Количество постов в городе 1</w:t>
            </w:r>
          </w:p>
        </w:tc>
      </w:tr>
      <w:tr w:rsidR="00AA13A9" w:rsidRPr="00DB6AD2" w:rsidTr="00B646CA">
        <w:trPr>
          <w:trHeight w:val="208"/>
          <w:jc w:val="center"/>
        </w:trPr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13A9" w:rsidRPr="00DB6AD2" w:rsidRDefault="00AA13A9" w:rsidP="00B84D3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bookmarkStart w:id="0" w:name="l19072"/>
            <w:bookmarkEnd w:id="0"/>
            <w:r w:rsidRPr="00DB6A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Шифр примеси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13A9" w:rsidRPr="00DB6AD2" w:rsidRDefault="00AA13A9" w:rsidP="00B84D3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6A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Число </w:t>
            </w:r>
            <w:proofErr w:type="spellStart"/>
            <w:proofErr w:type="gramStart"/>
            <w:r w:rsidRPr="00DB6A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наблю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DB6A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дений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13A9" w:rsidRPr="00DB6AD2" w:rsidRDefault="00AA13A9" w:rsidP="00B84D3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DB6A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DB6A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няя</w:t>
            </w:r>
            <w:proofErr w:type="spellEnd"/>
            <w:proofErr w:type="gramEnd"/>
            <w:r w:rsidRPr="00DB6A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кон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DB6A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цент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DB6A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рация, мг/</w:t>
            </w:r>
            <w:proofErr w:type="spellStart"/>
            <w:r w:rsidRPr="00DB6A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</w:t>
            </w:r>
            <w:r w:rsidRPr="00AA13A9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  <w:t>3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13A9" w:rsidRPr="00DB6AD2" w:rsidRDefault="00AA13A9" w:rsidP="00B84D3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DB6A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DB6A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нее</w:t>
            </w:r>
            <w:proofErr w:type="gramEnd"/>
            <w:r w:rsidRPr="00DB6A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B6A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квадра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DB6A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тичес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DB6A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кое </w:t>
            </w:r>
            <w:proofErr w:type="spellStart"/>
            <w:r w:rsidRPr="00DB6A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откло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DB6A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нение</w:t>
            </w:r>
            <w:proofErr w:type="spellEnd"/>
            <w:r w:rsidRPr="00DB6A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мг/</w:t>
            </w:r>
            <w:proofErr w:type="spellStart"/>
            <w:r w:rsidRPr="00DB6A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</w:t>
            </w:r>
            <w:r w:rsidRPr="00AA13A9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  <w:t>3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13A9" w:rsidRPr="00DB6AD2" w:rsidRDefault="00AA13A9" w:rsidP="00B84D3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B6A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Коэф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DB6A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DB6A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циент</w:t>
            </w:r>
            <w:proofErr w:type="spellEnd"/>
            <w:r w:rsidRPr="00DB6A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DB6A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вариа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DB6A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ции</w:t>
            </w:r>
            <w:proofErr w:type="spellEnd"/>
            <w:proofErr w:type="gramEnd"/>
          </w:p>
        </w:tc>
        <w:tc>
          <w:tcPr>
            <w:tcW w:w="3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13A9" w:rsidRPr="00DB6AD2" w:rsidRDefault="00AA13A9" w:rsidP="00B84D3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6A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Максимум, мг/</w:t>
            </w:r>
            <w:proofErr w:type="spellStart"/>
            <w:r w:rsidRPr="00DB6A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</w:t>
            </w:r>
            <w:r w:rsidRPr="00AA13A9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  <w:t>3</w:t>
            </w:r>
            <w:proofErr w:type="spellEnd"/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13A9" w:rsidRPr="00DB6AD2" w:rsidRDefault="00AA13A9" w:rsidP="00B84D3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B6A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Повто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DB6A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ряе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DB6A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мость</w:t>
            </w:r>
            <w:proofErr w:type="spellEnd"/>
            <w:r w:rsidRPr="00DB6A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%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textDirection w:val="btLr"/>
            <w:vAlign w:val="center"/>
            <w:hideMark/>
          </w:tcPr>
          <w:p w:rsidR="00AA13A9" w:rsidRPr="00DB6AD2" w:rsidRDefault="00AA13A9" w:rsidP="00B84D3E">
            <w:pPr>
              <w:ind w:left="113" w:right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6A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Число случаев &gt; 10 ПДК</w:t>
            </w:r>
            <w:bookmarkStart w:id="1" w:name="_GoBack"/>
            <w:bookmarkEnd w:id="1"/>
          </w:p>
        </w:tc>
        <w:tc>
          <w:tcPr>
            <w:tcW w:w="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13A9" w:rsidRPr="00DB6AD2" w:rsidRDefault="00AA13A9" w:rsidP="00B84D3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6A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ИЗА</w:t>
            </w:r>
          </w:p>
        </w:tc>
      </w:tr>
      <w:tr w:rsidR="00AA13A9" w:rsidRPr="00DB6AD2" w:rsidTr="00B646CA">
        <w:trPr>
          <w:trHeight w:val="344"/>
          <w:jc w:val="center"/>
        </w:trPr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3A9" w:rsidRPr="00DB6AD2" w:rsidRDefault="00AA13A9" w:rsidP="00B84D3E">
            <w:pPr>
              <w:jc w:val="lef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3A9" w:rsidRPr="00DB6AD2" w:rsidRDefault="00AA13A9" w:rsidP="00B84D3E">
            <w:pPr>
              <w:jc w:val="lef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3A9" w:rsidRPr="00DB6AD2" w:rsidRDefault="00AA13A9" w:rsidP="00B84D3E">
            <w:pPr>
              <w:jc w:val="lef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3A9" w:rsidRPr="00DB6AD2" w:rsidRDefault="00AA13A9" w:rsidP="00B84D3E">
            <w:pPr>
              <w:jc w:val="lef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3A9" w:rsidRPr="00DB6AD2" w:rsidRDefault="00AA13A9" w:rsidP="00B84D3E">
            <w:pPr>
              <w:jc w:val="lef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13A9" w:rsidRPr="00DB6AD2" w:rsidRDefault="00AA13A9" w:rsidP="00B84D3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6A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наблюдаемый</w:t>
            </w:r>
          </w:p>
        </w:tc>
        <w:tc>
          <w:tcPr>
            <w:tcW w:w="2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13A9" w:rsidRPr="00DB6AD2" w:rsidRDefault="00AA13A9" w:rsidP="00B84D3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6A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Расчетный при P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3A9" w:rsidRPr="00DB6AD2" w:rsidRDefault="00AA13A9" w:rsidP="00B84D3E">
            <w:pPr>
              <w:jc w:val="lef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3A9" w:rsidRPr="00DB6AD2" w:rsidRDefault="00AA13A9" w:rsidP="00B84D3E">
            <w:pPr>
              <w:jc w:val="lef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3A9" w:rsidRPr="00DB6AD2" w:rsidRDefault="00AA13A9" w:rsidP="00B84D3E">
            <w:pPr>
              <w:jc w:val="lef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A13A9" w:rsidRPr="00DB6AD2" w:rsidTr="00B646CA">
        <w:trPr>
          <w:cantSplit/>
          <w:trHeight w:val="1010"/>
          <w:jc w:val="center"/>
        </w:trPr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3A9" w:rsidRPr="00DB6AD2" w:rsidRDefault="00AA13A9" w:rsidP="00B84D3E">
            <w:pPr>
              <w:jc w:val="lef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3A9" w:rsidRPr="00DB6AD2" w:rsidRDefault="00AA13A9" w:rsidP="00B84D3E">
            <w:pPr>
              <w:jc w:val="lef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3A9" w:rsidRPr="00DB6AD2" w:rsidRDefault="00AA13A9" w:rsidP="00B84D3E">
            <w:pPr>
              <w:jc w:val="lef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3A9" w:rsidRPr="00DB6AD2" w:rsidRDefault="00AA13A9" w:rsidP="00B84D3E">
            <w:pPr>
              <w:jc w:val="lef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3A9" w:rsidRPr="00DB6AD2" w:rsidRDefault="00AA13A9" w:rsidP="00B84D3E">
            <w:pPr>
              <w:jc w:val="lef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13A9" w:rsidRPr="00DB6AD2" w:rsidRDefault="00AA13A9" w:rsidP="00B84D3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6A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DB6A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цент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DB6A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рация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13A9" w:rsidRPr="00DB6AD2" w:rsidRDefault="00AA13A9" w:rsidP="00B84D3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DB6A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DB6A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</w:t>
            </w:r>
            <w:proofErr w:type="gramEnd"/>
            <w:r w:rsidRPr="00DB6A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меся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DB6A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ца</w:t>
            </w:r>
            <w:proofErr w:type="spellEnd"/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textDirection w:val="btLr"/>
            <w:vAlign w:val="center"/>
            <w:hideMark/>
          </w:tcPr>
          <w:p w:rsidR="00AA13A9" w:rsidRPr="00DB6AD2" w:rsidRDefault="00AA13A9" w:rsidP="00B84D3E">
            <w:pPr>
              <w:ind w:left="113" w:right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6A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textDirection w:val="btLr"/>
            <w:vAlign w:val="center"/>
            <w:hideMark/>
          </w:tcPr>
          <w:p w:rsidR="00AA13A9" w:rsidRPr="00DB6AD2" w:rsidRDefault="00AA13A9" w:rsidP="00B84D3E">
            <w:pPr>
              <w:ind w:left="113" w:right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6A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1%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textDirection w:val="btLr"/>
            <w:vAlign w:val="center"/>
            <w:hideMark/>
          </w:tcPr>
          <w:p w:rsidR="00AA13A9" w:rsidRPr="00DB6AD2" w:rsidRDefault="00AA13A9" w:rsidP="00B84D3E">
            <w:pPr>
              <w:ind w:left="113" w:right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6A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0,1%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textDirection w:val="btLr"/>
            <w:vAlign w:val="center"/>
            <w:hideMark/>
          </w:tcPr>
          <w:p w:rsidR="00AA13A9" w:rsidRPr="00DB6AD2" w:rsidRDefault="00AA13A9" w:rsidP="00B84D3E">
            <w:pPr>
              <w:ind w:left="113" w:right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6A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&gt; ПДК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textDirection w:val="btLr"/>
            <w:vAlign w:val="center"/>
            <w:hideMark/>
          </w:tcPr>
          <w:p w:rsidR="00AA13A9" w:rsidRPr="00DB6AD2" w:rsidRDefault="00AA13A9" w:rsidP="00B84D3E">
            <w:pPr>
              <w:ind w:left="113" w:right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6A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&gt; 5 ПДК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3A9" w:rsidRPr="00DB6AD2" w:rsidRDefault="00AA13A9" w:rsidP="00B84D3E">
            <w:pPr>
              <w:jc w:val="lef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3A9" w:rsidRPr="00DB6AD2" w:rsidRDefault="00AA13A9" w:rsidP="00B84D3E">
            <w:pPr>
              <w:jc w:val="lef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A13A9" w:rsidRPr="00DB6AD2" w:rsidTr="00B646CA">
        <w:trPr>
          <w:trHeight w:val="431"/>
          <w:jc w:val="center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13A9" w:rsidRPr="00D82233" w:rsidRDefault="00AA13A9" w:rsidP="00AA13A9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D8223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SO</w:t>
            </w:r>
            <w:r w:rsidRPr="00B646CA">
              <w:rPr>
                <w:rFonts w:ascii="Times New Roman" w:eastAsia="Times New Roman" w:hAnsi="Times New Roman"/>
                <w:sz w:val="18"/>
                <w:szCs w:val="18"/>
                <w:vertAlign w:val="subscript"/>
              </w:rPr>
              <w:t>2</w:t>
            </w:r>
            <w:r w:rsidRPr="00B646CA">
              <w:rPr>
                <w:rFonts w:ascii="Times New Roman" w:eastAsia="Times New Roman" w:hAnsi="Times New Roman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D8223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(</w:t>
            </w:r>
            <w:r w:rsidRPr="00D82233">
              <w:rPr>
                <w:rFonts w:ascii="Times New Roman" w:eastAsia="Times New Roman" w:hAnsi="Times New Roman"/>
                <w:sz w:val="18"/>
                <w:szCs w:val="18"/>
              </w:rPr>
              <w:t>00</w:t>
            </w:r>
            <w:r w:rsidRPr="00D8223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16485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0,0007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0,004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5,71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0,417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D82233" w:rsidRDefault="00AA13A9" w:rsidP="00AA13A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8223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09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0,002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0,003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0,011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2014F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2014F3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</w:tr>
      <w:tr w:rsidR="00AA13A9" w:rsidRPr="00DB6AD2" w:rsidTr="00B646CA">
        <w:trPr>
          <w:trHeight w:val="177"/>
          <w:jc w:val="center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13A9" w:rsidRPr="00D82233" w:rsidRDefault="00AA13A9" w:rsidP="00AA13A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23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CO (</w:t>
            </w:r>
            <w:r w:rsidRPr="00D82233">
              <w:rPr>
                <w:rFonts w:ascii="Times New Roman" w:eastAsia="Times New Roman" w:hAnsi="Times New Roman"/>
                <w:sz w:val="18"/>
                <w:szCs w:val="18"/>
              </w:rPr>
              <w:t>004</w:t>
            </w:r>
            <w:r w:rsidRPr="00D8223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17462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0,122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0,70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1,4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D82233" w:rsidRDefault="00AA13A9" w:rsidP="00AA13A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223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  <w:r w:rsidRPr="00D8223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0,348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0,486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0,702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2014F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2014F3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</w:tr>
      <w:tr w:rsidR="00AA13A9" w:rsidRPr="00DB6AD2" w:rsidTr="00B646CA">
        <w:trPr>
          <w:trHeight w:val="177"/>
          <w:jc w:val="center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13A9" w:rsidRPr="00D82233" w:rsidRDefault="00AA13A9" w:rsidP="00AA13A9">
            <w:pPr>
              <w:ind w:left="-108"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23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NO</w:t>
            </w:r>
            <w:r w:rsidRPr="00B646CA">
              <w:rPr>
                <w:rFonts w:ascii="Times New Roman" w:eastAsia="Times New Roman" w:hAnsi="Times New Roman"/>
                <w:sz w:val="18"/>
                <w:szCs w:val="18"/>
                <w:vertAlign w:val="subscript"/>
              </w:rPr>
              <w:t>2</w:t>
            </w:r>
            <w:r w:rsidRPr="00D8223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(</w:t>
            </w:r>
            <w:r w:rsidRPr="00D82233">
              <w:rPr>
                <w:rFonts w:ascii="Times New Roman" w:eastAsia="Times New Roman" w:hAnsi="Times New Roman"/>
                <w:sz w:val="18"/>
                <w:szCs w:val="18"/>
              </w:rPr>
              <w:t>005</w:t>
            </w:r>
            <w:r w:rsidRPr="00D8223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17461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0,011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0,60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0,082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D82233" w:rsidRDefault="00AA13A9" w:rsidP="00AA13A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223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0,036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0,051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0,073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2014F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2014F3">
              <w:rPr>
                <w:rFonts w:ascii="Times New Roman" w:hAnsi="Times New Roman"/>
                <w:sz w:val="18"/>
                <w:szCs w:val="18"/>
              </w:rPr>
              <w:t>0,46</w:t>
            </w:r>
          </w:p>
        </w:tc>
      </w:tr>
      <w:tr w:rsidR="00AA13A9" w:rsidRPr="00DB6AD2" w:rsidTr="00B646CA">
        <w:trPr>
          <w:trHeight w:val="177"/>
          <w:jc w:val="center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13A9" w:rsidRPr="00D82233" w:rsidRDefault="00AA13A9" w:rsidP="00AA13A9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D8223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NO (</w:t>
            </w:r>
            <w:r w:rsidRPr="00D82233">
              <w:rPr>
                <w:rFonts w:ascii="Times New Roman" w:eastAsia="Times New Roman" w:hAnsi="Times New Roman"/>
                <w:sz w:val="18"/>
                <w:szCs w:val="18"/>
              </w:rPr>
              <w:t>006</w:t>
            </w:r>
            <w:r w:rsidRPr="00D8223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17461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0,019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2,19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0,313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D82233" w:rsidRDefault="00AA13A9" w:rsidP="00AA13A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8223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0,030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0,066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0,157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2014F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2014F3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</w:tr>
      <w:tr w:rsidR="00AA13A9" w:rsidRPr="00DB6AD2" w:rsidTr="00B646CA">
        <w:trPr>
          <w:trHeight w:val="177"/>
          <w:jc w:val="center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13A9" w:rsidRPr="00D82233" w:rsidRDefault="00AA13A9" w:rsidP="00AA13A9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D8223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H</w:t>
            </w:r>
            <w:r w:rsidRPr="00B646CA">
              <w:rPr>
                <w:rFonts w:ascii="Times New Roman" w:eastAsia="Times New Roman" w:hAnsi="Times New Roman"/>
                <w:sz w:val="18"/>
                <w:szCs w:val="18"/>
                <w:vertAlign w:val="subscript"/>
                <w:lang w:val="en-US"/>
              </w:rPr>
              <w:t>2</w:t>
            </w:r>
            <w:r w:rsidRPr="00D8223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 (00</w:t>
            </w:r>
            <w:r w:rsidRPr="00D82233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  <w:r w:rsidRPr="00D8223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17459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0,0005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1,29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0,013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D82233" w:rsidRDefault="00AA13A9" w:rsidP="00AA13A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8223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07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0,002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0,005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2014F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2014F3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</w:tr>
      <w:tr w:rsidR="00AA13A9" w:rsidRPr="00DB6AD2" w:rsidTr="00B646CA">
        <w:trPr>
          <w:trHeight w:val="177"/>
          <w:jc w:val="center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13A9" w:rsidRPr="00D82233" w:rsidRDefault="00AA13A9" w:rsidP="00AA13A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2233">
              <w:rPr>
                <w:rFonts w:ascii="Times New Roman" w:eastAsia="Times New Roman" w:hAnsi="Times New Roman"/>
                <w:sz w:val="18"/>
                <w:szCs w:val="18"/>
              </w:rPr>
              <w:t>NH</w:t>
            </w:r>
            <w:r w:rsidRPr="00B646CA">
              <w:rPr>
                <w:rFonts w:ascii="Times New Roman" w:eastAsia="Times New Roman" w:hAnsi="Times New Roman"/>
                <w:sz w:val="18"/>
                <w:szCs w:val="18"/>
                <w:vertAlign w:val="subscript"/>
              </w:rPr>
              <w:t>3</w:t>
            </w:r>
            <w:r w:rsidRPr="00D82233">
              <w:rPr>
                <w:rFonts w:ascii="Times New Roman" w:eastAsia="Times New Roman" w:hAnsi="Times New Roman"/>
                <w:sz w:val="18"/>
                <w:szCs w:val="18"/>
              </w:rPr>
              <w:t>(019)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17461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D82233" w:rsidRDefault="00AA13A9" w:rsidP="00AA13A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0,004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0,74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0,065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D82233" w:rsidRDefault="00AA13A9" w:rsidP="00AA13A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8223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09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0,011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0,016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0,024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13A9" w:rsidRPr="00D8223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D822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A13A9" w:rsidRPr="002014F3" w:rsidRDefault="00AA13A9" w:rsidP="00AA13A9">
            <w:pPr>
              <w:rPr>
                <w:rFonts w:ascii="Times New Roman" w:hAnsi="Times New Roman"/>
                <w:sz w:val="18"/>
                <w:szCs w:val="18"/>
              </w:rPr>
            </w:pPr>
            <w:r w:rsidRPr="002014F3">
              <w:rPr>
                <w:rFonts w:ascii="Times New Roman" w:hAnsi="Times New Roman"/>
                <w:sz w:val="18"/>
                <w:szCs w:val="18"/>
              </w:rPr>
              <w:t>0,17</w:t>
            </w:r>
          </w:p>
        </w:tc>
      </w:tr>
      <w:tr w:rsidR="00AA13A9" w:rsidRPr="00DB6AD2" w:rsidTr="00B646CA">
        <w:trPr>
          <w:trHeight w:val="177"/>
          <w:jc w:val="center"/>
        </w:trPr>
        <w:tc>
          <w:tcPr>
            <w:tcW w:w="100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13A9" w:rsidRPr="006524D8" w:rsidRDefault="00AA13A9" w:rsidP="00B84D3E">
            <w:pPr>
              <w:jc w:val="lef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82233">
              <w:rPr>
                <w:rFonts w:ascii="Times New Roman" w:eastAsia="Times New Roman" w:hAnsi="Times New Roman"/>
                <w:b/>
                <w:sz w:val="18"/>
                <w:szCs w:val="18"/>
              </w:rPr>
              <w:t>СИ (сероводород)  – 1,6</w:t>
            </w:r>
            <w:r w:rsidRPr="00BD67AA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    </w:t>
            </w:r>
            <w:r w:rsidRPr="00DB6AD2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НП&lt;1   Уровень загрязнения: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низкий</w:t>
            </w:r>
          </w:p>
        </w:tc>
      </w:tr>
    </w:tbl>
    <w:p w:rsidR="000D45D8" w:rsidRDefault="000D45D8" w:rsidP="000D45D8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646CA" w:rsidRPr="00E82438" w:rsidRDefault="00B646CA" w:rsidP="00B646CA">
      <w:pPr>
        <w:jc w:val="both"/>
        <w:rPr>
          <w:rFonts w:ascii="Times New Roman" w:eastAsia="Times New Roman" w:hAnsi="Times New Roman"/>
          <w:lang w:eastAsia="ru-RU"/>
        </w:rPr>
      </w:pPr>
      <w:r w:rsidRPr="00E82438">
        <w:rPr>
          <w:rFonts w:ascii="Times New Roman" w:eastAsia="Times New Roman" w:hAnsi="Times New Roman"/>
          <w:lang w:eastAsia="ru-RU"/>
        </w:rPr>
        <w:t>* ИЗА – индекс загрязнения атмосферы. В зависимости от значения ИЗА выделяют следующие уровни загрязнения воздуха:</w:t>
      </w:r>
    </w:p>
    <w:p w:rsidR="00B646CA" w:rsidRPr="0099165E" w:rsidRDefault="00B646CA" w:rsidP="00B646CA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низкий — менее или равен 5</w:t>
      </w:r>
    </w:p>
    <w:p w:rsidR="00B646CA" w:rsidRPr="0099165E" w:rsidRDefault="00B646CA" w:rsidP="00B646CA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повышенный — от 5 до 7</w:t>
      </w:r>
    </w:p>
    <w:p w:rsidR="00B646CA" w:rsidRPr="0099165E" w:rsidRDefault="00B646CA" w:rsidP="00B646CA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высокий — от 7 до 14</w:t>
      </w:r>
    </w:p>
    <w:p w:rsidR="00B646CA" w:rsidRDefault="00B646CA" w:rsidP="00B646CA">
      <w:pPr>
        <w:pStyle w:val="a4"/>
        <w:numPr>
          <w:ilvl w:val="0"/>
          <w:numId w:val="1"/>
        </w:numPr>
        <w:jc w:val="both"/>
      </w:pPr>
      <w:r w:rsidRPr="0099165E">
        <w:rPr>
          <w:rFonts w:ascii="Times New Roman" w:eastAsia="Times New Roman" w:hAnsi="Times New Roman"/>
          <w:lang w:eastAsia="ru-RU"/>
        </w:rPr>
        <w:t>очень высокий — больше или равен 14</w:t>
      </w:r>
    </w:p>
    <w:p w:rsidR="00B646CA" w:rsidRPr="008766C6" w:rsidRDefault="00B646CA" w:rsidP="00B646CA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45D8" w:rsidRPr="00422266" w:rsidRDefault="000D45D8" w:rsidP="000D45D8">
      <w:pPr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0D45D8" w:rsidRPr="00422266" w:rsidSect="0079469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84BDF"/>
    <w:multiLevelType w:val="hybridMultilevel"/>
    <w:tmpl w:val="89F8955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B5A9E"/>
    <w:multiLevelType w:val="hybridMultilevel"/>
    <w:tmpl w:val="5672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AE4"/>
    <w:rsid w:val="00020291"/>
    <w:rsid w:val="000353A4"/>
    <w:rsid w:val="000D4598"/>
    <w:rsid w:val="000D45D8"/>
    <w:rsid w:val="001C5FF5"/>
    <w:rsid w:val="001C67AC"/>
    <w:rsid w:val="001F2FB1"/>
    <w:rsid w:val="002101E6"/>
    <w:rsid w:val="00255C61"/>
    <w:rsid w:val="002B77FE"/>
    <w:rsid w:val="002D1563"/>
    <w:rsid w:val="00304264"/>
    <w:rsid w:val="00337161"/>
    <w:rsid w:val="00384BA5"/>
    <w:rsid w:val="003C1337"/>
    <w:rsid w:val="003C1C99"/>
    <w:rsid w:val="003F6292"/>
    <w:rsid w:val="00463B6E"/>
    <w:rsid w:val="00473C8B"/>
    <w:rsid w:val="00514981"/>
    <w:rsid w:val="00572978"/>
    <w:rsid w:val="0057515B"/>
    <w:rsid w:val="005A617D"/>
    <w:rsid w:val="00614BA0"/>
    <w:rsid w:val="00622647"/>
    <w:rsid w:val="006261D2"/>
    <w:rsid w:val="006B4A74"/>
    <w:rsid w:val="006D7DFA"/>
    <w:rsid w:val="0072592A"/>
    <w:rsid w:val="0079469B"/>
    <w:rsid w:val="007D56CA"/>
    <w:rsid w:val="008031D1"/>
    <w:rsid w:val="00841BAB"/>
    <w:rsid w:val="00857952"/>
    <w:rsid w:val="00866657"/>
    <w:rsid w:val="00881646"/>
    <w:rsid w:val="00884D03"/>
    <w:rsid w:val="008B1D09"/>
    <w:rsid w:val="008B4076"/>
    <w:rsid w:val="008B5DC8"/>
    <w:rsid w:val="00935831"/>
    <w:rsid w:val="00937CD6"/>
    <w:rsid w:val="00986AA6"/>
    <w:rsid w:val="0099165E"/>
    <w:rsid w:val="009A2B4D"/>
    <w:rsid w:val="009C0AE4"/>
    <w:rsid w:val="009E40B6"/>
    <w:rsid w:val="00A94606"/>
    <w:rsid w:val="00AA13A9"/>
    <w:rsid w:val="00B13223"/>
    <w:rsid w:val="00B646CA"/>
    <w:rsid w:val="00BB2969"/>
    <w:rsid w:val="00BB73FD"/>
    <w:rsid w:val="00BC4A2F"/>
    <w:rsid w:val="00C25965"/>
    <w:rsid w:val="00C9471C"/>
    <w:rsid w:val="00CC6999"/>
    <w:rsid w:val="00D30AF1"/>
    <w:rsid w:val="00D829A6"/>
    <w:rsid w:val="00E01202"/>
    <w:rsid w:val="00E02042"/>
    <w:rsid w:val="00E26EC6"/>
    <w:rsid w:val="00E82438"/>
    <w:rsid w:val="00F9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E4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165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30AF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0AF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0AF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0AF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0AF1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30AF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0AF1"/>
    <w:rPr>
      <w:rFonts w:ascii="Segoe UI" w:eastAsia="Calibr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946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4606"/>
    <w:pPr>
      <w:widowControl w:val="0"/>
      <w:autoSpaceDE w:val="0"/>
      <w:autoSpaceDN w:val="0"/>
      <w:spacing w:before="112" w:line="170" w:lineRule="exact"/>
      <w:ind w:left="107"/>
      <w:jc w:val="left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E4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165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30AF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0AF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0AF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0AF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0AF1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30AF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0AF1"/>
    <w:rPr>
      <w:rFonts w:ascii="Segoe UI" w:eastAsia="Calibr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946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4606"/>
    <w:pPr>
      <w:widowControl w:val="0"/>
      <w:autoSpaceDE w:val="0"/>
      <w:autoSpaceDN w:val="0"/>
      <w:spacing w:before="112" w:line="170" w:lineRule="exact"/>
      <w:ind w:left="107"/>
      <w:jc w:val="lef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8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Викторовна Сахарова</dc:creator>
  <cp:lastModifiedBy>Кузнецова Юлия Сергеевна</cp:lastModifiedBy>
  <cp:revision>7</cp:revision>
  <cp:lastPrinted>2025-11-26T14:55:00Z</cp:lastPrinted>
  <dcterms:created xsi:type="dcterms:W3CDTF">2026-02-10T13:28:00Z</dcterms:created>
  <dcterms:modified xsi:type="dcterms:W3CDTF">2026-02-19T14:10:00Z</dcterms:modified>
</cp:coreProperties>
</file>