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E4" w:rsidRPr="00422266" w:rsidRDefault="009C0AE4" w:rsidP="0079469B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</w:t>
      </w:r>
    </w:p>
    <w:p w:rsidR="00E25F2C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воздуха зафиксировано не было.</w:t>
      </w:r>
    </w:p>
    <w:p w:rsidR="00CC5CE3" w:rsidRDefault="00CC5CE3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Отбор проб на автоматическом стационарно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посту осуществлялся в штатном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режиме </w:t>
      </w:r>
      <w:r w:rsidR="0074245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 течение всех календ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арных дней непрерывно.</w:t>
      </w:r>
    </w:p>
    <w:p w:rsidR="00CC5CE3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ДКм.р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углерода, диоксиду азота, </w:t>
      </w:r>
      <w:r w:rsidR="00CC5CE3">
        <w:rPr>
          <w:rFonts w:ascii="Times New Roman" w:eastAsia="Times New Roman" w:hAnsi="Times New Roman"/>
          <w:sz w:val="24"/>
          <w:szCs w:val="24"/>
          <w:lang w:eastAsia="ru-RU"/>
        </w:rPr>
        <w:t xml:space="preserve">аммиаку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и пыли общей не </w:t>
      </w:r>
      <w:r w:rsidR="002E78C5">
        <w:rPr>
          <w:rFonts w:ascii="Times New Roman" w:eastAsia="Times New Roman" w:hAnsi="Times New Roman"/>
          <w:sz w:val="24"/>
          <w:szCs w:val="24"/>
          <w:lang w:eastAsia="ru-RU"/>
        </w:rPr>
        <w:t>наблюдалось. Были зафиксированы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8C5">
        <w:rPr>
          <w:rFonts w:ascii="Times New Roman" w:eastAsia="Times New Roman" w:hAnsi="Times New Roman"/>
          <w:sz w:val="24"/>
          <w:szCs w:val="24"/>
          <w:lang w:eastAsia="ru-RU"/>
        </w:rPr>
        <w:t xml:space="preserve">7 </w:t>
      </w:r>
      <w:proofErr w:type="spellStart"/>
      <w:r w:rsidR="002E78C5">
        <w:rPr>
          <w:rFonts w:ascii="Times New Roman" w:eastAsia="Times New Roman" w:hAnsi="Times New Roman"/>
          <w:sz w:val="24"/>
          <w:szCs w:val="24"/>
          <w:lang w:eastAsia="ru-RU"/>
        </w:rPr>
        <w:t>случев</w:t>
      </w:r>
      <w:proofErr w:type="spellEnd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превышения </w:t>
      </w:r>
      <w:proofErr w:type="spellStart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. окси</w:t>
      </w:r>
      <w:r w:rsidR="002E78C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5A18A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E78C5">
        <w:rPr>
          <w:rFonts w:ascii="Times New Roman" w:eastAsia="Times New Roman" w:hAnsi="Times New Roman"/>
          <w:sz w:val="24"/>
          <w:szCs w:val="24"/>
          <w:lang w:eastAsia="ru-RU"/>
        </w:rPr>
        <w:t xml:space="preserve"> азота и 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9 случаев превышения </w:t>
      </w:r>
      <w:proofErr w:type="spellStart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5A18A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сероводород</w:t>
      </w:r>
      <w:r w:rsidR="005A18A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. Повторяемость слу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чаев превышения по оксиду азота </w:t>
      </w:r>
      <w:proofErr w:type="spellStart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. составила менее 1% от общего количес</w:t>
      </w:r>
      <w:r w:rsidR="002E78C5">
        <w:rPr>
          <w:rFonts w:ascii="Times New Roman" w:eastAsia="Times New Roman" w:hAnsi="Times New Roman"/>
          <w:sz w:val="24"/>
          <w:szCs w:val="24"/>
          <w:lang w:eastAsia="ru-RU"/>
        </w:rPr>
        <w:t>тва проб, по сероводороду – 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</w:p>
    <w:p w:rsidR="00CC5CE3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боратории ООО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Аналитик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на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территорию городского поселения </w:t>
      </w:r>
      <w:proofErr w:type="spellStart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Янино</w:t>
      </w:r>
      <w:proofErr w:type="spellEnd"/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-1 был проведен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78C5" w:rsidRPr="002E78C5">
        <w:rPr>
          <w:rFonts w:ascii="Times New Roman" w:eastAsia="Times New Roman" w:hAnsi="Times New Roman"/>
          <w:sz w:val="24"/>
          <w:szCs w:val="24"/>
          <w:lang w:eastAsia="ru-RU"/>
        </w:rPr>
        <w:t xml:space="preserve">27 </w:t>
      </w:r>
      <w:proofErr w:type="spellStart"/>
      <w:r w:rsidR="002E78C5" w:rsidRPr="002E78C5">
        <w:rPr>
          <w:rFonts w:ascii="Times New Roman" w:eastAsia="Times New Roman" w:hAnsi="Times New Roman"/>
          <w:sz w:val="24"/>
          <w:szCs w:val="24"/>
          <w:lang w:eastAsia="ru-RU"/>
        </w:rPr>
        <w:t>февраря</w:t>
      </w:r>
      <w:proofErr w:type="spellEnd"/>
      <w:r w:rsidR="002E78C5" w:rsidRPr="002E78C5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="002E78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года по адресу</w:t>
      </w:r>
      <w:r w:rsidR="002E78C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Ленинградская область,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севоложский район,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Янино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-1,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ул. Новая, д.</w:t>
      </w:r>
      <w:r w:rsidR="00CC5C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19. </w:t>
      </w:r>
      <w:r w:rsidR="00CC5CE3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полученным данным экспедиционного наблюдения, случаев превышения </w:t>
      </w:r>
      <w:proofErr w:type="spellStart"/>
      <w:r w:rsidR="00CC5CE3"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CC5CE3" w:rsidRPr="00A703D5">
        <w:rPr>
          <w:rFonts w:ascii="Times New Roman" w:eastAsia="Times New Roman" w:hAnsi="Times New Roman"/>
          <w:sz w:val="24"/>
          <w:szCs w:val="24"/>
          <w:lang w:eastAsia="ru-RU"/>
        </w:rPr>
        <w:t>. по диоксиду серы, оксиду углерода, оксиду азота, диоксиду азота, аммиаку, сероводороду и взвешенным вещества</w:t>
      </w:r>
      <w:r w:rsidR="009C47D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CC5CE3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выявлено.</w:t>
      </w:r>
    </w:p>
    <w:p w:rsidR="00304264" w:rsidRDefault="002E78C5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связи с высокой (7</w:t>
      </w:r>
      <w:r w:rsidR="00E25F2C" w:rsidRPr="00E25F2C">
        <w:rPr>
          <w:rFonts w:ascii="Times New Roman" w:eastAsia="Times New Roman" w:hAnsi="Times New Roman"/>
          <w:sz w:val="24"/>
          <w:szCs w:val="24"/>
          <w:lang w:eastAsia="ru-RU"/>
        </w:rPr>
        <w:t>9) частотой выявле</w:t>
      </w:r>
      <w:r w:rsid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ния превышений ПДК концентрации </w:t>
      </w:r>
      <w:r w:rsidR="00E25F2C" w:rsidRPr="00E25F2C">
        <w:rPr>
          <w:rFonts w:ascii="Times New Roman" w:eastAsia="Times New Roman" w:hAnsi="Times New Roman"/>
          <w:sz w:val="24"/>
          <w:szCs w:val="24"/>
          <w:lang w:eastAsia="ru-RU"/>
        </w:rPr>
        <w:t>сероводород</w:t>
      </w:r>
      <w:r w:rsidR="00CC5CE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E25F2C"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 в атмосферном воздухе </w:t>
      </w:r>
      <w:r w:rsid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данным стационарного поста и </w:t>
      </w:r>
      <w:r w:rsidR="00E25F2C"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зафиксированным наибольшим единичным индексом </w:t>
      </w:r>
      <w:r w:rsidR="00CC5CE3">
        <w:rPr>
          <w:rFonts w:ascii="Times New Roman" w:eastAsia="Times New Roman" w:hAnsi="Times New Roman"/>
          <w:sz w:val="24"/>
          <w:szCs w:val="24"/>
          <w:lang w:eastAsia="ru-RU"/>
        </w:rPr>
        <w:t>загрязнения (СИ), превышающим 5,</w:t>
      </w:r>
      <w:r w:rsid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25F2C" w:rsidRPr="00E25F2C">
        <w:rPr>
          <w:rFonts w:ascii="Times New Roman" w:eastAsia="Times New Roman" w:hAnsi="Times New Roman"/>
          <w:sz w:val="24"/>
          <w:szCs w:val="24"/>
          <w:lang w:eastAsia="ru-RU"/>
        </w:rPr>
        <w:t>степень загрязнения атмосферного воздуха на стацио</w:t>
      </w:r>
      <w:r w:rsid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нарном посту в январе 2026 года </w:t>
      </w:r>
      <w:r w:rsidR="00E25F2C" w:rsidRPr="00E25F2C">
        <w:rPr>
          <w:rFonts w:ascii="Times New Roman" w:eastAsia="Times New Roman" w:hAnsi="Times New Roman"/>
          <w:sz w:val="24"/>
          <w:szCs w:val="24"/>
          <w:lang w:eastAsia="ru-RU"/>
        </w:rPr>
        <w:t>может быть охарактеризована, как «высокая».</w:t>
      </w:r>
    </w:p>
    <w:p w:rsidR="00E25F2C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5F2C" w:rsidRPr="00B57E37" w:rsidRDefault="00E25F2C" w:rsidP="00E25F2C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tbl>
      <w:tblPr>
        <w:tblW w:w="1049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9"/>
        <w:gridCol w:w="2475"/>
        <w:gridCol w:w="2196"/>
      </w:tblGrid>
      <w:tr w:rsidR="002E78C5" w:rsidRPr="00B57E37" w:rsidTr="002E78C5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C5" w:rsidRPr="009F54B6" w:rsidRDefault="003F1F39" w:rsidP="002E78C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Город –</w:t>
            </w:r>
            <w:r w:rsidR="002E78C5"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2E78C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Янино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C5" w:rsidRPr="009F54B6" w:rsidRDefault="002E78C5" w:rsidP="002E78C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8C5" w:rsidRPr="009F54B6" w:rsidRDefault="002E78C5" w:rsidP="002E78C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Месяц февраль</w:t>
            </w:r>
          </w:p>
        </w:tc>
      </w:tr>
      <w:tr w:rsidR="002E78C5" w:rsidRPr="00B57E37" w:rsidTr="002E78C5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C5" w:rsidRPr="00B57E37" w:rsidRDefault="002E78C5" w:rsidP="002E78C5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Янино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8C5" w:rsidRPr="009F54B6" w:rsidRDefault="002E78C5" w:rsidP="002E78C5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tbl>
      <w:tblPr>
        <w:tblpPr w:leftFromText="180" w:rightFromText="180" w:vertAnchor="text" w:horzAnchor="margin" w:tblpY="374"/>
        <w:tblW w:w="10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852"/>
        <w:gridCol w:w="853"/>
        <w:gridCol w:w="995"/>
        <w:gridCol w:w="711"/>
        <w:gridCol w:w="711"/>
        <w:gridCol w:w="995"/>
        <w:gridCol w:w="995"/>
        <w:gridCol w:w="569"/>
        <w:gridCol w:w="711"/>
        <w:gridCol w:w="426"/>
        <w:gridCol w:w="569"/>
        <w:gridCol w:w="569"/>
        <w:gridCol w:w="603"/>
      </w:tblGrid>
      <w:tr w:rsidR="00742451" w:rsidRPr="00BB1015" w:rsidTr="00742451">
        <w:trPr>
          <w:trHeight w:val="20"/>
        </w:trPr>
        <w:tc>
          <w:tcPr>
            <w:tcW w:w="962" w:type="dxa"/>
            <w:vMerge w:val="restart"/>
            <w:vAlign w:val="center"/>
          </w:tcPr>
          <w:p w:rsidR="002E78C5" w:rsidRPr="00BB1015" w:rsidRDefault="002E78C5" w:rsidP="0074245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52" w:type="dxa"/>
            <w:vMerge w:val="restart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270" w:type="dxa"/>
            <w:gridSpan w:val="4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2E78C5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95" w:type="dxa"/>
            <w:vMerge w:val="restart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тическое</w:t>
            </w:r>
            <w:proofErr w:type="spellEnd"/>
            <w:r w:rsidRPr="00BB101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2E78C5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95" w:type="dxa"/>
            <w:vMerge w:val="restart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Коэффи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280" w:type="dxa"/>
            <w:gridSpan w:val="2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563" w:type="dxa"/>
            <w:gridSpan w:val="3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603" w:type="dxa"/>
            <w:vMerge w:val="restart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742451" w:rsidRPr="00BB1015" w:rsidTr="00742451">
        <w:trPr>
          <w:trHeight w:val="20"/>
        </w:trPr>
        <w:tc>
          <w:tcPr>
            <w:tcW w:w="962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417" w:type="dxa"/>
            <w:gridSpan w:val="3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995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vAlign w:val="center"/>
          </w:tcPr>
          <w:p w:rsidR="002E78C5" w:rsidRDefault="002E78C5" w:rsidP="0074245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2E78C5" w:rsidRPr="00BB1015" w:rsidRDefault="002E78C5" w:rsidP="0074245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711" w:type="dxa"/>
            <w:vMerge w:val="restart"/>
            <w:vAlign w:val="center"/>
          </w:tcPr>
          <w:p w:rsidR="002E78C5" w:rsidRPr="00BB1015" w:rsidRDefault="002E78C5" w:rsidP="0074245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426" w:type="dxa"/>
            <w:vMerge w:val="restart"/>
            <w:vAlign w:val="center"/>
          </w:tcPr>
          <w:p w:rsidR="002E78C5" w:rsidRPr="00BB1015" w:rsidRDefault="002E78C5" w:rsidP="00742451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9" w:type="dxa"/>
            <w:vMerge w:val="restart"/>
            <w:vAlign w:val="center"/>
          </w:tcPr>
          <w:p w:rsidR="002E78C5" w:rsidRDefault="002E78C5" w:rsidP="0074245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2E78C5" w:rsidRPr="00BB1015" w:rsidRDefault="002E78C5" w:rsidP="0074245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9" w:type="dxa"/>
            <w:vMerge w:val="restart"/>
            <w:vAlign w:val="center"/>
          </w:tcPr>
          <w:p w:rsidR="002E78C5" w:rsidRDefault="002E78C5" w:rsidP="00742451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2E78C5" w:rsidRPr="00BB1015" w:rsidRDefault="002E78C5" w:rsidP="00742451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603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451" w:rsidRPr="00BB1015" w:rsidTr="00742451">
        <w:trPr>
          <w:trHeight w:val="20"/>
        </w:trPr>
        <w:tc>
          <w:tcPr>
            <w:tcW w:w="962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711" w:type="dxa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711" w:type="dxa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995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Merge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2451" w:rsidRPr="00BB1015" w:rsidTr="00742451">
        <w:trPr>
          <w:trHeight w:val="20"/>
        </w:trPr>
        <w:tc>
          <w:tcPr>
            <w:tcW w:w="962" w:type="dxa"/>
            <w:vAlign w:val="center"/>
          </w:tcPr>
          <w:p w:rsidR="002E78C5" w:rsidRPr="00BB1015" w:rsidRDefault="00742451" w:rsidP="00742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Пыль общая </w:t>
            </w:r>
            <w:r w:rsidR="002E78C5" w:rsidRPr="00BB1015">
              <w:rPr>
                <w:rFonts w:ascii="Times New Roman" w:hAnsi="Times New Roman"/>
                <w:sz w:val="18"/>
                <w:szCs w:val="18"/>
              </w:rPr>
              <w:t>(001)</w:t>
            </w:r>
          </w:p>
        </w:tc>
        <w:tc>
          <w:tcPr>
            <w:tcW w:w="852" w:type="dxa"/>
            <w:vAlign w:val="center"/>
          </w:tcPr>
          <w:p w:rsidR="002E78C5" w:rsidRPr="001E0AAA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1E0AAA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3" w:type="dxa"/>
            <w:vAlign w:val="center"/>
          </w:tcPr>
          <w:p w:rsidR="002E78C5" w:rsidRPr="00AF600D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600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 w:rsidRPr="00AF600D">
              <w:rPr>
                <w:rFonts w:ascii="Times New Roman" w:eastAsia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995" w:type="dxa"/>
            <w:vAlign w:val="center"/>
          </w:tcPr>
          <w:p w:rsidR="002E78C5" w:rsidRPr="00AF600D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AF600D">
              <w:rPr>
                <w:rFonts w:ascii="Times New Roman" w:hAnsi="Times New Roman"/>
                <w:sz w:val="18"/>
                <w:szCs w:val="18"/>
              </w:rPr>
              <w:t>0,253</w:t>
            </w:r>
          </w:p>
        </w:tc>
        <w:tc>
          <w:tcPr>
            <w:tcW w:w="711" w:type="dxa"/>
            <w:vAlign w:val="center"/>
          </w:tcPr>
          <w:p w:rsidR="002E78C5" w:rsidRPr="00AF600D" w:rsidRDefault="00026ACD" w:rsidP="00742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04.02</w:t>
            </w:r>
            <w:r w:rsidR="002E78C5" w:rsidRPr="00AF600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2E78C5" w:rsidRPr="00AF600D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AF600D">
              <w:rPr>
                <w:rFonts w:ascii="Times New Roman" w:hAnsi="Times New Roman"/>
                <w:sz w:val="18"/>
                <w:szCs w:val="18"/>
              </w:rPr>
              <w:t>1820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3E5276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  <w:r w:rsidRPr="003E527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</w:t>
            </w:r>
            <w:r w:rsidRPr="003E5276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3E5276">
              <w:rPr>
                <w:rFonts w:ascii="Times New Roman" w:eastAsia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  <w:vAlign w:val="center"/>
          </w:tcPr>
          <w:p w:rsidR="002E78C5" w:rsidRPr="004811CC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11C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0,2</w:t>
            </w:r>
            <w:r w:rsidRPr="004811CC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</w:tr>
      <w:tr w:rsidR="00742451" w:rsidRPr="00BB1015" w:rsidTr="00742451">
        <w:trPr>
          <w:trHeight w:val="20"/>
        </w:trPr>
        <w:tc>
          <w:tcPr>
            <w:tcW w:w="962" w:type="dxa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026ACD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026ACD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 xml:space="preserve"> 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52" w:type="dxa"/>
            <w:vAlign w:val="center"/>
          </w:tcPr>
          <w:p w:rsidR="002E78C5" w:rsidRPr="00DF6D6E" w:rsidRDefault="002E78C5" w:rsidP="00742451">
            <w:pPr>
              <w:rPr>
                <w:color w:val="FF0000"/>
                <w:sz w:val="18"/>
                <w:szCs w:val="18"/>
              </w:rPr>
            </w:pPr>
            <w:r w:rsidRPr="001E0AAA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3" w:type="dxa"/>
            <w:vAlign w:val="center"/>
          </w:tcPr>
          <w:p w:rsidR="002E78C5" w:rsidRPr="00AF600D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600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</w:t>
            </w:r>
            <w:r w:rsidRPr="00AF600D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  <w:vAlign w:val="center"/>
          </w:tcPr>
          <w:p w:rsidR="002E78C5" w:rsidRPr="00AF600D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AF600D">
              <w:rPr>
                <w:rFonts w:ascii="Times New Roman" w:hAnsi="Times New Roman"/>
                <w:sz w:val="18"/>
                <w:szCs w:val="18"/>
              </w:rPr>
              <w:t>0,013</w:t>
            </w:r>
          </w:p>
        </w:tc>
        <w:tc>
          <w:tcPr>
            <w:tcW w:w="711" w:type="dxa"/>
            <w:vAlign w:val="center"/>
          </w:tcPr>
          <w:p w:rsidR="002E78C5" w:rsidRPr="00AF600D" w:rsidRDefault="00026ACD" w:rsidP="00742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15.02</w:t>
            </w:r>
            <w:r w:rsidR="002E78C5" w:rsidRPr="00AF600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2E78C5" w:rsidRPr="00AF600D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AF600D">
              <w:rPr>
                <w:rFonts w:ascii="Times New Roman" w:hAnsi="Times New Roman"/>
                <w:sz w:val="18"/>
                <w:szCs w:val="18"/>
              </w:rPr>
              <w:t>1640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</w:rPr>
              <w:t>0,94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  <w:vAlign w:val="center"/>
          </w:tcPr>
          <w:p w:rsidR="002E78C5" w:rsidRPr="004811CC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11C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 w:rsidRPr="004811CC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742451" w:rsidRPr="00BB1015" w:rsidTr="00742451">
        <w:trPr>
          <w:trHeight w:val="20"/>
        </w:trPr>
        <w:tc>
          <w:tcPr>
            <w:tcW w:w="962" w:type="dxa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004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2" w:type="dxa"/>
            <w:vAlign w:val="center"/>
          </w:tcPr>
          <w:p w:rsidR="002E78C5" w:rsidRDefault="002E78C5" w:rsidP="00742451">
            <w:r w:rsidRPr="00C57DC8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3" w:type="dxa"/>
            <w:vAlign w:val="center"/>
          </w:tcPr>
          <w:p w:rsidR="002E78C5" w:rsidRPr="00AF600D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600D">
              <w:rPr>
                <w:rFonts w:ascii="Times New Roman" w:eastAsia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5" w:type="dxa"/>
            <w:vAlign w:val="center"/>
          </w:tcPr>
          <w:p w:rsidR="002E78C5" w:rsidRPr="00AF600D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AF600D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711" w:type="dxa"/>
            <w:vAlign w:val="center"/>
          </w:tcPr>
          <w:p w:rsidR="002E78C5" w:rsidRPr="00AF600D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AF600D">
              <w:rPr>
                <w:rFonts w:ascii="Times New Roman" w:hAnsi="Times New Roman"/>
                <w:sz w:val="18"/>
                <w:szCs w:val="18"/>
              </w:rPr>
              <w:t>25.02</w:t>
            </w:r>
          </w:p>
        </w:tc>
        <w:tc>
          <w:tcPr>
            <w:tcW w:w="711" w:type="dxa"/>
            <w:vAlign w:val="center"/>
          </w:tcPr>
          <w:p w:rsidR="002E78C5" w:rsidRPr="00AF600D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AF600D">
              <w:rPr>
                <w:rFonts w:ascii="Times New Roman" w:hAnsi="Times New Roman"/>
                <w:sz w:val="18"/>
                <w:szCs w:val="18"/>
              </w:rPr>
              <w:t>2300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3E5276">
              <w:rPr>
                <w:rFonts w:ascii="Times New Roman" w:eastAsia="Times New Roman" w:hAnsi="Times New Roman"/>
                <w:sz w:val="18"/>
                <w:szCs w:val="18"/>
              </w:rPr>
              <w:t>,31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1,3</w:t>
            </w:r>
            <w:r w:rsidRPr="003E5276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  <w:vAlign w:val="center"/>
          </w:tcPr>
          <w:p w:rsidR="002E78C5" w:rsidRPr="004811CC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11CC">
              <w:rPr>
                <w:rFonts w:ascii="Times New Roman" w:eastAsia="Times New Roman" w:hAnsi="Times New Roman"/>
                <w:sz w:val="18"/>
                <w:szCs w:val="18"/>
              </w:rPr>
              <w:t>0,11</w:t>
            </w:r>
          </w:p>
        </w:tc>
      </w:tr>
      <w:tr w:rsidR="00742451" w:rsidRPr="00BB1015" w:rsidTr="00742451">
        <w:trPr>
          <w:trHeight w:val="20"/>
        </w:trPr>
        <w:tc>
          <w:tcPr>
            <w:tcW w:w="962" w:type="dxa"/>
            <w:vAlign w:val="center"/>
          </w:tcPr>
          <w:p w:rsidR="002E78C5" w:rsidRPr="00BB1015" w:rsidRDefault="002E78C5" w:rsidP="0074245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026ACD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7424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005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2" w:type="dxa"/>
            <w:vAlign w:val="center"/>
          </w:tcPr>
          <w:p w:rsidR="002E78C5" w:rsidRDefault="002E78C5" w:rsidP="00742451">
            <w:r w:rsidRPr="00C57DC8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3" w:type="dxa"/>
            <w:vAlign w:val="center"/>
          </w:tcPr>
          <w:p w:rsidR="002E78C5" w:rsidRPr="00AF600D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600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 w:rsidRPr="00AF600D">
              <w:rPr>
                <w:rFonts w:ascii="Times New Roman" w:eastAsia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995" w:type="dxa"/>
            <w:vAlign w:val="center"/>
          </w:tcPr>
          <w:p w:rsidR="002E78C5" w:rsidRPr="00AF600D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AF600D">
              <w:rPr>
                <w:rFonts w:ascii="Times New Roman" w:hAnsi="Times New Roman"/>
                <w:sz w:val="18"/>
                <w:szCs w:val="18"/>
              </w:rPr>
              <w:t>0,163</w:t>
            </w:r>
          </w:p>
        </w:tc>
        <w:tc>
          <w:tcPr>
            <w:tcW w:w="711" w:type="dxa"/>
            <w:vAlign w:val="center"/>
          </w:tcPr>
          <w:p w:rsidR="002E78C5" w:rsidRPr="00AF600D" w:rsidRDefault="00026ACD" w:rsidP="00742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25.02</w:t>
            </w:r>
            <w:r w:rsidR="002E78C5" w:rsidRPr="00AF600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2E78C5" w:rsidRPr="00AF600D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AF600D">
              <w:rPr>
                <w:rFonts w:ascii="Times New Roman" w:hAnsi="Times New Roman"/>
                <w:sz w:val="18"/>
                <w:szCs w:val="18"/>
              </w:rPr>
              <w:t>1940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 w:rsidRPr="003E5276">
              <w:rPr>
                <w:rFonts w:ascii="Times New Roman" w:eastAsia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3E5276">
              <w:rPr>
                <w:rFonts w:ascii="Times New Roman" w:eastAsia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  <w:vAlign w:val="center"/>
          </w:tcPr>
          <w:p w:rsidR="002E78C5" w:rsidRPr="004811CC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11C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4811CC">
              <w:rPr>
                <w:rFonts w:ascii="Times New Roman" w:eastAsia="Times New Roman" w:hAnsi="Times New Roman"/>
                <w:sz w:val="18"/>
                <w:szCs w:val="18"/>
              </w:rPr>
              <w:t>54</w:t>
            </w:r>
          </w:p>
        </w:tc>
      </w:tr>
      <w:tr w:rsidR="00742451" w:rsidRPr="00BB1015" w:rsidTr="00742451">
        <w:trPr>
          <w:trHeight w:val="20"/>
        </w:trPr>
        <w:tc>
          <w:tcPr>
            <w:tcW w:w="962" w:type="dxa"/>
            <w:vAlign w:val="center"/>
          </w:tcPr>
          <w:p w:rsidR="002E78C5" w:rsidRPr="00742451" w:rsidRDefault="002E78C5" w:rsidP="0074245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006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2" w:type="dxa"/>
            <w:vAlign w:val="center"/>
          </w:tcPr>
          <w:p w:rsidR="002E78C5" w:rsidRDefault="002E78C5" w:rsidP="00742451">
            <w:r w:rsidRPr="00C57DC8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3" w:type="dxa"/>
            <w:vAlign w:val="center"/>
          </w:tcPr>
          <w:p w:rsidR="002E78C5" w:rsidRPr="00AF600D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600D">
              <w:rPr>
                <w:rFonts w:ascii="Times New Roman" w:eastAsia="Times New Roman" w:hAnsi="Times New Roman"/>
                <w:sz w:val="18"/>
                <w:szCs w:val="18"/>
              </w:rPr>
              <w:t>0,039</w:t>
            </w:r>
          </w:p>
        </w:tc>
        <w:tc>
          <w:tcPr>
            <w:tcW w:w="995" w:type="dxa"/>
            <w:vAlign w:val="center"/>
          </w:tcPr>
          <w:p w:rsidR="002E78C5" w:rsidRPr="00AF600D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AF600D">
              <w:rPr>
                <w:rFonts w:ascii="Times New Roman" w:hAnsi="Times New Roman"/>
                <w:sz w:val="18"/>
                <w:szCs w:val="18"/>
              </w:rPr>
              <w:t>0,513</w:t>
            </w:r>
          </w:p>
        </w:tc>
        <w:tc>
          <w:tcPr>
            <w:tcW w:w="711" w:type="dxa"/>
            <w:vAlign w:val="center"/>
          </w:tcPr>
          <w:p w:rsidR="002E78C5" w:rsidRPr="00F4388C" w:rsidRDefault="00026ACD" w:rsidP="00742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04.02</w:t>
            </w:r>
            <w:r w:rsidR="002E78C5" w:rsidRPr="00F438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2E78C5" w:rsidRPr="00F4388C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F4388C">
              <w:rPr>
                <w:rFonts w:ascii="Times New Roman" w:hAnsi="Times New Roman"/>
                <w:sz w:val="18"/>
                <w:szCs w:val="18"/>
              </w:rPr>
              <w:t>1920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1,</w:t>
            </w:r>
            <w:r w:rsidRPr="003E5276">
              <w:rPr>
                <w:rFonts w:ascii="Times New Roman" w:eastAsia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  <w:vAlign w:val="center"/>
          </w:tcPr>
          <w:p w:rsidR="002E78C5" w:rsidRPr="004811CC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11C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Pr="004811CC">
              <w:rPr>
                <w:rFonts w:ascii="Times New Roman" w:eastAsia="Times New Roman" w:hAnsi="Times New Roman"/>
                <w:sz w:val="18"/>
                <w:szCs w:val="18"/>
              </w:rPr>
              <w:t>,64</w:t>
            </w:r>
          </w:p>
        </w:tc>
      </w:tr>
      <w:tr w:rsidR="00742451" w:rsidRPr="00BB1015" w:rsidTr="00742451">
        <w:trPr>
          <w:trHeight w:val="20"/>
        </w:trPr>
        <w:tc>
          <w:tcPr>
            <w:tcW w:w="962" w:type="dxa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026ACD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8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52" w:type="dxa"/>
            <w:vAlign w:val="center"/>
          </w:tcPr>
          <w:p w:rsidR="002E78C5" w:rsidRDefault="002E78C5" w:rsidP="00742451">
            <w:r w:rsidRPr="00C57DC8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3" w:type="dxa"/>
            <w:vAlign w:val="center"/>
          </w:tcPr>
          <w:p w:rsidR="002E78C5" w:rsidRPr="00AF600D" w:rsidRDefault="002E78C5" w:rsidP="00742451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600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0,001</w:t>
            </w:r>
            <w:r w:rsidRPr="00AF600D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  <w:vAlign w:val="center"/>
          </w:tcPr>
          <w:p w:rsidR="002E78C5" w:rsidRPr="00AF600D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AF600D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711" w:type="dxa"/>
            <w:vAlign w:val="center"/>
          </w:tcPr>
          <w:p w:rsidR="002E78C5" w:rsidRPr="00F4388C" w:rsidRDefault="00026ACD" w:rsidP="00742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23.02</w:t>
            </w:r>
            <w:r w:rsidR="002E78C5" w:rsidRPr="00F438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2E78C5" w:rsidRPr="00F4388C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F4388C">
              <w:rPr>
                <w:rFonts w:ascii="Times New Roman" w:hAnsi="Times New Roman"/>
                <w:sz w:val="18"/>
                <w:szCs w:val="18"/>
              </w:rPr>
              <w:t>1920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0,0031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</w:rPr>
              <w:t>2,50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1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  <w:vAlign w:val="center"/>
          </w:tcPr>
          <w:p w:rsidR="002E78C5" w:rsidRPr="004811CC" w:rsidRDefault="002E78C5" w:rsidP="00742451">
            <w:pPr>
              <w:ind w:right="-108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811C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Pr="004811CC">
              <w:rPr>
                <w:rFonts w:ascii="Times New Roman" w:eastAsia="Times New Roman" w:hAnsi="Times New Roman"/>
                <w:sz w:val="18"/>
                <w:szCs w:val="18"/>
              </w:rPr>
              <w:t>54</w:t>
            </w:r>
          </w:p>
        </w:tc>
      </w:tr>
      <w:tr w:rsidR="00742451" w:rsidRPr="00BB1015" w:rsidTr="00742451">
        <w:trPr>
          <w:trHeight w:val="20"/>
        </w:trPr>
        <w:tc>
          <w:tcPr>
            <w:tcW w:w="962" w:type="dxa"/>
            <w:vAlign w:val="center"/>
          </w:tcPr>
          <w:p w:rsidR="002E78C5" w:rsidRPr="00BB1015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NH</w:t>
            </w:r>
            <w:r w:rsidRPr="00026ACD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="00742451">
              <w:rPr>
                <w:rFonts w:ascii="Times New Roman" w:hAnsi="Times New Roman"/>
                <w:sz w:val="18"/>
                <w:szCs w:val="18"/>
                <w:vertAlign w:val="subscript"/>
              </w:rPr>
              <w:t xml:space="preserve"> 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52" w:type="dxa"/>
            <w:vAlign w:val="center"/>
          </w:tcPr>
          <w:p w:rsidR="002E78C5" w:rsidRDefault="002E78C5" w:rsidP="00742451">
            <w:r w:rsidRPr="00C57DC8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53" w:type="dxa"/>
            <w:vAlign w:val="center"/>
          </w:tcPr>
          <w:p w:rsidR="002E78C5" w:rsidRPr="00AF600D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F600D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0,000</w:t>
            </w:r>
            <w:r w:rsidRPr="00AF600D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vAlign w:val="center"/>
          </w:tcPr>
          <w:p w:rsidR="002E78C5" w:rsidRPr="00AF600D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AF600D">
              <w:rPr>
                <w:rFonts w:ascii="Times New Roman" w:hAnsi="Times New Roman"/>
                <w:sz w:val="18"/>
                <w:szCs w:val="18"/>
              </w:rPr>
              <w:t>0,065</w:t>
            </w:r>
          </w:p>
        </w:tc>
        <w:tc>
          <w:tcPr>
            <w:tcW w:w="711" w:type="dxa"/>
            <w:vAlign w:val="center"/>
          </w:tcPr>
          <w:p w:rsidR="002E78C5" w:rsidRPr="00F4388C" w:rsidRDefault="00026ACD" w:rsidP="007424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19.02</w:t>
            </w:r>
            <w:r w:rsidR="002E78C5" w:rsidRPr="00F4388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2E78C5" w:rsidRPr="00F4388C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F4388C"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0,001</w:t>
            </w:r>
            <w:r w:rsidRPr="003E5276">
              <w:rPr>
                <w:rFonts w:ascii="Times New Roman" w:eastAsia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5" w:type="dxa"/>
            <w:vAlign w:val="center"/>
          </w:tcPr>
          <w:p w:rsidR="002E78C5" w:rsidRPr="003E5276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E5276">
              <w:rPr>
                <w:rFonts w:ascii="Times New Roman" w:eastAsia="Times New Roman" w:hAnsi="Times New Roman"/>
                <w:sz w:val="18"/>
                <w:szCs w:val="18"/>
              </w:rPr>
              <w:t>4,21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9" w:type="dxa"/>
            <w:vAlign w:val="center"/>
          </w:tcPr>
          <w:p w:rsidR="002E78C5" w:rsidRPr="000E6577" w:rsidRDefault="002E78C5" w:rsidP="00742451">
            <w:pPr>
              <w:rPr>
                <w:rFonts w:ascii="Times New Roman" w:hAnsi="Times New Roman"/>
                <w:sz w:val="18"/>
                <w:szCs w:val="18"/>
              </w:rPr>
            </w:pPr>
            <w:r w:rsidRPr="000E657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  <w:vAlign w:val="center"/>
          </w:tcPr>
          <w:p w:rsidR="002E78C5" w:rsidRPr="004811CC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4811C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0,01</w:t>
            </w:r>
          </w:p>
        </w:tc>
      </w:tr>
      <w:tr w:rsidR="002E78C5" w:rsidRPr="00BB1015" w:rsidTr="00742451">
        <w:trPr>
          <w:trHeight w:val="20"/>
        </w:trPr>
        <w:tc>
          <w:tcPr>
            <w:tcW w:w="10520" w:type="dxa"/>
            <w:gridSpan w:val="14"/>
            <w:vAlign w:val="center"/>
          </w:tcPr>
          <w:p w:rsidR="002E78C5" w:rsidRPr="002977BB" w:rsidRDefault="002E78C5" w:rsidP="0074245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СИ (сероводород) – </w:t>
            </w:r>
            <w:r w:rsidRPr="0085321B">
              <w:rPr>
                <w:rFonts w:ascii="Times New Roman" w:eastAsia="Times New Roman" w:hAnsi="Times New Roman"/>
                <w:b/>
                <w:sz w:val="18"/>
                <w:szCs w:val="18"/>
              </w:rPr>
              <w:t>5,8</w:t>
            </w: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НП = </w:t>
            </w:r>
            <w:r w:rsidRPr="0085321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4 </w:t>
            </w:r>
            <w:r w:rsidR="00026ACD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</w:t>
            </w: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Уровень загрязнения: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высокий</w:t>
            </w:r>
          </w:p>
        </w:tc>
      </w:tr>
    </w:tbl>
    <w:p w:rsidR="002E78C5" w:rsidRPr="002E78C5" w:rsidRDefault="002E78C5" w:rsidP="00CC5CE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42451" w:rsidRDefault="00742451" w:rsidP="00CC5CE3">
      <w:pPr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C5CE3" w:rsidRPr="002E78C5" w:rsidRDefault="00CC5CE3" w:rsidP="00CC5CE3">
      <w:p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 xml:space="preserve">* ИЗА – индекс загрязнения </w:t>
      </w:r>
      <w:bookmarkStart w:id="0" w:name="_GoBack"/>
      <w:bookmarkEnd w:id="0"/>
      <w:r w:rsidRPr="002E78C5">
        <w:rPr>
          <w:rFonts w:ascii="Times New Roman" w:eastAsia="Times New Roman" w:hAnsi="Times New Roman"/>
          <w:sz w:val="24"/>
          <w:lang w:eastAsia="ru-RU"/>
        </w:rPr>
        <w:t>атмосферы. В зависимости от значения ИЗА выделяют следующие уровни загрязнения воздуха:</w:t>
      </w:r>
    </w:p>
    <w:p w:rsidR="00CC5CE3" w:rsidRPr="002E78C5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низкий — менее или равен 5</w:t>
      </w:r>
    </w:p>
    <w:p w:rsidR="00CC5CE3" w:rsidRPr="002E78C5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повышенный — от 5 до 7</w:t>
      </w:r>
    </w:p>
    <w:p w:rsidR="00CC5CE3" w:rsidRPr="002E78C5" w:rsidRDefault="00CC5CE3" w:rsidP="00CC5CE3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lang w:eastAsia="ru-RU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высокий — от 7 до 14</w:t>
      </w:r>
    </w:p>
    <w:p w:rsidR="00E25F2C" w:rsidRPr="002E78C5" w:rsidRDefault="00CC5CE3" w:rsidP="002E78C5">
      <w:pPr>
        <w:pStyle w:val="a4"/>
        <w:numPr>
          <w:ilvl w:val="0"/>
          <w:numId w:val="1"/>
        </w:numPr>
        <w:jc w:val="both"/>
        <w:rPr>
          <w:sz w:val="24"/>
        </w:rPr>
      </w:pPr>
      <w:r w:rsidRPr="002E78C5">
        <w:rPr>
          <w:rFonts w:ascii="Times New Roman" w:eastAsia="Times New Roman" w:hAnsi="Times New Roman"/>
          <w:sz w:val="24"/>
          <w:lang w:eastAsia="ru-RU"/>
        </w:rPr>
        <w:t>очень высокий — больше или равен 14</w:t>
      </w:r>
    </w:p>
    <w:sectPr w:rsidR="00E25F2C" w:rsidRPr="002E78C5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4"/>
    <w:rsid w:val="00020291"/>
    <w:rsid w:val="00026ACD"/>
    <w:rsid w:val="000353A4"/>
    <w:rsid w:val="000935E2"/>
    <w:rsid w:val="000D4598"/>
    <w:rsid w:val="00110163"/>
    <w:rsid w:val="001B10D1"/>
    <w:rsid w:val="001C5FF5"/>
    <w:rsid w:val="001C67AC"/>
    <w:rsid w:val="001F2FB1"/>
    <w:rsid w:val="002101E6"/>
    <w:rsid w:val="00255C61"/>
    <w:rsid w:val="002B77FE"/>
    <w:rsid w:val="002D1563"/>
    <w:rsid w:val="002E78C5"/>
    <w:rsid w:val="00304264"/>
    <w:rsid w:val="0031466E"/>
    <w:rsid w:val="00321F3B"/>
    <w:rsid w:val="00337161"/>
    <w:rsid w:val="00384BA5"/>
    <w:rsid w:val="003C1337"/>
    <w:rsid w:val="003C1C99"/>
    <w:rsid w:val="003F1F39"/>
    <w:rsid w:val="003F6292"/>
    <w:rsid w:val="00463B6E"/>
    <w:rsid w:val="00473C8B"/>
    <w:rsid w:val="00514981"/>
    <w:rsid w:val="00572978"/>
    <w:rsid w:val="0057515B"/>
    <w:rsid w:val="005A18A6"/>
    <w:rsid w:val="005A617D"/>
    <w:rsid w:val="00614BA0"/>
    <w:rsid w:val="00622647"/>
    <w:rsid w:val="006261D2"/>
    <w:rsid w:val="006B4A74"/>
    <w:rsid w:val="006D7DFA"/>
    <w:rsid w:val="0072592A"/>
    <w:rsid w:val="00742451"/>
    <w:rsid w:val="0079469B"/>
    <w:rsid w:val="007D56CA"/>
    <w:rsid w:val="008031D1"/>
    <w:rsid w:val="00857952"/>
    <w:rsid w:val="00866657"/>
    <w:rsid w:val="00881646"/>
    <w:rsid w:val="00884D03"/>
    <w:rsid w:val="008B1D09"/>
    <w:rsid w:val="00935831"/>
    <w:rsid w:val="00937CD6"/>
    <w:rsid w:val="00986AA6"/>
    <w:rsid w:val="0099165E"/>
    <w:rsid w:val="009A6FAA"/>
    <w:rsid w:val="009C0AE4"/>
    <w:rsid w:val="009C47D3"/>
    <w:rsid w:val="009E40B6"/>
    <w:rsid w:val="00A703D5"/>
    <w:rsid w:val="00A94606"/>
    <w:rsid w:val="00B13223"/>
    <w:rsid w:val="00BB2969"/>
    <w:rsid w:val="00BB73FD"/>
    <w:rsid w:val="00BC4A2F"/>
    <w:rsid w:val="00C25965"/>
    <w:rsid w:val="00C9471C"/>
    <w:rsid w:val="00CC5CE3"/>
    <w:rsid w:val="00CC6999"/>
    <w:rsid w:val="00D30AF1"/>
    <w:rsid w:val="00D829A6"/>
    <w:rsid w:val="00E01202"/>
    <w:rsid w:val="00E02042"/>
    <w:rsid w:val="00E25F2C"/>
    <w:rsid w:val="00E26EC6"/>
    <w:rsid w:val="00E82438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9</cp:revision>
  <cp:lastPrinted>2025-11-26T14:55:00Z</cp:lastPrinted>
  <dcterms:created xsi:type="dcterms:W3CDTF">2026-03-06T07:38:00Z</dcterms:created>
  <dcterms:modified xsi:type="dcterms:W3CDTF">2026-03-12T13:52:00Z</dcterms:modified>
</cp:coreProperties>
</file>