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E2B" w:rsidRDefault="00CB7E2B">
      <w:pPr>
        <w:pStyle w:val="ConsPlusTitlePage"/>
      </w:pPr>
      <w:r>
        <w:t xml:space="preserve">Документ предоставлен </w:t>
      </w:r>
      <w:hyperlink r:id="rId4">
        <w:r>
          <w:rPr>
            <w:color w:val="0000FF"/>
          </w:rPr>
          <w:t>КонсультантПлюс</w:t>
        </w:r>
      </w:hyperlink>
      <w:r>
        <w:br/>
      </w:r>
    </w:p>
    <w:p w:rsidR="00CB7E2B" w:rsidRDefault="00CB7E2B">
      <w:pPr>
        <w:pStyle w:val="ConsPlusNormal"/>
        <w:outlineLvl w:val="0"/>
      </w:pPr>
    </w:p>
    <w:p w:rsidR="00CB7E2B" w:rsidRDefault="00CB7E2B">
      <w:pPr>
        <w:pStyle w:val="ConsPlusTitle"/>
        <w:jc w:val="center"/>
        <w:outlineLvl w:val="0"/>
      </w:pPr>
      <w:r>
        <w:t>КОМИТЕТ ПО ПРИРОДНЫМ РЕСУРСАМ ЛЕНИНГРАДСКОЙ ОБЛАСТИ</w:t>
      </w:r>
    </w:p>
    <w:p w:rsidR="00CB7E2B" w:rsidRDefault="00CB7E2B">
      <w:pPr>
        <w:pStyle w:val="ConsPlusTitle"/>
        <w:jc w:val="center"/>
      </w:pPr>
    </w:p>
    <w:p w:rsidR="00CB7E2B" w:rsidRDefault="00CB7E2B">
      <w:pPr>
        <w:pStyle w:val="ConsPlusTitle"/>
        <w:jc w:val="center"/>
      </w:pPr>
      <w:r>
        <w:t>ПРИКАЗ</w:t>
      </w:r>
    </w:p>
    <w:p w:rsidR="00CB7E2B" w:rsidRDefault="00CB7E2B">
      <w:pPr>
        <w:pStyle w:val="ConsPlusTitle"/>
        <w:jc w:val="center"/>
      </w:pPr>
      <w:r>
        <w:t>от 12 апреля 2022 г. N 15</w:t>
      </w:r>
    </w:p>
    <w:p w:rsidR="00CB7E2B" w:rsidRDefault="00CB7E2B">
      <w:pPr>
        <w:pStyle w:val="ConsPlusTitle"/>
        <w:jc w:val="center"/>
      </w:pPr>
    </w:p>
    <w:p w:rsidR="00CB7E2B" w:rsidRDefault="00CB7E2B">
      <w:pPr>
        <w:pStyle w:val="ConsPlusTitle"/>
        <w:jc w:val="center"/>
      </w:pPr>
      <w:r>
        <w:t>ОБ УТВЕРЖДЕНИИ АДМИНИСТРАТИВНОГО РЕГЛАМЕНТА</w:t>
      </w:r>
    </w:p>
    <w:p w:rsidR="00CB7E2B" w:rsidRDefault="00CB7E2B">
      <w:pPr>
        <w:pStyle w:val="ConsPlusTitle"/>
        <w:jc w:val="center"/>
      </w:pPr>
      <w:r>
        <w:t>ПО ПРЕДОСТАВЛЕНИЮ КОМИТЕТОМ ПО ПРИРОДНЫМ РЕСУРСАМ</w:t>
      </w:r>
    </w:p>
    <w:p w:rsidR="00CB7E2B" w:rsidRDefault="00CB7E2B">
      <w:pPr>
        <w:pStyle w:val="ConsPlusTitle"/>
        <w:jc w:val="center"/>
      </w:pPr>
      <w:r>
        <w:t>ЛЕНИНГРАДСКОЙ ОБЛАСТИ ГОСУДАРСТВЕННОЙ УСЛУГИ</w:t>
      </w:r>
    </w:p>
    <w:p w:rsidR="00CB7E2B" w:rsidRDefault="00CB7E2B">
      <w:pPr>
        <w:pStyle w:val="ConsPlusTitle"/>
        <w:jc w:val="center"/>
      </w:pPr>
      <w:r>
        <w:t>ПО ОСУЩЕСТВЛЕНИЮ ВНЕСЕНИЯ ИЗМЕНЕНИЙ В ЛИЦЕНЗИИ</w:t>
      </w:r>
    </w:p>
    <w:p w:rsidR="00CB7E2B" w:rsidRDefault="00CB7E2B">
      <w:pPr>
        <w:pStyle w:val="ConsPlusTitle"/>
        <w:jc w:val="center"/>
      </w:pPr>
      <w:r>
        <w:t>НА ПОЛЬЗОВАНИЕ УЧАСТКАМИ НЕДР МЕСТНОГО ЗНАЧЕНИЯ,</w:t>
      </w:r>
    </w:p>
    <w:p w:rsidR="00CB7E2B" w:rsidRDefault="00CB7E2B">
      <w:pPr>
        <w:pStyle w:val="ConsPlusTitle"/>
        <w:jc w:val="center"/>
      </w:pPr>
      <w:r>
        <w:t>ИХ ПЕРЕОФОРМЛЕНИЕ, ПРИНЯТИЯ РЕШЕНИЙ О ДОСРОЧНОМ ПРЕКРАЩЕНИИ</w:t>
      </w:r>
    </w:p>
    <w:p w:rsidR="00CB7E2B" w:rsidRDefault="00CB7E2B">
      <w:pPr>
        <w:pStyle w:val="ConsPlusTitle"/>
        <w:jc w:val="center"/>
      </w:pPr>
      <w:r>
        <w:t>ИЛИ ПРИОСТАНОВЛЕНИИ ПРАВА ПОЛЬЗОВАНИЯ УЧАСТКАМИ НЕДР</w:t>
      </w:r>
    </w:p>
    <w:p w:rsidR="00CB7E2B" w:rsidRDefault="00CB7E2B">
      <w:pPr>
        <w:pStyle w:val="ConsPlusTitle"/>
        <w:jc w:val="center"/>
      </w:pPr>
      <w:r>
        <w:t>МЕСТНОГО ЗНАЧЕНИЯ, ВЫДАЧИ ДУБЛИКАТА ЛИЦЕНЗИИ НА ПОЛЬЗОВАНИЕ</w:t>
      </w:r>
    </w:p>
    <w:p w:rsidR="00CB7E2B" w:rsidRDefault="00CB7E2B">
      <w:pPr>
        <w:pStyle w:val="ConsPlusTitle"/>
        <w:jc w:val="center"/>
      </w:pPr>
      <w:r>
        <w:t>УЧАСТКОМ НЕДР МЕСТНОГО ЗНАЧЕНИЯ</w:t>
      </w:r>
    </w:p>
    <w:p w:rsidR="00CB7E2B" w:rsidRDefault="00CB7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B7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E2B" w:rsidRDefault="00CB7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7E2B" w:rsidRDefault="00CB7E2B">
            <w:pPr>
              <w:pStyle w:val="ConsPlusNormal"/>
              <w:jc w:val="center"/>
            </w:pPr>
            <w:r>
              <w:rPr>
                <w:color w:val="392C69"/>
              </w:rPr>
              <w:t>Список изменяющих документов</w:t>
            </w:r>
          </w:p>
          <w:p w:rsidR="00CB7E2B" w:rsidRDefault="00CB7E2B">
            <w:pPr>
              <w:pStyle w:val="ConsPlusNormal"/>
              <w:jc w:val="center"/>
            </w:pPr>
            <w:r>
              <w:rPr>
                <w:color w:val="392C69"/>
              </w:rPr>
              <w:t xml:space="preserve">(в ред. </w:t>
            </w:r>
            <w:hyperlink r:id="rId5">
              <w:r>
                <w:rPr>
                  <w:color w:val="0000FF"/>
                </w:rPr>
                <w:t>Приказа</w:t>
              </w:r>
            </w:hyperlink>
            <w:r>
              <w:rPr>
                <w:color w:val="392C69"/>
              </w:rPr>
              <w:t xml:space="preserve"> комитета по природным ресурсам Ленинградской области</w:t>
            </w:r>
          </w:p>
          <w:p w:rsidR="00CB7E2B" w:rsidRDefault="00CB7E2B">
            <w:pPr>
              <w:pStyle w:val="ConsPlusNormal"/>
              <w:jc w:val="center"/>
            </w:pPr>
            <w:r>
              <w:rPr>
                <w:color w:val="392C69"/>
              </w:rPr>
              <w:t>от 30.12.2022 N 34)</w:t>
            </w: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r>
    </w:tbl>
    <w:p w:rsidR="00CB7E2B" w:rsidRDefault="00CB7E2B">
      <w:pPr>
        <w:pStyle w:val="ConsPlusNormal"/>
        <w:jc w:val="center"/>
      </w:pPr>
    </w:p>
    <w:p w:rsidR="00CB7E2B" w:rsidRDefault="00CB7E2B">
      <w:pPr>
        <w:pStyle w:val="ConsPlusNormal"/>
        <w:ind w:firstLine="540"/>
        <w:jc w:val="both"/>
      </w:pPr>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внесении изменений в постановление Правительства Ленинградской области от 12 ноября 2004 года N 260 и признании утратившими силу постановлений Правительства Ленинградской области от 25 августа 2008 года N 249, от 4 декабря 2008 года N 381 и пункта 5 постановления Правительства Ленинградской области от 11 декабря 2009 года N 367" приказываю:</w:t>
      </w:r>
    </w:p>
    <w:p w:rsidR="00CB7E2B" w:rsidRDefault="00CB7E2B">
      <w:pPr>
        <w:pStyle w:val="ConsPlusNormal"/>
        <w:ind w:firstLine="540"/>
        <w:jc w:val="both"/>
      </w:pPr>
    </w:p>
    <w:p w:rsidR="00CB7E2B" w:rsidRDefault="00CB7E2B">
      <w:pPr>
        <w:pStyle w:val="ConsPlusNormal"/>
        <w:ind w:firstLine="540"/>
        <w:jc w:val="both"/>
      </w:pPr>
      <w:r>
        <w:t xml:space="preserve">1. Утвердить административный </w:t>
      </w:r>
      <w:hyperlink w:anchor="P41">
        <w:r>
          <w:rPr>
            <w:color w:val="0000FF"/>
          </w:rPr>
          <w:t>регламент</w:t>
        </w:r>
      </w:hyperlink>
      <w:r>
        <w:t xml:space="preserve"> по предоставлению комитетом по природным ресурсам Ленинградской области государственной услуги по осуществлению внесения изменений в лицензии на пользование участками недр местного значения, их переоформление, принятия решений о досрочном прекращении или приостановлении права пользования участками недр местного значения, выдачи дубликата лицензии на пользование участком недр местного значения согласно приложению к настоящему приказу.</w:t>
      </w:r>
    </w:p>
    <w:p w:rsidR="00CB7E2B" w:rsidRDefault="00CB7E2B">
      <w:pPr>
        <w:pStyle w:val="ConsPlusNormal"/>
        <w:spacing w:before="280"/>
        <w:ind w:firstLine="540"/>
        <w:jc w:val="both"/>
      </w:pPr>
      <w:r>
        <w:t>2. Признать утратившими силу:</w:t>
      </w:r>
    </w:p>
    <w:p w:rsidR="00CB7E2B" w:rsidRDefault="00CB7E2B">
      <w:pPr>
        <w:pStyle w:val="ConsPlusNormal"/>
        <w:spacing w:before="280"/>
        <w:ind w:firstLine="540"/>
        <w:jc w:val="both"/>
      </w:pPr>
      <w:hyperlink r:id="rId8">
        <w:r>
          <w:rPr>
            <w:color w:val="0000FF"/>
          </w:rPr>
          <w:t>приказ</w:t>
        </w:r>
      </w:hyperlink>
      <w:r>
        <w:t xml:space="preserve"> комитета по природным ресурсам Ленинградской области от 14.02.2019 N 5 "Об утверждении административного регламента по предоставлению комитетом по природным ресурсам Ленинградской области государственной услуги по осуществлению оформления, государственной регистрации и выдачи лицензий на пользование участками недр местного значения, внесения изменений в лицензии на пользование участками недр местного значения, а также переоформления лицензий и принятия решений о досрочном прекращении или приостановлении права пользования участками недр местного значения, выдачи дубликата лицензии на пользование участком недр местного значения";</w:t>
      </w:r>
    </w:p>
    <w:p w:rsidR="00CB7E2B" w:rsidRDefault="00CB7E2B">
      <w:pPr>
        <w:pStyle w:val="ConsPlusNormal"/>
        <w:spacing w:before="280"/>
        <w:ind w:firstLine="540"/>
        <w:jc w:val="both"/>
      </w:pPr>
      <w:hyperlink r:id="rId9">
        <w:r>
          <w:rPr>
            <w:color w:val="0000FF"/>
          </w:rPr>
          <w:t>приказ</w:t>
        </w:r>
      </w:hyperlink>
      <w:r>
        <w:t xml:space="preserve"> комитета по природным ресурсам Ленинградской области от 04.02.2020 N 6 "О внесении изменений в приказ Комитета по природным ресурсам Ленинградской области от 14.02.2019 N 5 "Об утверждении Административного регламента по предоставлению комитетом по природным ресурсам Ленинградской области государственной услуги по осуществлению оформления, государственной регистрации и выдачи лицензий на пользование участками недр местного значения, внесения изменений в лицензии на пользование участками недр местного значения, а также переоформления лицензий и принятия решений о досрочном прекращении или приостановлении права пользования участками недр местного значения";</w:t>
      </w:r>
    </w:p>
    <w:p w:rsidR="00CB7E2B" w:rsidRDefault="00CB7E2B">
      <w:pPr>
        <w:pStyle w:val="ConsPlusNormal"/>
        <w:spacing w:before="280"/>
        <w:ind w:firstLine="540"/>
        <w:jc w:val="both"/>
      </w:pPr>
      <w:hyperlink r:id="rId10">
        <w:r>
          <w:rPr>
            <w:color w:val="0000FF"/>
          </w:rPr>
          <w:t>приказ</w:t>
        </w:r>
      </w:hyperlink>
      <w:r>
        <w:t xml:space="preserve"> комитета по природным ресурсам Ленинградской области от 13.04.2021 N 6 "О внесении изменений в приказ комитета по природным ресурсам Ленинградской области от 14.02.2019 N 5 "Об утверждении Административного регламента по предоставлению комитетом по природным ресурсам Ленинградской области государственной услуги по осуществлению оформления, государственной регистрации и выдачи лицензий на пользование участками недр местного значения, внесения изменений в лицензии на пользование участками недр местного значения, а также переоформления лицензий и принятия решений о досрочном прекращении или приостановлении права пользования участками недр местного значения".</w:t>
      </w:r>
    </w:p>
    <w:p w:rsidR="00CB7E2B" w:rsidRDefault="00CB7E2B">
      <w:pPr>
        <w:pStyle w:val="ConsPlusNormal"/>
        <w:spacing w:before="280"/>
        <w:ind w:firstLine="540"/>
        <w:jc w:val="both"/>
      </w:pPr>
      <w:r>
        <w:t>3. Контроль за исполнением настоящего приказа оставляю за собой.</w:t>
      </w:r>
    </w:p>
    <w:p w:rsidR="00CB7E2B" w:rsidRDefault="00CB7E2B">
      <w:pPr>
        <w:pStyle w:val="ConsPlusNormal"/>
        <w:ind w:firstLine="540"/>
        <w:jc w:val="both"/>
      </w:pPr>
    </w:p>
    <w:p w:rsidR="00CB7E2B" w:rsidRDefault="00CB7E2B">
      <w:pPr>
        <w:pStyle w:val="ConsPlusNormal"/>
        <w:jc w:val="right"/>
      </w:pPr>
      <w:r>
        <w:t>И.о. председателя комитета</w:t>
      </w:r>
    </w:p>
    <w:p w:rsidR="00CB7E2B" w:rsidRDefault="00CB7E2B">
      <w:pPr>
        <w:pStyle w:val="ConsPlusNormal"/>
        <w:jc w:val="right"/>
      </w:pPr>
      <w:r>
        <w:t>Н.Н.Волчуга</w:t>
      </w: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outlineLvl w:val="0"/>
      </w:pPr>
      <w:r>
        <w:t>ПРИЛОЖЕНИЕ</w:t>
      </w:r>
    </w:p>
    <w:p w:rsidR="00CB7E2B" w:rsidRDefault="00CB7E2B">
      <w:pPr>
        <w:pStyle w:val="ConsPlusNormal"/>
        <w:jc w:val="right"/>
      </w:pPr>
      <w:r>
        <w:t>к приказу комитета</w:t>
      </w:r>
    </w:p>
    <w:p w:rsidR="00CB7E2B" w:rsidRDefault="00CB7E2B">
      <w:pPr>
        <w:pStyle w:val="ConsPlusNormal"/>
        <w:jc w:val="right"/>
      </w:pPr>
      <w:r>
        <w:t>по природным ресурсам</w:t>
      </w:r>
    </w:p>
    <w:p w:rsidR="00CB7E2B" w:rsidRDefault="00CB7E2B">
      <w:pPr>
        <w:pStyle w:val="ConsPlusNormal"/>
        <w:jc w:val="right"/>
      </w:pPr>
      <w:r>
        <w:t>Ленинградской области</w:t>
      </w:r>
    </w:p>
    <w:p w:rsidR="00CB7E2B" w:rsidRDefault="00CB7E2B">
      <w:pPr>
        <w:pStyle w:val="ConsPlusNormal"/>
        <w:jc w:val="right"/>
      </w:pPr>
      <w:r>
        <w:t>от 12.04.2022 N 15</w:t>
      </w:r>
    </w:p>
    <w:p w:rsidR="00CB7E2B" w:rsidRDefault="00CB7E2B">
      <w:pPr>
        <w:pStyle w:val="ConsPlusNormal"/>
        <w:jc w:val="right"/>
      </w:pPr>
    </w:p>
    <w:p w:rsidR="00CB7E2B" w:rsidRDefault="00CB7E2B">
      <w:pPr>
        <w:pStyle w:val="ConsPlusTitle"/>
        <w:jc w:val="center"/>
      </w:pPr>
      <w:bookmarkStart w:id="0" w:name="P41"/>
      <w:bookmarkEnd w:id="0"/>
      <w:r>
        <w:lastRenderedPageBreak/>
        <w:t>АДМИНИСТРАТИВНЫЙ РЕГЛАМЕНТ</w:t>
      </w:r>
    </w:p>
    <w:p w:rsidR="00CB7E2B" w:rsidRDefault="00CB7E2B">
      <w:pPr>
        <w:pStyle w:val="ConsPlusTitle"/>
        <w:jc w:val="center"/>
      </w:pPr>
      <w:r>
        <w:t>ПО ПРЕДОСТАВЛЕНИЮ КОМИТЕТОМ ПО ПРИРОДНЫМ РЕСУРСАМ</w:t>
      </w:r>
    </w:p>
    <w:p w:rsidR="00CB7E2B" w:rsidRDefault="00CB7E2B">
      <w:pPr>
        <w:pStyle w:val="ConsPlusTitle"/>
        <w:jc w:val="center"/>
      </w:pPr>
      <w:r>
        <w:t>ЛЕНИНГРАДСКОЙ ОБЛАСТИ ГОСУДАРСТВЕННОЙ УСЛУГИ</w:t>
      </w:r>
    </w:p>
    <w:p w:rsidR="00CB7E2B" w:rsidRDefault="00CB7E2B">
      <w:pPr>
        <w:pStyle w:val="ConsPlusTitle"/>
        <w:jc w:val="center"/>
      </w:pPr>
      <w:r>
        <w:t>ПО ОСУЩЕСТВЛЕНИЮ ВНЕСЕНИЯ ИЗМЕНЕНИЙ В ЛИЦЕНЗИИ</w:t>
      </w:r>
    </w:p>
    <w:p w:rsidR="00CB7E2B" w:rsidRDefault="00CB7E2B">
      <w:pPr>
        <w:pStyle w:val="ConsPlusTitle"/>
        <w:jc w:val="center"/>
      </w:pPr>
      <w:r>
        <w:t>НА ПОЛЬЗОВАНИЕ УЧАСТКАМИ НЕДР МЕСТНОГО ЗНАЧЕНИЯ, ИХ</w:t>
      </w:r>
    </w:p>
    <w:p w:rsidR="00CB7E2B" w:rsidRDefault="00CB7E2B">
      <w:pPr>
        <w:pStyle w:val="ConsPlusTitle"/>
        <w:jc w:val="center"/>
      </w:pPr>
      <w:r>
        <w:t>ПЕРЕОФОРМЛЕНИЕ, ПРИНЯТИЯ РЕШЕНИЙ О ДОСРОЧНОМ ПРЕКРАЩЕНИИ</w:t>
      </w:r>
    </w:p>
    <w:p w:rsidR="00CB7E2B" w:rsidRDefault="00CB7E2B">
      <w:pPr>
        <w:pStyle w:val="ConsPlusTitle"/>
        <w:jc w:val="center"/>
      </w:pPr>
      <w:r>
        <w:t>ИЛИ ПРИОСТАНОВЛЕНИИ ПРАВА ПОЛЬЗОВАНИЯ УЧАСТКАМИ НЕДР</w:t>
      </w:r>
    </w:p>
    <w:p w:rsidR="00CB7E2B" w:rsidRDefault="00CB7E2B">
      <w:pPr>
        <w:pStyle w:val="ConsPlusTitle"/>
        <w:jc w:val="center"/>
      </w:pPr>
      <w:r>
        <w:t>МЕСТНОГО ЗНАЧЕНИЯ, ВЫДАЧИ ДУБЛИКАТА ЛИЦЕНЗИИ</w:t>
      </w:r>
    </w:p>
    <w:p w:rsidR="00CB7E2B" w:rsidRDefault="00CB7E2B">
      <w:pPr>
        <w:pStyle w:val="ConsPlusTitle"/>
        <w:jc w:val="center"/>
      </w:pPr>
      <w:r>
        <w:t>НА ПОЛЬЗОВАНИЕ УЧАСТКОМ НЕДР МЕСТНОГО ЗНАЧЕНИЯ</w:t>
      </w:r>
    </w:p>
    <w:p w:rsidR="00CB7E2B" w:rsidRDefault="00CB7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B7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E2B" w:rsidRDefault="00CB7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7E2B" w:rsidRDefault="00CB7E2B">
            <w:pPr>
              <w:pStyle w:val="ConsPlusNormal"/>
              <w:jc w:val="center"/>
            </w:pPr>
            <w:r>
              <w:rPr>
                <w:color w:val="392C69"/>
              </w:rPr>
              <w:t>Список изменяющих документов</w:t>
            </w:r>
          </w:p>
          <w:p w:rsidR="00CB7E2B" w:rsidRDefault="00CB7E2B">
            <w:pPr>
              <w:pStyle w:val="ConsPlusNormal"/>
              <w:jc w:val="center"/>
            </w:pPr>
            <w:r>
              <w:rPr>
                <w:color w:val="392C69"/>
              </w:rPr>
              <w:t xml:space="preserve">(в ред. </w:t>
            </w:r>
            <w:hyperlink r:id="rId11">
              <w:r>
                <w:rPr>
                  <w:color w:val="0000FF"/>
                </w:rPr>
                <w:t>Приказа</w:t>
              </w:r>
            </w:hyperlink>
            <w:r>
              <w:rPr>
                <w:color w:val="392C69"/>
              </w:rPr>
              <w:t xml:space="preserve"> комитета по природным ресурсам Ленинградской области</w:t>
            </w:r>
          </w:p>
          <w:p w:rsidR="00CB7E2B" w:rsidRDefault="00CB7E2B">
            <w:pPr>
              <w:pStyle w:val="ConsPlusNormal"/>
              <w:jc w:val="center"/>
            </w:pPr>
            <w:r>
              <w:rPr>
                <w:color w:val="392C69"/>
              </w:rPr>
              <w:t>от 30.12.2022 N 34)</w:t>
            </w: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r>
    </w:tbl>
    <w:p w:rsidR="00CB7E2B" w:rsidRDefault="00CB7E2B">
      <w:pPr>
        <w:pStyle w:val="ConsPlusNormal"/>
        <w:jc w:val="center"/>
      </w:pPr>
    </w:p>
    <w:p w:rsidR="00CB7E2B" w:rsidRDefault="00CB7E2B">
      <w:pPr>
        <w:pStyle w:val="ConsPlusTitle"/>
        <w:jc w:val="center"/>
        <w:outlineLvl w:val="1"/>
      </w:pPr>
      <w:r>
        <w:t>1. Общие положения</w:t>
      </w:r>
    </w:p>
    <w:p w:rsidR="00CB7E2B" w:rsidRDefault="00CB7E2B">
      <w:pPr>
        <w:pStyle w:val="ConsPlusNormal"/>
        <w:ind w:firstLine="540"/>
        <w:jc w:val="both"/>
      </w:pPr>
    </w:p>
    <w:p w:rsidR="00CB7E2B" w:rsidRDefault="00CB7E2B">
      <w:pPr>
        <w:pStyle w:val="ConsPlusNormal"/>
        <w:ind w:firstLine="540"/>
        <w:jc w:val="both"/>
      </w:pPr>
      <w:r>
        <w:t>1.1. Настоящий регламент устанавливает порядок и стандарт предоставления государственной услуги.</w:t>
      </w:r>
    </w:p>
    <w:p w:rsidR="00CB7E2B" w:rsidRDefault="00CB7E2B">
      <w:pPr>
        <w:pStyle w:val="ConsPlusNormal"/>
        <w:spacing w:before="280"/>
        <w:ind w:firstLine="540"/>
        <w:jc w:val="both"/>
      </w:pPr>
      <w:bookmarkStart w:id="1" w:name="P57"/>
      <w:bookmarkEnd w:id="1"/>
      <w:r>
        <w:t>1.2. Заявителями могут быть лица, соответствующие требованиям, предъявляемым к пользователям недр: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(далее - заявители).</w:t>
      </w:r>
    </w:p>
    <w:p w:rsidR="00CB7E2B" w:rsidRDefault="00CB7E2B">
      <w:pPr>
        <w:pStyle w:val="ConsPlusNormal"/>
        <w:jc w:val="both"/>
      </w:pPr>
      <w:r>
        <w:t xml:space="preserve">(п. 1.2 в ред. </w:t>
      </w:r>
      <w:hyperlink r:id="rId12">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1.3. Порядок информирования о предоставлении государственной услуги.</w:t>
      </w:r>
    </w:p>
    <w:p w:rsidR="00CB7E2B" w:rsidRDefault="00CB7E2B">
      <w:pPr>
        <w:pStyle w:val="ConsPlusNormal"/>
        <w:spacing w:before="280"/>
        <w:ind w:firstLine="540"/>
        <w:jc w:val="both"/>
      </w:pPr>
      <w:r>
        <w:t>Информация о местах нахождения органа исполнительной власти (далее - ОИВ), предоставляющего государственную услугу, ОИВ, органов местного самоуправления (далее - ОМСУ),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
    <w:p w:rsidR="00CB7E2B" w:rsidRDefault="00CB7E2B">
      <w:pPr>
        <w:pStyle w:val="ConsPlusNormal"/>
        <w:spacing w:before="28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CB7E2B" w:rsidRDefault="00CB7E2B">
      <w:pPr>
        <w:pStyle w:val="ConsPlusNormal"/>
        <w:spacing w:before="280"/>
        <w:ind w:firstLine="540"/>
        <w:jc w:val="both"/>
      </w:pPr>
      <w:r>
        <w:t>на сайте ОИВ/ОМСУ/Организации;</w:t>
      </w:r>
    </w:p>
    <w:p w:rsidR="00CB7E2B" w:rsidRDefault="00CB7E2B">
      <w:pPr>
        <w:pStyle w:val="ConsPlusNormal"/>
        <w:spacing w:before="28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13">
        <w:r>
          <w:rPr>
            <w:color w:val="0000FF"/>
          </w:rPr>
          <w:t>http://mfc47.ru/</w:t>
        </w:r>
      </w:hyperlink>
      <w:r>
        <w:t>;</w:t>
      </w:r>
    </w:p>
    <w:p w:rsidR="00CB7E2B" w:rsidRDefault="00CB7E2B">
      <w:pPr>
        <w:pStyle w:val="ConsPlusNormal"/>
        <w:spacing w:before="280"/>
        <w:ind w:firstLine="540"/>
        <w:jc w:val="both"/>
      </w:pPr>
      <w:r>
        <w:lastRenderedPageBreak/>
        <w:t xml:space="preserve">на Портале государственных и муниципальных услуг (функций) Ленинградской области (далее - ПГУ </w:t>
      </w:r>
      <w:proofErr w:type="gramStart"/>
      <w:r>
        <w:t>ЛО)/</w:t>
      </w:r>
      <w:proofErr w:type="gramEnd"/>
      <w:r>
        <w:t xml:space="preserve">на Едином портале государственных услуг (далее - ЕПГУ) </w:t>
      </w:r>
      <w:hyperlink r:id="rId14">
        <w:r>
          <w:rPr>
            <w:color w:val="0000FF"/>
          </w:rPr>
          <w:t>www.gu.lenobl.ru</w:t>
        </w:r>
      </w:hyperlink>
      <w:r>
        <w:t xml:space="preserve"> / </w:t>
      </w:r>
      <w:hyperlink r:id="rId15">
        <w:r>
          <w:rPr>
            <w:color w:val="0000FF"/>
          </w:rPr>
          <w:t>www.gosuslugi.ru</w:t>
        </w:r>
      </w:hyperlink>
      <w:r>
        <w:t>;</w:t>
      </w:r>
    </w:p>
    <w:p w:rsidR="00CB7E2B" w:rsidRDefault="00CB7E2B">
      <w:pPr>
        <w:pStyle w:val="ConsPlusNormal"/>
        <w:spacing w:before="28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CB7E2B" w:rsidRDefault="00CB7E2B">
      <w:pPr>
        <w:pStyle w:val="ConsPlusNormal"/>
        <w:ind w:firstLine="540"/>
        <w:jc w:val="both"/>
      </w:pPr>
    </w:p>
    <w:p w:rsidR="00CB7E2B" w:rsidRDefault="00CB7E2B">
      <w:pPr>
        <w:pStyle w:val="ConsPlusTitle"/>
        <w:jc w:val="center"/>
        <w:outlineLvl w:val="1"/>
      </w:pPr>
      <w:r>
        <w:t>2. Стандарт предоставления государственной услуги</w:t>
      </w:r>
    </w:p>
    <w:p w:rsidR="00CB7E2B" w:rsidRDefault="00CB7E2B">
      <w:pPr>
        <w:pStyle w:val="ConsPlusNormal"/>
        <w:ind w:firstLine="540"/>
        <w:jc w:val="both"/>
      </w:pPr>
    </w:p>
    <w:p w:rsidR="00CB7E2B" w:rsidRDefault="00CB7E2B">
      <w:pPr>
        <w:pStyle w:val="ConsPlusNormal"/>
        <w:ind w:firstLine="540"/>
        <w:jc w:val="both"/>
      </w:pPr>
      <w:r>
        <w:t>2.1. Полное наименование государственной услуги: государственная услуга по осуществлению внесения изменений в лицензии на пользование участками недр местного значения, их переоформление, принятия решений о досрочном прекращении или приостановлении права пользования участками недр местного значения, выдачи дубликата лицензии на пользование участком недр местного значения.</w:t>
      </w:r>
    </w:p>
    <w:p w:rsidR="00CB7E2B" w:rsidRDefault="00CB7E2B">
      <w:pPr>
        <w:pStyle w:val="ConsPlusNormal"/>
        <w:spacing w:before="280"/>
        <w:ind w:firstLine="540"/>
        <w:jc w:val="both"/>
      </w:pPr>
      <w:r>
        <w:t>Сокращенное наименование государственной услуги: государственная услуга по внесению изменений в лицензии на пользование недрами, их переоформление, досрочному прекращению или приостановлению права пользования недрами, выдачи дубликата лицензии.</w:t>
      </w:r>
    </w:p>
    <w:p w:rsidR="00CB7E2B" w:rsidRDefault="00CB7E2B">
      <w:pPr>
        <w:pStyle w:val="ConsPlusNormal"/>
        <w:spacing w:before="280"/>
        <w:ind w:firstLine="540"/>
        <w:jc w:val="both"/>
      </w:pPr>
      <w:r>
        <w:t>2.2. Государственную услугу предоставляет комитет по природным ресурсам Ленинградской области (далее - Комитет).</w:t>
      </w:r>
    </w:p>
    <w:p w:rsidR="00CB7E2B" w:rsidRDefault="00CB7E2B">
      <w:pPr>
        <w:pStyle w:val="ConsPlusNormal"/>
        <w:spacing w:before="280"/>
        <w:ind w:firstLine="540"/>
        <w:jc w:val="both"/>
      </w:pPr>
      <w:r>
        <w:t>В предоставлении государственной услуги участвуют:</w:t>
      </w:r>
    </w:p>
    <w:p w:rsidR="00CB7E2B" w:rsidRDefault="00CB7E2B">
      <w:pPr>
        <w:pStyle w:val="ConsPlusNormal"/>
        <w:spacing w:before="28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CB7E2B" w:rsidRDefault="00CB7E2B">
      <w:pPr>
        <w:pStyle w:val="ConsPlusNormal"/>
        <w:spacing w:before="280"/>
        <w:ind w:firstLine="540"/>
        <w:jc w:val="both"/>
      </w:pPr>
      <w:r>
        <w:t>Заявление на получение государственной услуги с комплектом документов принимается:</w:t>
      </w:r>
    </w:p>
    <w:p w:rsidR="00CB7E2B" w:rsidRDefault="00CB7E2B">
      <w:pPr>
        <w:pStyle w:val="ConsPlusNormal"/>
        <w:spacing w:before="280"/>
        <w:ind w:firstLine="540"/>
        <w:jc w:val="both"/>
      </w:pPr>
      <w:r>
        <w:t>1) при личной явке:</w:t>
      </w:r>
    </w:p>
    <w:p w:rsidR="00CB7E2B" w:rsidRDefault="00CB7E2B">
      <w:pPr>
        <w:pStyle w:val="ConsPlusNormal"/>
        <w:spacing w:before="280"/>
        <w:ind w:firstLine="540"/>
        <w:jc w:val="both"/>
      </w:pPr>
      <w:r>
        <w:t>в Комитете;</w:t>
      </w:r>
    </w:p>
    <w:p w:rsidR="00CB7E2B" w:rsidRDefault="00CB7E2B">
      <w:pPr>
        <w:pStyle w:val="ConsPlusNormal"/>
        <w:spacing w:before="280"/>
        <w:ind w:firstLine="540"/>
        <w:jc w:val="both"/>
      </w:pPr>
      <w:r>
        <w:t>в филиалах, отделах, удаленных рабочих местах МФЦ;</w:t>
      </w:r>
    </w:p>
    <w:p w:rsidR="00CB7E2B" w:rsidRDefault="00CB7E2B">
      <w:pPr>
        <w:pStyle w:val="ConsPlusNormal"/>
        <w:spacing w:before="280"/>
        <w:ind w:firstLine="540"/>
        <w:jc w:val="both"/>
      </w:pPr>
      <w:r>
        <w:t>2) без личной явки:</w:t>
      </w:r>
    </w:p>
    <w:p w:rsidR="00CB7E2B" w:rsidRDefault="00CB7E2B">
      <w:pPr>
        <w:pStyle w:val="ConsPlusNormal"/>
        <w:spacing w:before="280"/>
        <w:ind w:firstLine="540"/>
        <w:jc w:val="both"/>
      </w:pPr>
      <w:r>
        <w:t>почтовым отправлением в Комитет;</w:t>
      </w:r>
    </w:p>
    <w:p w:rsidR="00CB7E2B" w:rsidRDefault="00CB7E2B">
      <w:pPr>
        <w:pStyle w:val="ConsPlusNormal"/>
        <w:spacing w:before="280"/>
        <w:ind w:firstLine="540"/>
        <w:jc w:val="both"/>
      </w:pPr>
      <w:r>
        <w:t>в электронной форме через личный кабинет заявителя на ПГУ ЛО/ЕПГУ.</w:t>
      </w:r>
    </w:p>
    <w:p w:rsidR="00CB7E2B" w:rsidRDefault="00CB7E2B">
      <w:pPr>
        <w:pStyle w:val="ConsPlusNormal"/>
        <w:spacing w:before="280"/>
        <w:ind w:firstLine="540"/>
        <w:jc w:val="both"/>
      </w:pPr>
      <w:r>
        <w:t>Заявитель может записаться на прием для подачи заявления о предоставлении услуги следующими способами:</w:t>
      </w:r>
    </w:p>
    <w:p w:rsidR="00CB7E2B" w:rsidRDefault="00CB7E2B">
      <w:pPr>
        <w:pStyle w:val="ConsPlusNormal"/>
        <w:jc w:val="both"/>
      </w:pPr>
      <w:r>
        <w:lastRenderedPageBreak/>
        <w:t xml:space="preserve">(абзац введен </w:t>
      </w:r>
      <w:hyperlink r:id="rId16">
        <w:r>
          <w:rPr>
            <w:color w:val="0000FF"/>
          </w:rPr>
          <w:t>Приказом</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1) посредством ПГУ ЛО/ЕПГУ - в ОИВ, МФЦ (при технической реализации);</w:t>
      </w:r>
    </w:p>
    <w:p w:rsidR="00CB7E2B" w:rsidRDefault="00CB7E2B">
      <w:pPr>
        <w:pStyle w:val="ConsPlusNormal"/>
        <w:jc w:val="both"/>
      </w:pPr>
      <w:r>
        <w:t xml:space="preserve">(пп. 1 введен </w:t>
      </w:r>
      <w:hyperlink r:id="rId17">
        <w:r>
          <w:rPr>
            <w:color w:val="0000FF"/>
          </w:rPr>
          <w:t>Приказом</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 посредством сайта ОИВ, МФЦ - в ОИВ, МФЦ;</w:t>
      </w:r>
    </w:p>
    <w:p w:rsidR="00CB7E2B" w:rsidRDefault="00CB7E2B">
      <w:pPr>
        <w:pStyle w:val="ConsPlusNormal"/>
        <w:jc w:val="both"/>
      </w:pPr>
      <w:r>
        <w:t xml:space="preserve">(пп. 2 введен </w:t>
      </w:r>
      <w:hyperlink r:id="rId18">
        <w:r>
          <w:rPr>
            <w:color w:val="0000FF"/>
          </w:rPr>
          <w:t>Приказом</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3) по телефону - в ОИВ, МФЦ.</w:t>
      </w:r>
    </w:p>
    <w:p w:rsidR="00CB7E2B" w:rsidRDefault="00CB7E2B">
      <w:pPr>
        <w:pStyle w:val="ConsPlusNormal"/>
        <w:jc w:val="both"/>
      </w:pPr>
      <w:r>
        <w:t xml:space="preserve">(пп. 3 введен </w:t>
      </w:r>
      <w:hyperlink r:id="rId19">
        <w:r>
          <w:rPr>
            <w:color w:val="0000FF"/>
          </w:rPr>
          <w:t>Приказом</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Для записи заявитель выбирает любые свободные для приема дату и время в пределах установленного в ОИВ или МФЦ графика приема заявителей.</w:t>
      </w:r>
    </w:p>
    <w:p w:rsidR="00CB7E2B" w:rsidRDefault="00CB7E2B">
      <w:pPr>
        <w:pStyle w:val="ConsPlusNormal"/>
        <w:jc w:val="both"/>
      </w:pPr>
      <w:r>
        <w:t xml:space="preserve">(абзац введен </w:t>
      </w:r>
      <w:hyperlink r:id="rId20">
        <w:r>
          <w:rPr>
            <w:color w:val="0000FF"/>
          </w:rPr>
          <w:t>Приказом</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2.3. Результатом предоставления государственной услуги является:</w:t>
      </w:r>
    </w:p>
    <w:p w:rsidR="00CB7E2B" w:rsidRDefault="00CB7E2B">
      <w:pPr>
        <w:pStyle w:val="ConsPlusNormal"/>
        <w:spacing w:before="280"/>
        <w:ind w:firstLine="540"/>
        <w:jc w:val="both"/>
      </w:pPr>
      <w:r>
        <w:t>Результатом предоставления государственной услуги по осуществлению внесения изменений в лицензию на пользование участками недр местного значения является выдача заявителю зарегистрированных изменений в лицензию на пользование участками недр местного значения или мотивированного отказа в предоставлении государственной услуги (в электронном виде при реализации технической возможности).</w:t>
      </w:r>
    </w:p>
    <w:p w:rsidR="00CB7E2B" w:rsidRDefault="00CB7E2B">
      <w:pPr>
        <w:pStyle w:val="ConsPlusNormal"/>
        <w:spacing w:before="280"/>
        <w:ind w:firstLine="540"/>
        <w:jc w:val="both"/>
      </w:pPr>
      <w:r>
        <w:t>Результатом предоставления государственной услуги по осуществлению переоформления лицензии на пользование участками недр местного значения является выдача заявителю лицензии, оформленной взамен ранее выданной лицензии, или мотивированного отказа в предоставлении государственной услуги (в электронном виде при реализации технической возможности).</w:t>
      </w:r>
    </w:p>
    <w:p w:rsidR="00CB7E2B" w:rsidRDefault="00CB7E2B">
      <w:pPr>
        <w:pStyle w:val="ConsPlusNormal"/>
        <w:spacing w:before="280"/>
        <w:ind w:firstLine="540"/>
        <w:jc w:val="both"/>
      </w:pPr>
      <w:r>
        <w:t>Результатом предоставления государственной услуги по принятию решения о досрочном прекращении или приостановлении права пользования участками недр местного значения является направление уведомления о досрочном прекращении (приостановлении) права пользования недрами или мотивированного отказа в предоставлении государственной услуги (в электронном виде при реализации технической возможности).</w:t>
      </w:r>
    </w:p>
    <w:p w:rsidR="00CB7E2B" w:rsidRDefault="00CB7E2B">
      <w:pPr>
        <w:pStyle w:val="ConsPlusNormal"/>
        <w:jc w:val="both"/>
      </w:pPr>
      <w:r>
        <w:t xml:space="preserve">(в ред. </w:t>
      </w:r>
      <w:hyperlink r:id="rId21">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 xml:space="preserve">Результатом предоставления государственной услуги по выдаче дубликата лицензии на пользование участком недр местного значения является выдача </w:t>
      </w:r>
      <w:r>
        <w:lastRenderedPageBreak/>
        <w:t>дубликата действующей лицензии.</w:t>
      </w:r>
    </w:p>
    <w:p w:rsidR="00CB7E2B" w:rsidRDefault="00CB7E2B">
      <w:pPr>
        <w:pStyle w:val="ConsPlusNormal"/>
        <w:spacing w:before="280"/>
        <w:ind w:firstLine="540"/>
        <w:jc w:val="both"/>
      </w:pPr>
      <w:r>
        <w:t xml:space="preserve">Мотивированный </w:t>
      </w:r>
      <w:hyperlink w:anchor="P939">
        <w:r>
          <w:rPr>
            <w:color w:val="0000FF"/>
          </w:rPr>
          <w:t>отказ</w:t>
        </w:r>
      </w:hyperlink>
      <w:r>
        <w:t xml:space="preserve"> в предоставлении государственной услуги оформляется в соответствии с приложением 5 к настоящему регламенту (в электронном виде при реализации технической возможности).</w:t>
      </w:r>
    </w:p>
    <w:p w:rsidR="00CB7E2B" w:rsidRDefault="00CB7E2B">
      <w:pPr>
        <w:pStyle w:val="ConsPlusNormal"/>
        <w:spacing w:before="28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B7E2B" w:rsidRDefault="00CB7E2B">
      <w:pPr>
        <w:pStyle w:val="ConsPlusNormal"/>
        <w:spacing w:before="280"/>
        <w:ind w:firstLine="540"/>
        <w:jc w:val="both"/>
      </w:pPr>
      <w:r>
        <w:t>1) при личной явке:</w:t>
      </w:r>
    </w:p>
    <w:p w:rsidR="00CB7E2B" w:rsidRDefault="00CB7E2B">
      <w:pPr>
        <w:pStyle w:val="ConsPlusNormal"/>
        <w:spacing w:before="280"/>
        <w:ind w:firstLine="540"/>
        <w:jc w:val="both"/>
      </w:pPr>
      <w:r>
        <w:t>в филиалах, отделах, удаленных рабочих местах МФЦ;</w:t>
      </w:r>
    </w:p>
    <w:p w:rsidR="00CB7E2B" w:rsidRDefault="00CB7E2B">
      <w:pPr>
        <w:pStyle w:val="ConsPlusNormal"/>
        <w:spacing w:before="280"/>
        <w:ind w:firstLine="540"/>
        <w:jc w:val="both"/>
      </w:pPr>
      <w:r>
        <w:t>1) без личной явки:</w:t>
      </w:r>
    </w:p>
    <w:p w:rsidR="00CB7E2B" w:rsidRDefault="00CB7E2B">
      <w:pPr>
        <w:pStyle w:val="ConsPlusNormal"/>
        <w:spacing w:before="280"/>
        <w:ind w:firstLine="540"/>
        <w:jc w:val="both"/>
      </w:pPr>
      <w:r>
        <w:t>в электронной форме отправлением на электронную почту;</w:t>
      </w:r>
    </w:p>
    <w:p w:rsidR="00CB7E2B" w:rsidRDefault="00CB7E2B">
      <w:pPr>
        <w:pStyle w:val="ConsPlusNormal"/>
        <w:spacing w:before="280"/>
        <w:ind w:firstLine="540"/>
        <w:jc w:val="both"/>
      </w:pPr>
      <w:r>
        <w:t>в электронной форме через личный кабинет заявителя на ПГУ ЛО/ЕПГУ.</w:t>
      </w:r>
    </w:p>
    <w:p w:rsidR="00CB7E2B" w:rsidRDefault="00CB7E2B">
      <w:pPr>
        <w:pStyle w:val="ConsPlusNormal"/>
        <w:spacing w:before="280"/>
        <w:ind w:firstLine="540"/>
        <w:jc w:val="both"/>
      </w:pPr>
      <w:r>
        <w:t>2.4. Срок предоставления государственной услуги:</w:t>
      </w:r>
    </w:p>
    <w:p w:rsidR="00CB7E2B" w:rsidRDefault="00CB7E2B">
      <w:pPr>
        <w:pStyle w:val="ConsPlusNormal"/>
        <w:spacing w:before="280"/>
        <w:ind w:firstLine="540"/>
        <w:jc w:val="both"/>
      </w:pPr>
      <w:r>
        <w:t>- по внесению изменений в лицензию на пользование участками недр местного значения - не более 68 рабочих дней с даты регистрации заявления о предоставлении государственной услуги без учета времени, установленного для согласования внесенных изменений владельцем лицензии (21 рабочий день с даты получения владельцем лицензии подписанных Комитетом изменений в лицензию на пользование недрами);</w:t>
      </w:r>
    </w:p>
    <w:p w:rsidR="00CB7E2B" w:rsidRDefault="00CB7E2B">
      <w:pPr>
        <w:pStyle w:val="ConsPlusNormal"/>
        <w:spacing w:before="280"/>
        <w:ind w:firstLine="540"/>
        <w:jc w:val="both"/>
      </w:pPr>
      <w:r>
        <w:t>- по осуществлению переоформления лицензии на пользование участками недр местного значения - не более 84 рабочих дней с даты регистрации заявления о предоставлении государственной услуги;</w:t>
      </w:r>
    </w:p>
    <w:p w:rsidR="00CB7E2B" w:rsidRDefault="00CB7E2B">
      <w:pPr>
        <w:pStyle w:val="ConsPlusNormal"/>
        <w:spacing w:before="280"/>
        <w:ind w:firstLine="540"/>
        <w:jc w:val="both"/>
      </w:pPr>
      <w:r>
        <w:t>- по осуществлению принятия решений о досрочном прекращении (приостановлении) права пользования участками недр местного значения - не более 65 рабочих дней с даты регистрации заявления о предоставлении государственной услуги;</w:t>
      </w:r>
    </w:p>
    <w:p w:rsidR="00CB7E2B" w:rsidRDefault="00CB7E2B">
      <w:pPr>
        <w:pStyle w:val="ConsPlusNormal"/>
        <w:spacing w:before="280"/>
        <w:ind w:firstLine="540"/>
        <w:jc w:val="both"/>
      </w:pPr>
      <w:r>
        <w:t>- по осуществлению выдачи дубликата лицензии на пользование участком недр местного значения - не более 20 рабочих дней с даты регистрации заявления о предоставлении государственной услуги.</w:t>
      </w:r>
    </w:p>
    <w:p w:rsidR="00CB7E2B" w:rsidRDefault="00CB7E2B">
      <w:pPr>
        <w:pStyle w:val="ConsPlusNormal"/>
        <w:spacing w:before="280"/>
        <w:ind w:firstLine="540"/>
        <w:jc w:val="both"/>
      </w:pPr>
      <w:r>
        <w:t>2.5. Правовые основания для предоставления государственной услуги.</w:t>
      </w:r>
    </w:p>
    <w:p w:rsidR="00CB7E2B" w:rsidRDefault="00CB7E2B">
      <w:pPr>
        <w:pStyle w:val="ConsPlusNormal"/>
        <w:spacing w:before="280"/>
        <w:ind w:firstLine="540"/>
        <w:jc w:val="both"/>
      </w:pPr>
      <w:r>
        <w:t xml:space="preserve">Перечень нормативных правовых актов, непосредственно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Комитета в сети </w:t>
      </w:r>
      <w:r>
        <w:lastRenderedPageBreak/>
        <w:t xml:space="preserve">Интернет </w:t>
      </w:r>
      <w:hyperlink r:id="rId22">
        <w:r>
          <w:rPr>
            <w:color w:val="0000FF"/>
          </w:rPr>
          <w:t>www.nature.lenobl.ru</w:t>
        </w:r>
      </w:hyperlink>
      <w:r>
        <w:t xml:space="preserve"> и в государственной информационной системе "Реестр государственных и муниципальных услуг (функций) Ленинградской области".</w:t>
      </w:r>
    </w:p>
    <w:p w:rsidR="00CB7E2B" w:rsidRDefault="00CB7E2B">
      <w:pPr>
        <w:pStyle w:val="ConsPlusNormal"/>
        <w:spacing w:before="280"/>
        <w:ind w:firstLine="540"/>
        <w:jc w:val="both"/>
      </w:pPr>
      <w:bookmarkStart w:id="2" w:name="P111"/>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CB7E2B" w:rsidRDefault="00CB7E2B">
      <w:pPr>
        <w:pStyle w:val="ConsPlusNormal"/>
        <w:spacing w:before="280"/>
        <w:ind w:firstLine="540"/>
        <w:jc w:val="both"/>
      </w:pPr>
      <w:bookmarkStart w:id="3" w:name="P112"/>
      <w:bookmarkEnd w:id="3"/>
      <w:r>
        <w:t>2.6.1. Предоставление государственной услуги по осуществлению внесения изменений в лицензии на пользование участками недр местного значения:</w:t>
      </w:r>
    </w:p>
    <w:p w:rsidR="00CB7E2B" w:rsidRDefault="00CB7E2B">
      <w:pPr>
        <w:pStyle w:val="ConsPlusNormal"/>
        <w:spacing w:before="280"/>
        <w:ind w:firstLine="540"/>
        <w:jc w:val="both"/>
      </w:pPr>
      <w:r>
        <w:t xml:space="preserve">1) </w:t>
      </w:r>
      <w:hyperlink w:anchor="P717">
        <w:r>
          <w:rPr>
            <w:color w:val="0000FF"/>
          </w:rPr>
          <w:t>заявление</w:t>
        </w:r>
      </w:hyperlink>
      <w:r>
        <w:t xml:space="preserve"> на внесение изменений, подписанное уполномоченным лицом, по форме в соответствии с приложением 1 к настоящему регламенту;</w:t>
      </w:r>
    </w:p>
    <w:p w:rsidR="00CB7E2B" w:rsidRDefault="00CB7E2B">
      <w:pPr>
        <w:pStyle w:val="ConsPlusNormal"/>
        <w:spacing w:before="280"/>
        <w:ind w:firstLine="540"/>
        <w:jc w:val="both"/>
      </w:pPr>
      <w:r>
        <w:t>2)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заявка должна содержать также документ, подтверждающий полномочия такого лица.</w:t>
      </w:r>
    </w:p>
    <w:p w:rsidR="00CB7E2B" w:rsidRDefault="00CB7E2B">
      <w:pPr>
        <w:pStyle w:val="ConsPlusNormal"/>
        <w:spacing w:before="280"/>
        <w:ind w:firstLine="540"/>
        <w:jc w:val="both"/>
      </w:pPr>
      <w:r>
        <w:t>К заявлению на внесение изменений должны прилагаться следующие сведения и документы:</w:t>
      </w:r>
    </w:p>
    <w:p w:rsidR="00CB7E2B" w:rsidRDefault="00CB7E2B">
      <w:pPr>
        <w:pStyle w:val="ConsPlusNormal"/>
        <w:spacing w:before="280"/>
        <w:ind w:firstLine="540"/>
        <w:jc w:val="both"/>
      </w:pPr>
      <w:r>
        <w:t>1) предлагаемые изменения в лицензию на пользование недрами с обоснованием необходимости их внесения, сопровождающиеся копиями соответствующих документов, в том числе графическими материалами. Перечень предлагаемых изменений представляется в виде таблицы с указанием действующей редакции изменяемого пункта лицензии или приложения к ней и предлагаемой редакции данного пункта. Предлагаемые изменения в лицензию на пользование недрами и перечень предлагаемых изменений предоставляются на бумажном носителе и в электронном виде;</w:t>
      </w:r>
    </w:p>
    <w:p w:rsidR="00CB7E2B" w:rsidRDefault="00CB7E2B">
      <w:pPr>
        <w:pStyle w:val="ConsPlusNormal"/>
        <w:spacing w:before="280"/>
        <w:ind w:firstLine="540"/>
        <w:jc w:val="both"/>
      </w:pPr>
      <w:r>
        <w:t>2) краткий отчет пользователя недр о выполнении условий пользования недрами (в электронном виде или при подаче документов через МФЦ на бумажном носителе);</w:t>
      </w:r>
    </w:p>
    <w:p w:rsidR="00CB7E2B" w:rsidRDefault="00CB7E2B">
      <w:pPr>
        <w:pStyle w:val="ConsPlusNormal"/>
        <w:spacing w:before="280"/>
        <w:ind w:firstLine="540"/>
        <w:jc w:val="both"/>
      </w:pPr>
      <w:r>
        <w:t xml:space="preserve">3) справка федерального бюджетного учреждения "Территориальный фонд геологической информации по Северо-Западному федеральному округу" о представлении, непредставлении и(или) нарушении порядка представления пользователем недр геологической информации о недрах в соответствии со статьей 27 Закона о недрах, о регистрации </w:t>
      </w:r>
      <w:proofErr w:type="gramStart"/>
      <w:r>
        <w:t>геолого-разведочных</w:t>
      </w:r>
      <w:proofErr w:type="gramEnd"/>
      <w:r>
        <w:t xml:space="preserve"> работ;</w:t>
      </w:r>
    </w:p>
    <w:p w:rsidR="00CB7E2B" w:rsidRDefault="00CB7E2B">
      <w:pPr>
        <w:pStyle w:val="ConsPlusNormal"/>
        <w:jc w:val="both"/>
      </w:pPr>
      <w:r>
        <w:lastRenderedPageBreak/>
        <w:t xml:space="preserve">(пп. 3 в ред. </w:t>
      </w:r>
      <w:hyperlink r:id="rId23">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4) проект внесения изменений (в электронном виде или при подаче документов через МФЦ на бумажном носителе);</w:t>
      </w:r>
    </w:p>
    <w:p w:rsidR="00CB7E2B" w:rsidRDefault="00CB7E2B">
      <w:pPr>
        <w:pStyle w:val="ConsPlusNormal"/>
        <w:spacing w:before="280"/>
        <w:ind w:firstLine="540"/>
        <w:jc w:val="both"/>
      </w:pPr>
      <w:r>
        <w:t>5) документы, удостоверяющие уточненные границы горного отвода (горноотводный акт и графические приложения, в которые включаются план горного отвода с ведомостью координат угловых точек горного отвода, план границ горного отвода и разрезы участка недр) - для случаев внесения изменений в лицензию на пользование недрами в части включения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p w:rsidR="00CB7E2B" w:rsidRDefault="00CB7E2B">
      <w:pPr>
        <w:pStyle w:val="ConsPlusNormal"/>
        <w:spacing w:before="280"/>
        <w:ind w:firstLine="540"/>
        <w:jc w:val="both"/>
      </w:pPr>
      <w:r>
        <w:t xml:space="preserve">6) реквизиты платежного поручения, подтверждающего факт уплаты государственной пошлины, предусмотренной </w:t>
      </w:r>
      <w:hyperlink r:id="rId24">
        <w:r>
          <w:rPr>
            <w:color w:val="0000FF"/>
          </w:rPr>
          <w:t>абзацем седьмым подпункта 92 пункта 1 статьи 333.33</w:t>
        </w:r>
      </w:hyperlink>
      <w:r>
        <w:t xml:space="preserve"> Налогового кодекса Российской Федерации (в случае подачи заявки на внесение изменений в лицензию на пользование недрами в части продления срока действия лицензии).</w:t>
      </w:r>
    </w:p>
    <w:p w:rsidR="00CB7E2B" w:rsidRDefault="00CB7E2B">
      <w:pPr>
        <w:pStyle w:val="ConsPlusNormal"/>
        <w:spacing w:before="280"/>
        <w:ind w:firstLine="540"/>
        <w:jc w:val="both"/>
      </w:pPr>
      <w:bookmarkStart w:id="4" w:name="P123"/>
      <w:bookmarkEnd w:id="4"/>
      <w:r>
        <w:t xml:space="preserve">2.6.1.1. В соответствии с </w:t>
      </w:r>
      <w:hyperlink r:id="rId25">
        <w:r>
          <w:rPr>
            <w:color w:val="0000FF"/>
          </w:rPr>
          <w:t>частью пятой статьи 12.1</w:t>
        </w:r>
      </w:hyperlink>
      <w:r>
        <w:t xml:space="preserve"> Закона РФ от 21.02.1992 N 2395-1 "О недрах" (далее - Закон о недрах) внесение изменений в лицензии на пользование недрами осуществляется по следующим основаниям:</w:t>
      </w:r>
    </w:p>
    <w:p w:rsidR="00CB7E2B" w:rsidRDefault="00CB7E2B">
      <w:pPr>
        <w:pStyle w:val="ConsPlusNormal"/>
        <w:spacing w:before="280"/>
        <w:ind w:firstLine="540"/>
        <w:jc w:val="both"/>
      </w:pPr>
      <w:bookmarkStart w:id="5" w:name="P124"/>
      <w:bookmarkEnd w:id="5"/>
      <w:r>
        <w:t>1) возникновение обстоятельств, существенно отличающихся от тех, при которых право пользования недрами было предоставлено;</w:t>
      </w:r>
    </w:p>
    <w:p w:rsidR="00CB7E2B" w:rsidRDefault="00CB7E2B">
      <w:pPr>
        <w:pStyle w:val="ConsPlusNormal"/>
        <w:spacing w:before="280"/>
        <w:ind w:firstLine="540"/>
        <w:jc w:val="both"/>
      </w:pPr>
      <w:bookmarkStart w:id="6" w:name="P125"/>
      <w:bookmarkEnd w:id="6"/>
      <w:r>
        <w:t>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CB7E2B" w:rsidRDefault="00CB7E2B">
      <w:pPr>
        <w:pStyle w:val="ConsPlusNormal"/>
        <w:spacing w:before="280"/>
        <w:ind w:firstLine="540"/>
        <w:jc w:val="both"/>
      </w:pPr>
      <w:bookmarkStart w:id="7" w:name="P126"/>
      <w:bookmarkEnd w:id="7"/>
      <w:r>
        <w:t>3) изменение границ участка недр, предоставленного в пользование;</w:t>
      </w:r>
    </w:p>
    <w:p w:rsidR="00CB7E2B" w:rsidRDefault="00CB7E2B">
      <w:pPr>
        <w:pStyle w:val="ConsPlusNormal"/>
        <w:spacing w:before="280"/>
        <w:ind w:firstLine="540"/>
        <w:jc w:val="both"/>
      </w:pPr>
      <w:bookmarkStart w:id="8" w:name="P127"/>
      <w:bookmarkEnd w:id="8"/>
      <w:r>
        <w:t>4)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rsidR="00CB7E2B" w:rsidRDefault="00CB7E2B">
      <w:pPr>
        <w:pStyle w:val="ConsPlusNormal"/>
        <w:spacing w:before="280"/>
        <w:ind w:firstLine="540"/>
        <w:jc w:val="both"/>
      </w:pPr>
      <w:bookmarkStart w:id="9" w:name="P128"/>
      <w:bookmarkEnd w:id="9"/>
      <w:r>
        <w:t>5) приведение содержания лицензии на пользование недрами в соответствие с требованиями Закона о недрах или иных федеральных законов;</w:t>
      </w:r>
    </w:p>
    <w:p w:rsidR="00CB7E2B" w:rsidRDefault="00CB7E2B">
      <w:pPr>
        <w:pStyle w:val="ConsPlusNormal"/>
        <w:spacing w:before="280"/>
        <w:ind w:firstLine="540"/>
        <w:jc w:val="both"/>
      </w:pPr>
      <w:bookmarkStart w:id="10" w:name="P129"/>
      <w:bookmarkEnd w:id="10"/>
      <w:r>
        <w:t>6) изменение наименования юридического лица - пользователя недр;</w:t>
      </w:r>
    </w:p>
    <w:p w:rsidR="00CB7E2B" w:rsidRDefault="00CB7E2B">
      <w:pPr>
        <w:pStyle w:val="ConsPlusNormal"/>
        <w:spacing w:before="280"/>
        <w:ind w:firstLine="540"/>
        <w:jc w:val="both"/>
      </w:pPr>
      <w:bookmarkStart w:id="11" w:name="P130"/>
      <w:bookmarkEnd w:id="11"/>
      <w:r>
        <w:lastRenderedPageBreak/>
        <w:t>7)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p w:rsidR="00CB7E2B" w:rsidRDefault="00CB7E2B">
      <w:pPr>
        <w:pStyle w:val="ConsPlusNormal"/>
        <w:spacing w:before="280"/>
        <w:ind w:firstLine="540"/>
        <w:jc w:val="both"/>
      </w:pPr>
      <w:r>
        <w:t xml:space="preserve">Внесение изменений в лицензию на пользование недрами по основанию, предусмотренному </w:t>
      </w:r>
      <w:hyperlink w:anchor="P124">
        <w:r>
          <w:rPr>
            <w:color w:val="0000FF"/>
          </w:rPr>
          <w:t>подпунктом 1</w:t>
        </w:r>
      </w:hyperlink>
      <w:r>
        <w:t xml:space="preserve"> настоящего пункта, осуществляется по инициативе пользователя недр.</w:t>
      </w:r>
    </w:p>
    <w:p w:rsidR="00CB7E2B" w:rsidRDefault="00CB7E2B">
      <w:pPr>
        <w:pStyle w:val="ConsPlusNormal"/>
        <w:spacing w:before="280"/>
        <w:ind w:firstLine="540"/>
        <w:jc w:val="both"/>
      </w:pPr>
      <w:r>
        <w:t xml:space="preserve">Внесение изменений в лицензию на пользование недрами по основаниям, предусмотренным </w:t>
      </w:r>
      <w:hyperlink w:anchor="P125">
        <w:r>
          <w:rPr>
            <w:color w:val="0000FF"/>
          </w:rPr>
          <w:t>подпунктами 2</w:t>
        </w:r>
      </w:hyperlink>
      <w:r>
        <w:t xml:space="preserve">, </w:t>
      </w:r>
      <w:hyperlink w:anchor="P126">
        <w:r>
          <w:rPr>
            <w:color w:val="0000FF"/>
          </w:rPr>
          <w:t>3</w:t>
        </w:r>
      </w:hyperlink>
      <w:r>
        <w:t xml:space="preserve">, </w:t>
      </w:r>
      <w:hyperlink w:anchor="P127">
        <w:r>
          <w:rPr>
            <w:color w:val="0000FF"/>
          </w:rPr>
          <w:t>4</w:t>
        </w:r>
      </w:hyperlink>
      <w:r>
        <w:t xml:space="preserve"> и </w:t>
      </w:r>
      <w:hyperlink w:anchor="P129">
        <w:r>
          <w:rPr>
            <w:color w:val="0000FF"/>
          </w:rPr>
          <w:t>6</w:t>
        </w:r>
      </w:hyperlink>
      <w:r>
        <w:t xml:space="preserve"> настоящего пункта, осуществляется по инициативе пользователя недр либо Комитета, а по основаниям, предусмотренным </w:t>
      </w:r>
      <w:hyperlink w:anchor="P128">
        <w:r>
          <w:rPr>
            <w:color w:val="0000FF"/>
          </w:rPr>
          <w:t>подпунктами 5</w:t>
        </w:r>
      </w:hyperlink>
      <w:r>
        <w:t xml:space="preserve"> и </w:t>
      </w:r>
      <w:hyperlink w:anchor="P130">
        <w:r>
          <w:rPr>
            <w:color w:val="0000FF"/>
          </w:rPr>
          <w:t>7</w:t>
        </w:r>
      </w:hyperlink>
      <w:r>
        <w:t xml:space="preserve"> настоящего пункта, - по инициативе Комитета.</w:t>
      </w:r>
    </w:p>
    <w:p w:rsidR="00CB7E2B" w:rsidRDefault="00CB7E2B">
      <w:pPr>
        <w:pStyle w:val="ConsPlusNormal"/>
        <w:spacing w:before="280"/>
        <w:ind w:firstLine="540"/>
        <w:jc w:val="both"/>
      </w:pPr>
      <w:r>
        <w:t xml:space="preserve">Внесение изменений в лицензию на пользование недрами по основаниям, предусмотренным </w:t>
      </w:r>
      <w:hyperlink w:anchor="P124">
        <w:r>
          <w:rPr>
            <w:color w:val="0000FF"/>
          </w:rPr>
          <w:t>подпунктами 1</w:t>
        </w:r>
      </w:hyperlink>
      <w:r>
        <w:t xml:space="preserve"> - </w:t>
      </w:r>
      <w:hyperlink w:anchor="P127">
        <w:r>
          <w:rPr>
            <w:color w:val="0000FF"/>
          </w:rPr>
          <w:t>4</w:t>
        </w:r>
      </w:hyperlink>
      <w:r>
        <w:t xml:space="preserve"> настоящего пункта, осуществляется только при согласии пользователя недр и Комитета.</w:t>
      </w:r>
    </w:p>
    <w:p w:rsidR="00CB7E2B" w:rsidRDefault="00CB7E2B">
      <w:pPr>
        <w:pStyle w:val="ConsPlusNormal"/>
        <w:spacing w:before="280"/>
        <w:ind w:firstLine="540"/>
        <w:jc w:val="both"/>
      </w:pPr>
      <w:bookmarkStart w:id="12" w:name="P134"/>
      <w:bookmarkEnd w:id="12"/>
      <w:r>
        <w:t>2.6.2. Государственная услуга по осуществлению переоформления лицензий на пользование участками недр:</w:t>
      </w:r>
    </w:p>
    <w:p w:rsidR="00CB7E2B" w:rsidRDefault="00CB7E2B">
      <w:pPr>
        <w:pStyle w:val="ConsPlusNormal"/>
        <w:spacing w:before="280"/>
        <w:ind w:firstLine="540"/>
        <w:jc w:val="both"/>
      </w:pPr>
      <w:r>
        <w:t xml:space="preserve">1) </w:t>
      </w:r>
      <w:hyperlink w:anchor="P773">
        <w:r>
          <w:rPr>
            <w:color w:val="0000FF"/>
          </w:rPr>
          <w:t>заявление</w:t>
        </w:r>
      </w:hyperlink>
      <w:r>
        <w:t xml:space="preserve"> на переоформление лицензии, подписанное уполномоченным лицом, по форме в соответствии с приложением 2 к настоящему регламенту;</w:t>
      </w:r>
    </w:p>
    <w:p w:rsidR="00CB7E2B" w:rsidRDefault="00CB7E2B">
      <w:pPr>
        <w:pStyle w:val="ConsPlusNormal"/>
        <w:spacing w:before="280"/>
        <w:ind w:firstLine="540"/>
        <w:jc w:val="both"/>
      </w:pPr>
      <w:r>
        <w:t>2)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прилагается документ, подтверждающий полномочия такого лица;</w:t>
      </w:r>
    </w:p>
    <w:p w:rsidR="00CB7E2B" w:rsidRDefault="00CB7E2B">
      <w:pPr>
        <w:pStyle w:val="ConsPlusNormal"/>
        <w:spacing w:before="280"/>
        <w:ind w:firstLine="540"/>
        <w:jc w:val="both"/>
      </w:pPr>
      <w:r>
        <w:t>3) заверенные в установленном порядке копии учредительных документов;</w:t>
      </w:r>
    </w:p>
    <w:p w:rsidR="00CB7E2B" w:rsidRDefault="00CB7E2B">
      <w:pPr>
        <w:pStyle w:val="ConsPlusNormal"/>
        <w:spacing w:before="280"/>
        <w:ind w:firstLine="540"/>
        <w:jc w:val="both"/>
      </w:pPr>
      <w:r>
        <w:t xml:space="preserve">4) документ, подтверждающий согласие владельца лицензии на переоформление лицензии на претендента с указанием основания ее переоформления (если на момент подачи заявления владелец лицензии сохраняет статус юридического лица), за исключением случаев, указанных в </w:t>
      </w:r>
      <w:hyperlink r:id="rId26">
        <w:r>
          <w:rPr>
            <w:color w:val="0000FF"/>
          </w:rPr>
          <w:t>абзаце девятом части первой статьи 17.1</w:t>
        </w:r>
      </w:hyperlink>
      <w:r>
        <w:t xml:space="preserve"> Закона о недрах.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w:t>
      </w:r>
      <w:r>
        <w:lastRenderedPageBreak/>
        <w:t>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переоформляемой лицензии на пользование недрами без доверенности (далее - руководитель пользователя недр по переоформляемой лицензии). В случае если от имени пользователя недр по переоформляемой лицензии на пользование недрами без доверенности действует иное лицо, прилагается подлинник доверенности на осуществление действий от имени пользователя недр по переоформляемой лицензии на пользование недрами, заверенный печатью пользователя недр по переоформляемой лицензии на пользование недрами (при наличии) и подписанный руководителем пользователя недр по переоформляемой лицензии на пользование недрами (для юридического лица) или иным уполномоченным руководителем пользователя недр по переоформляемой лицензии лицом. В случае если указанная доверенность подписана лицом, уполномоченным руководителем пользователя недр по переоформляемой лицензии, прилагается документ, подтверждающий полномочия этого лица;</w:t>
      </w:r>
    </w:p>
    <w:p w:rsidR="00CB7E2B" w:rsidRDefault="00CB7E2B">
      <w:pPr>
        <w:pStyle w:val="ConsPlusNormal"/>
        <w:spacing w:before="280"/>
        <w:ind w:firstLine="540"/>
        <w:jc w:val="both"/>
      </w:pPr>
      <w:r>
        <w:t>5) выписка из реестра акционеров (для претендентов - акционерных обществ);</w:t>
      </w:r>
    </w:p>
    <w:p w:rsidR="00CB7E2B" w:rsidRDefault="00CB7E2B">
      <w:pPr>
        <w:pStyle w:val="ConsPlusNormal"/>
        <w:spacing w:before="280"/>
        <w:ind w:firstLine="540"/>
        <w:jc w:val="both"/>
      </w:pPr>
      <w:r>
        <w:t xml:space="preserve">6) реквизиты платежного поручения, подтверждающего факт уплаты государственной пошлины, предусмотренной </w:t>
      </w:r>
      <w:hyperlink r:id="rId27">
        <w:r>
          <w:rPr>
            <w:color w:val="0000FF"/>
          </w:rPr>
          <w:t>абзацем четвертым подпункта 92 пункта 1 статьи 333.33</w:t>
        </w:r>
      </w:hyperlink>
      <w:r>
        <w:t xml:space="preserve"> Налогового кодекса Российской Федерации.</w:t>
      </w:r>
    </w:p>
    <w:p w:rsidR="00CB7E2B" w:rsidRDefault="00CB7E2B">
      <w:pPr>
        <w:pStyle w:val="ConsPlusNormal"/>
        <w:spacing w:before="280"/>
        <w:ind w:firstLine="540"/>
        <w:jc w:val="both"/>
      </w:pPr>
      <w:r>
        <w:t>К заявлению на переоформление лицензии должны прилагаться следующие документы:</w:t>
      </w:r>
    </w:p>
    <w:p w:rsidR="00CB7E2B" w:rsidRDefault="00CB7E2B">
      <w:pPr>
        <w:pStyle w:val="ConsPlusNormal"/>
        <w:spacing w:before="280"/>
        <w:ind w:firstLine="540"/>
        <w:jc w:val="both"/>
      </w:pPr>
      <w:bookmarkStart w:id="13" w:name="P142"/>
      <w:bookmarkEnd w:id="13"/>
      <w:r>
        <w:t xml:space="preserve">2.6.2.1. В зависимости от конкретного основания перехода права пользования недрами заявитель должен дополнительно к документам, указанным в </w:t>
      </w:r>
      <w:hyperlink w:anchor="P134">
        <w:r>
          <w:rPr>
            <w:color w:val="0000FF"/>
          </w:rPr>
          <w:t>пункте 2.6.2</w:t>
        </w:r>
      </w:hyperlink>
      <w:r>
        <w:t xml:space="preserve"> настоящего регламента, представить следующие документы и сведения:</w:t>
      </w:r>
    </w:p>
    <w:p w:rsidR="00CB7E2B" w:rsidRDefault="00CB7E2B">
      <w:pPr>
        <w:pStyle w:val="ConsPlusNormal"/>
        <w:spacing w:before="280"/>
        <w:ind w:firstLine="540"/>
        <w:jc w:val="both"/>
      </w:pPr>
      <w:r>
        <w:t>1) при реорганизации юридического лица - пользователя недр в форме преобразования:</w:t>
      </w:r>
    </w:p>
    <w:p w:rsidR="00CB7E2B" w:rsidRDefault="00CB7E2B">
      <w:pPr>
        <w:pStyle w:val="ConsPlusNormal"/>
        <w:spacing w:before="28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28">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заявитель;</w:t>
      </w:r>
    </w:p>
    <w:p w:rsidR="00CB7E2B" w:rsidRDefault="00CB7E2B">
      <w:pPr>
        <w:pStyle w:val="ConsPlusNormal"/>
        <w:spacing w:before="280"/>
        <w:ind w:firstLine="540"/>
        <w:jc w:val="both"/>
      </w:pPr>
      <w:r>
        <w:t>2) при реорганизации юридического лица - пользователя недр в форме присоединения к другому юридическому лицу, при реорганизации юридического лица - пользователя недр в форме слияния с другим юридическим лицом:</w:t>
      </w:r>
    </w:p>
    <w:p w:rsidR="00CB7E2B" w:rsidRDefault="00CB7E2B">
      <w:pPr>
        <w:pStyle w:val="ConsPlusNormal"/>
        <w:spacing w:before="28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29">
        <w:r>
          <w:rPr>
            <w:color w:val="0000FF"/>
          </w:rPr>
          <w:t>пунктом 2 статьи 52</w:t>
        </w:r>
      </w:hyperlink>
      <w:r>
        <w:t xml:space="preserve"> Гражданского кодекса Российской Федерации, - сведения о номере типового устава, </w:t>
      </w:r>
      <w:r>
        <w:lastRenderedPageBreak/>
        <w:t>на основании которого действует заявитель;</w:t>
      </w:r>
    </w:p>
    <w:p w:rsidR="00CB7E2B" w:rsidRDefault="00CB7E2B">
      <w:pPr>
        <w:pStyle w:val="ConsPlusNormal"/>
        <w:spacing w:before="280"/>
        <w:ind w:firstLine="540"/>
        <w:jc w:val="both"/>
      </w:pPr>
      <w:r>
        <w:t xml:space="preserve">б)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91">
        <w:r>
          <w:rPr>
            <w:color w:val="0000FF"/>
          </w:rPr>
          <w:t>пунктами 2.6.2.2</w:t>
        </w:r>
      </w:hyperlink>
      <w:r>
        <w:t xml:space="preserve"> и </w:t>
      </w:r>
      <w:hyperlink w:anchor="P197">
        <w:r>
          <w:rPr>
            <w:color w:val="0000FF"/>
          </w:rPr>
          <w:t>2.6.2.3</w:t>
        </w:r>
      </w:hyperlink>
      <w:r>
        <w:t xml:space="preserve"> Административного регламента;</w:t>
      </w:r>
    </w:p>
    <w:p w:rsidR="00CB7E2B" w:rsidRDefault="00CB7E2B">
      <w:pPr>
        <w:pStyle w:val="ConsPlusNormal"/>
        <w:spacing w:before="280"/>
        <w:ind w:firstLine="540"/>
        <w:jc w:val="both"/>
      </w:pPr>
      <w:r>
        <w:t>3) при реорганизации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при реорганизации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w:t>
      </w:r>
    </w:p>
    <w:p w:rsidR="00CB7E2B" w:rsidRDefault="00CB7E2B">
      <w:pPr>
        <w:pStyle w:val="ConsPlusNormal"/>
        <w:spacing w:before="28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и(или) пользователь недр по переоформляемой лицензии на пользование недрами действуют на основании типового устава, предусмотренного </w:t>
      </w:r>
      <w:hyperlink r:id="rId30">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действуют заявитель и(или) пользователь недр по переоформляемой лицензии на пользование недрами;</w:t>
      </w:r>
    </w:p>
    <w:p w:rsidR="00CB7E2B" w:rsidRDefault="00CB7E2B">
      <w:pPr>
        <w:pStyle w:val="ConsPlusNormal"/>
        <w:spacing w:before="280"/>
        <w:ind w:firstLine="540"/>
        <w:jc w:val="both"/>
      </w:pPr>
      <w:r>
        <w:t>б)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документа, подтверждающего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переоформляемой лицензии на пользование недрами без доверенности. В случае если от имени пользователя недр по переоформляемой лицензии на пользование недрами без доверенности действует иное лицо, прикладывается также подлинник доверенности на осуществление действий от имени пользователя недр по переоформляемой лицензии на пользование недрами, заверенный печатью пользователя недр по переоформляемой лицензии на пользование недрами (при наличии) и подписанный руководителем пользователя недр по переоформляемой лицензии на пользование недрами (для юридического лица) или иным уполномоченным руководителем пользователя недр по переоформляемой лицензии лицом. В случае если указанная доверенность подписана лицом, уполномоченным руководителем пользователя недр по переоформляемой лицензии, заявка должна содержать также документ, подтверждающий полномочия этого лица;</w:t>
      </w:r>
    </w:p>
    <w:p w:rsidR="00CB7E2B" w:rsidRDefault="00CB7E2B">
      <w:pPr>
        <w:pStyle w:val="ConsPlusNormal"/>
        <w:spacing w:before="280"/>
        <w:ind w:firstLine="540"/>
        <w:jc w:val="both"/>
      </w:pPr>
      <w:r>
        <w:lastRenderedPageBreak/>
        <w:t xml:space="preserve">в)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91">
        <w:r>
          <w:rPr>
            <w:color w:val="0000FF"/>
          </w:rPr>
          <w:t>пунктами 2.6.2.2</w:t>
        </w:r>
      </w:hyperlink>
      <w:r>
        <w:t xml:space="preserve"> и </w:t>
      </w:r>
      <w:hyperlink w:anchor="P197">
        <w:r>
          <w:rPr>
            <w:color w:val="0000FF"/>
          </w:rPr>
          <w:t>2.6.2.3</w:t>
        </w:r>
      </w:hyperlink>
      <w:r>
        <w:t xml:space="preserve"> Административного регламента;</w:t>
      </w:r>
    </w:p>
    <w:p w:rsidR="00CB7E2B" w:rsidRDefault="00CB7E2B">
      <w:pPr>
        <w:pStyle w:val="ConsPlusNormal"/>
        <w:spacing w:before="280"/>
        <w:ind w:firstLine="540"/>
        <w:jc w:val="both"/>
      </w:pPr>
      <w:r>
        <w:t xml:space="preserve">г) копия передаточного акта, который в соответствии со </w:t>
      </w:r>
      <w:hyperlink r:id="rId31">
        <w:r>
          <w:rPr>
            <w:color w:val="0000FF"/>
          </w:rPr>
          <w:t>статьей 59</w:t>
        </w:r>
      </w:hyperlink>
      <w:r>
        <w:t xml:space="preserve"> Гражданского кодекса Российской Федерации должен содержать положения о правопреемстве заявителя по всем обязательствам, связанным с пользованием недрами по переоформляемой лицензии на пользование недрами, реорганизованного юридического лица - пользователя недр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CB7E2B" w:rsidRDefault="00CB7E2B">
      <w:pPr>
        <w:pStyle w:val="ConsPlusNormal"/>
        <w:spacing w:before="280"/>
        <w:ind w:firstLine="540"/>
        <w:jc w:val="both"/>
      </w:pPr>
      <w:r>
        <w:t>д)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 (при наличии);</w:t>
      </w:r>
    </w:p>
    <w:p w:rsidR="00CB7E2B" w:rsidRDefault="00CB7E2B">
      <w:pPr>
        <w:pStyle w:val="ConsPlusNormal"/>
        <w:spacing w:before="280"/>
        <w:ind w:firstLine="540"/>
        <w:jc w:val="both"/>
      </w:pPr>
      <w:r>
        <w:t xml:space="preserve">е)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32">
        <w:r>
          <w:rPr>
            <w:color w:val="0000FF"/>
          </w:rPr>
          <w:t>статьей 36.1</w:t>
        </w:r>
      </w:hyperlink>
      <w:r>
        <w:t xml:space="preserve"> Закона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33">
        <w:r>
          <w:rPr>
            <w:color w:val="0000FF"/>
          </w:rPr>
          <w:t>статьей 23.2</w:t>
        </w:r>
      </w:hyperlink>
      <w:r>
        <w:t xml:space="preserve"> Закона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rsidR="00CB7E2B" w:rsidRDefault="00CB7E2B">
      <w:pPr>
        <w:pStyle w:val="ConsPlusNormal"/>
        <w:spacing w:before="280"/>
        <w:ind w:firstLine="540"/>
        <w:jc w:val="both"/>
      </w:pPr>
      <w:r>
        <w:t>4) при создании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CB7E2B" w:rsidRDefault="00CB7E2B">
      <w:pPr>
        <w:pStyle w:val="ConsPlusNormal"/>
        <w:spacing w:before="28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содержащих указание на то, что новое юридическое лицо (заявитель) создано для продолжения деятельности на </w:t>
      </w:r>
      <w:r>
        <w:lastRenderedPageBreak/>
        <w:t xml:space="preserve">предоставленном предыдущему юридическому лицу (пользователю недр) участке недр (за исключением случая, если заявитель действует на основании типового устава, предусмотренного </w:t>
      </w:r>
      <w:hyperlink r:id="rId34">
        <w:r>
          <w:rPr>
            <w:color w:val="0000FF"/>
          </w:rPr>
          <w:t>пунктом 2 статьи 52</w:t>
        </w:r>
      </w:hyperlink>
      <w:r>
        <w:t xml:space="preserve"> Гражданского кодекса Российской Федерации);</w:t>
      </w:r>
    </w:p>
    <w:p w:rsidR="00CB7E2B" w:rsidRDefault="00CB7E2B">
      <w:pPr>
        <w:pStyle w:val="ConsPlusNormal"/>
        <w:spacing w:before="280"/>
        <w:ind w:firstLine="540"/>
        <w:jc w:val="both"/>
      </w:pPr>
      <w:r>
        <w:t xml:space="preserve">б) копия решения об учреждении (создании) нового юридического лица (заявителя) в виде протокола, договора или иного документа в соответствии с законодательством Российской Федерации, содержащего указание на то, что новое юридическое лицо (заявитель) создано для продолжения деятельности на предоставленном предыдущему юридическому лицу (пользователю недр) участке недр, а также сведения о номере типового устава, предусмотренного </w:t>
      </w:r>
      <w:hyperlink r:id="rId35">
        <w:r>
          <w:rPr>
            <w:color w:val="0000FF"/>
          </w:rPr>
          <w:t>пунктом 2 статьи 52</w:t>
        </w:r>
      </w:hyperlink>
      <w:r>
        <w:t xml:space="preserve"> Гражданского кодекса Российской Федерации, на основании которого действует заявитель (в случае если заявитель действует на основании типового устава, предусмотренного </w:t>
      </w:r>
      <w:hyperlink r:id="rId36">
        <w:r>
          <w:rPr>
            <w:color w:val="0000FF"/>
          </w:rPr>
          <w:t>пунктом 2 статьи 52</w:t>
        </w:r>
      </w:hyperlink>
      <w:r>
        <w:t xml:space="preserve"> Гражданского кодекса Российской Федерации);</w:t>
      </w:r>
    </w:p>
    <w:p w:rsidR="00CB7E2B" w:rsidRDefault="00CB7E2B">
      <w:pPr>
        <w:pStyle w:val="ConsPlusNormal"/>
        <w:spacing w:before="280"/>
        <w:ind w:firstLine="540"/>
        <w:jc w:val="both"/>
      </w:pPr>
      <w:r>
        <w:t xml:space="preserve">в) заверенные в соответствии с требованиями законодательства Российской Федерации копии учредительных документов пользователя недр по переоформляемой лицензии на пользование недрами, а в случае если пользователь недр по переоформляемой лицензии на пользование недрами действует на основании типового устава, предусмотренного </w:t>
      </w:r>
      <w:hyperlink r:id="rId37">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пользователь недр по переоформляемой лицензии на пользование недрами;</w:t>
      </w:r>
    </w:p>
    <w:p w:rsidR="00CB7E2B" w:rsidRDefault="00CB7E2B">
      <w:pPr>
        <w:pStyle w:val="ConsPlusNormal"/>
        <w:spacing w:before="280"/>
        <w:ind w:firstLine="540"/>
        <w:jc w:val="both"/>
      </w:pPr>
      <w:r>
        <w:t>г)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документа, подтверждающего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переоформляемой лицензии на пользование недрами без доверенности). В случае если от имени пользователя недр по переоформляемой лицензии на пользование недрами без доверенности действует иное лицо, прикладывается также подлинник доверенности на осуществление действий от имени пользователя недр по переоформляемой лицензии на пользование недрами, заверенный печатью пользователя недр по переоформляемой лицензии на пользование недрами (при наличии) и подписанный руководителем пользователя недр по переоформляемой лицензии на пользование недрами (для юридического лица) или иным уполномоченным руководителем пользователя недр по переоформляемой лицензии лицом. В случае если указанная доверенность подписана лицом, уполномоченным руководителем пользователя недр по переоформляемой лицензии, заявка должна содержать также документ, подтверждающий полномочия этого лица;</w:t>
      </w:r>
    </w:p>
    <w:p w:rsidR="00CB7E2B" w:rsidRDefault="00CB7E2B">
      <w:pPr>
        <w:pStyle w:val="ConsPlusNormal"/>
        <w:spacing w:before="280"/>
        <w:ind w:firstLine="540"/>
        <w:jc w:val="both"/>
      </w:pPr>
      <w:r>
        <w:lastRenderedPageBreak/>
        <w:t xml:space="preserve">д)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91">
        <w:r>
          <w:rPr>
            <w:color w:val="0000FF"/>
          </w:rPr>
          <w:t>пунктами 2.6.2.2</w:t>
        </w:r>
      </w:hyperlink>
      <w:r>
        <w:t xml:space="preserve"> и </w:t>
      </w:r>
      <w:hyperlink w:anchor="P197">
        <w:r>
          <w:rPr>
            <w:color w:val="0000FF"/>
          </w:rPr>
          <w:t>2.6.2.3</w:t>
        </w:r>
      </w:hyperlink>
      <w:r>
        <w:t xml:space="preserve"> Административного регламента;</w:t>
      </w:r>
    </w:p>
    <w:p w:rsidR="00CB7E2B" w:rsidRDefault="00CB7E2B">
      <w:pPr>
        <w:pStyle w:val="ConsPlusNormal"/>
        <w:spacing w:before="280"/>
        <w:ind w:firstLine="540"/>
        <w:jc w:val="both"/>
      </w:pPr>
      <w:r>
        <w:t>е) 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переоформляемой лицензии на пользование недрами, принятого в порядке, предусмотренном учредительными документами данного юридического лица - пользователя недр, об одобрении перехода права пользования участком недр по переоформляемой лицензии на пользование недрами к заявителю;</w:t>
      </w:r>
    </w:p>
    <w:p w:rsidR="00CB7E2B" w:rsidRDefault="00CB7E2B">
      <w:pPr>
        <w:pStyle w:val="ConsPlusNormal"/>
        <w:spacing w:before="280"/>
        <w:ind w:firstLine="540"/>
        <w:jc w:val="both"/>
      </w:pPr>
      <w:r>
        <w:t>ж) копии документов (договоров и(или)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rsidR="00CB7E2B" w:rsidRDefault="00CB7E2B">
      <w:pPr>
        <w:pStyle w:val="ConsPlusNormal"/>
        <w:spacing w:before="280"/>
        <w:ind w:firstLine="540"/>
        <w:jc w:val="both"/>
      </w:pPr>
      <w:r>
        <w:t>з) перечень объектов недвижимости, входящих в состав переданного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передачи заявителю таких объектов недвижимости);</w:t>
      </w:r>
    </w:p>
    <w:p w:rsidR="00CB7E2B" w:rsidRDefault="00CB7E2B">
      <w:pPr>
        <w:pStyle w:val="ConsPlusNormal"/>
        <w:spacing w:before="280"/>
        <w:ind w:firstLine="540"/>
        <w:jc w:val="both"/>
      </w:pPr>
      <w:r>
        <w:t>и)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p w:rsidR="00CB7E2B" w:rsidRDefault="00CB7E2B">
      <w:pPr>
        <w:pStyle w:val="ConsPlusNormal"/>
        <w:spacing w:before="280"/>
        <w:ind w:firstLine="540"/>
        <w:jc w:val="both"/>
      </w:pPr>
      <w:r>
        <w:t xml:space="preserve">к)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38">
        <w:r>
          <w:rPr>
            <w:color w:val="0000FF"/>
          </w:rPr>
          <w:t>статьей 36.1</w:t>
        </w:r>
      </w:hyperlink>
      <w:r>
        <w:t xml:space="preserve"> Закона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39">
        <w:r>
          <w:rPr>
            <w:color w:val="0000FF"/>
          </w:rPr>
          <w:t>статьей 23.2</w:t>
        </w:r>
      </w:hyperlink>
      <w:r>
        <w:t xml:space="preserve"> Закона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rsidR="00CB7E2B" w:rsidRDefault="00CB7E2B">
      <w:pPr>
        <w:pStyle w:val="ConsPlusNormal"/>
        <w:spacing w:before="280"/>
        <w:ind w:firstLine="540"/>
        <w:jc w:val="both"/>
      </w:pPr>
      <w:r>
        <w:lastRenderedPageBreak/>
        <w:t>5) при передаче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CB7E2B" w:rsidRDefault="00CB7E2B">
      <w:pPr>
        <w:pStyle w:val="ConsPlusNormal"/>
        <w:spacing w:before="28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и(или) пользователь недр по переоформляемой лицензии на пользование недрами действуют на основании типового устава, предусмотренного </w:t>
      </w:r>
      <w:hyperlink r:id="rId40">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действуют заявитель и(или) пользователь недр по переоформляемой лицензии на пользование недрами;</w:t>
      </w:r>
    </w:p>
    <w:p w:rsidR="00CB7E2B" w:rsidRDefault="00CB7E2B">
      <w:pPr>
        <w:pStyle w:val="ConsPlusNormal"/>
        <w:spacing w:before="280"/>
        <w:ind w:firstLine="540"/>
        <w:jc w:val="both"/>
      </w:pPr>
      <w:r>
        <w:t xml:space="preserve">б) заверенные в соответствии с требованиями законодательства Российской Федерации копии учредительных документов основного общества заявителя и пользователя недр по переоформляемой лицензии на пользование недрами, а в случае если основное общество заявителя и пользователя недр по переоформляемой лицензии на пользование недрами действует на основании типового устава, предусмотренного </w:t>
      </w:r>
      <w:hyperlink r:id="rId41">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основное общество заявителя и пользователя недр по переоформляемой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w:t>
      </w:r>
    </w:p>
    <w:p w:rsidR="00CB7E2B" w:rsidRDefault="00CB7E2B">
      <w:pPr>
        <w:pStyle w:val="ConsPlusNormal"/>
        <w:spacing w:before="280"/>
        <w:ind w:firstLine="540"/>
        <w:jc w:val="both"/>
      </w:pPr>
      <w:r>
        <w:t xml:space="preserve">в)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документа, подтверждающего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w:t>
      </w:r>
      <w:r>
        <w:lastRenderedPageBreak/>
        <w:t>пользователя недр по переоформляемой лицензии на пользование недрами без доверенности. В случае если от имени пользователя недр по переоформляемой лицензии на пользование недрами без доверенности действует иное лицо, прикладывается также подлинник доверенности на осуществление действий от имени пользователя недр по переоформляемой лицензии на пользование недрами, заверенный печатью пользователя недр по переоформляемой лицензии на пользование недрами (при наличии) и подписанный руководителем пользователя недр по переоформляемой лицензии на пользование недрами (для юридического лица) или иным уполномоченным руководителем пользователя недр по переоформляемой лицензии лицом. В случае если указанная доверенность подписана лицом, уполномоченным руководителем пользователя недр по переоформляемой лицензии, заявка должна содержать также документ, подтверждающий полномочия этого лица;</w:t>
      </w:r>
    </w:p>
    <w:p w:rsidR="00CB7E2B" w:rsidRDefault="00CB7E2B">
      <w:pPr>
        <w:pStyle w:val="ConsPlusNormal"/>
        <w:spacing w:before="280"/>
        <w:ind w:firstLine="540"/>
        <w:jc w:val="both"/>
      </w:pPr>
      <w:r>
        <w:t xml:space="preserve">г)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участке недр, предусмотренные </w:t>
      </w:r>
      <w:hyperlink w:anchor="P191">
        <w:r>
          <w:rPr>
            <w:color w:val="0000FF"/>
          </w:rPr>
          <w:t>пунктами 2.6.2.2</w:t>
        </w:r>
      </w:hyperlink>
      <w:r>
        <w:t xml:space="preserve"> и </w:t>
      </w:r>
      <w:hyperlink w:anchor="P197">
        <w:r>
          <w:rPr>
            <w:color w:val="0000FF"/>
          </w:rPr>
          <w:t>2.6.2.3</w:t>
        </w:r>
      </w:hyperlink>
      <w:r>
        <w:t xml:space="preserve"> Административного регламента;</w:t>
      </w:r>
    </w:p>
    <w:p w:rsidR="00CB7E2B" w:rsidRDefault="00CB7E2B">
      <w:pPr>
        <w:pStyle w:val="ConsPlusNormal"/>
        <w:spacing w:before="280"/>
        <w:ind w:firstLine="540"/>
        <w:jc w:val="both"/>
      </w:pPr>
      <w:r>
        <w:t>д) 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переоформляемой лицензии на пользование недрами, принятого в порядке, предусмотренном учредительными документами данного юридического лица - пользователя недр, об одобрении перехода права пользования участком недр по переоформляемой лицензии на пользование недрами к заявителю;</w:t>
      </w:r>
    </w:p>
    <w:p w:rsidR="00CB7E2B" w:rsidRDefault="00CB7E2B">
      <w:pPr>
        <w:pStyle w:val="ConsPlusNormal"/>
        <w:spacing w:before="280"/>
        <w:ind w:firstLine="540"/>
        <w:jc w:val="both"/>
      </w:pPr>
      <w:r>
        <w:t>е) указание в простой письменной форме основного общества на переоформление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w:t>
      </w:r>
    </w:p>
    <w:p w:rsidR="00CB7E2B" w:rsidRDefault="00CB7E2B">
      <w:pPr>
        <w:pStyle w:val="ConsPlusNormal"/>
        <w:spacing w:before="280"/>
        <w:ind w:firstLine="540"/>
        <w:jc w:val="both"/>
      </w:pPr>
      <w:r>
        <w:t>ж) документы, подтверждающие статус основного и дочернего обществ;</w:t>
      </w:r>
    </w:p>
    <w:p w:rsidR="00CB7E2B" w:rsidRDefault="00CB7E2B">
      <w:pPr>
        <w:pStyle w:val="ConsPlusNormal"/>
        <w:spacing w:before="280"/>
        <w:ind w:firstLine="540"/>
        <w:jc w:val="both"/>
      </w:pPr>
      <w:r>
        <w:t>з) копии документов (договоров и(или)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rsidR="00CB7E2B" w:rsidRDefault="00CB7E2B">
      <w:pPr>
        <w:pStyle w:val="ConsPlusNormal"/>
        <w:spacing w:before="280"/>
        <w:ind w:firstLine="540"/>
        <w:jc w:val="both"/>
      </w:pPr>
      <w:r>
        <w:t xml:space="preserve">и) перечень объектов недвижимости, входящих в состав переданного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 с указанием кадастровых номеров объектов недвижимости и даты их присвоения, описания местоположения объектов </w:t>
      </w:r>
      <w:r>
        <w:lastRenderedPageBreak/>
        <w:t>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передачи заявителю таких объектов недвижимости);</w:t>
      </w:r>
    </w:p>
    <w:p w:rsidR="00CB7E2B" w:rsidRDefault="00CB7E2B">
      <w:pPr>
        <w:pStyle w:val="ConsPlusNormal"/>
        <w:spacing w:before="280"/>
        <w:ind w:firstLine="540"/>
        <w:jc w:val="both"/>
      </w:pPr>
      <w:r>
        <w:t>к)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p w:rsidR="00CB7E2B" w:rsidRDefault="00CB7E2B">
      <w:pPr>
        <w:pStyle w:val="ConsPlusNormal"/>
        <w:spacing w:before="280"/>
        <w:ind w:firstLine="540"/>
        <w:jc w:val="both"/>
      </w:pPr>
      <w:r>
        <w:t xml:space="preserve">л)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42">
        <w:r>
          <w:rPr>
            <w:color w:val="0000FF"/>
          </w:rPr>
          <w:t>статьей 36.1</w:t>
        </w:r>
      </w:hyperlink>
      <w:r>
        <w:t xml:space="preserve"> Закона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43">
        <w:r>
          <w:rPr>
            <w:color w:val="0000FF"/>
          </w:rPr>
          <w:t>статьей 23.2</w:t>
        </w:r>
      </w:hyperlink>
      <w:r>
        <w:t xml:space="preserve"> Закона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rsidR="00CB7E2B" w:rsidRDefault="00CB7E2B">
      <w:pPr>
        <w:pStyle w:val="ConsPlusNormal"/>
        <w:spacing w:before="280"/>
        <w:ind w:firstLine="540"/>
        <w:jc w:val="both"/>
      </w:pPr>
      <w:r>
        <w:t xml:space="preserve">6) при приобретении субъектом предпринимательской деятельности в порядке, предусмотренном Федеральным </w:t>
      </w:r>
      <w:hyperlink r:id="rId44">
        <w:r>
          <w:rPr>
            <w:color w:val="0000FF"/>
          </w:rPr>
          <w:t>законом</w:t>
        </w:r>
      </w:hyperlink>
      <w:r>
        <w:t xml:space="preserve"> от 26.10.2002 N 127-ФЗ "О несостоятельности (банкротстве)",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при условии, что приобретатель имущества является юридическим лицом, возникшим в соответствии с законодательством Российской Федерации:</w:t>
      </w:r>
    </w:p>
    <w:p w:rsidR="00CB7E2B" w:rsidRDefault="00CB7E2B">
      <w:pPr>
        <w:pStyle w:val="ConsPlusNormal"/>
        <w:spacing w:before="280"/>
        <w:ind w:firstLine="540"/>
        <w:jc w:val="both"/>
      </w:pPr>
      <w:r>
        <w:t>а) согласие пользователя недр в простой письменной форме по переоформляемой лицензии на пользование недрами на ее переоформление, подписанное конкурсным управляющим, утвержденным в деле о банкротстве юридического лица -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финансовым управляющим, утвержденным в деле о банкротстве индивидуального предпринимателя -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w:t>
      </w:r>
    </w:p>
    <w:p w:rsidR="00CB7E2B" w:rsidRDefault="00CB7E2B">
      <w:pPr>
        <w:pStyle w:val="ConsPlusNormal"/>
        <w:spacing w:before="280"/>
        <w:ind w:firstLine="540"/>
        <w:jc w:val="both"/>
      </w:pPr>
      <w:r>
        <w:t xml:space="preserve">б) копия решения общего собрания кредиторов или комитета кредиторов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о согласии на ее </w:t>
      </w:r>
      <w:r>
        <w:lastRenderedPageBreak/>
        <w:t>переоформление;</w:t>
      </w:r>
    </w:p>
    <w:p w:rsidR="00CB7E2B" w:rsidRDefault="00CB7E2B">
      <w:pPr>
        <w:pStyle w:val="ConsPlusNormal"/>
        <w:spacing w:before="280"/>
        <w:ind w:firstLine="540"/>
        <w:jc w:val="both"/>
      </w:pPr>
      <w:r>
        <w:t xml:space="preserve">в)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anchor="P191">
        <w:r>
          <w:rPr>
            <w:color w:val="0000FF"/>
          </w:rPr>
          <w:t>пунктами 2.6.2.2</w:t>
        </w:r>
      </w:hyperlink>
      <w:r>
        <w:t xml:space="preserve"> и </w:t>
      </w:r>
      <w:hyperlink w:anchor="P197">
        <w:r>
          <w:rPr>
            <w:color w:val="0000FF"/>
          </w:rPr>
          <w:t>2.6.2.3</w:t>
        </w:r>
      </w:hyperlink>
      <w:r>
        <w:t xml:space="preserve"> Административного регламента;</w:t>
      </w:r>
    </w:p>
    <w:p w:rsidR="00CB7E2B" w:rsidRDefault="00CB7E2B">
      <w:pPr>
        <w:pStyle w:val="ConsPlusNormal"/>
        <w:spacing w:before="280"/>
        <w:ind w:firstLine="540"/>
        <w:jc w:val="both"/>
      </w:pPr>
      <w:r>
        <w:t>г) копия определения суда об утверждении конкурсного управляющего, финансового управляющего, а также сведения о конкурсном управляющем, финансовом управляющем, утвержденных в деле о банкротстве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w:t>
      </w:r>
    </w:p>
    <w:p w:rsidR="00CB7E2B" w:rsidRDefault="00CB7E2B">
      <w:pPr>
        <w:pStyle w:val="ConsPlusNormal"/>
        <w:spacing w:before="280"/>
        <w:ind w:firstLine="540"/>
        <w:jc w:val="both"/>
      </w:pPr>
      <w:r>
        <w:t>д) сведения о результатах инвентаризации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сведения об отчете об оценке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(в отношении пользователей недр по переоформляемой лицензии на пользование недрами - юридических лиц);</w:t>
      </w:r>
    </w:p>
    <w:p w:rsidR="00CB7E2B" w:rsidRDefault="00CB7E2B">
      <w:pPr>
        <w:pStyle w:val="ConsPlusNormal"/>
        <w:spacing w:before="280"/>
        <w:ind w:firstLine="540"/>
        <w:jc w:val="both"/>
      </w:pPr>
      <w:r>
        <w:t>е) копии документов (договоров и(или) актов приема-передачи), подтверждающих приобретение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находящегося в границах участка недр и(или) связанного с осуществлением пользования недрами на участке недр, предоставленном в пользование по переоформляемой лицензии на пользование недрами;</w:t>
      </w:r>
    </w:p>
    <w:p w:rsidR="00CB7E2B" w:rsidRDefault="00CB7E2B">
      <w:pPr>
        <w:pStyle w:val="ConsPlusNormal"/>
        <w:spacing w:before="280"/>
        <w:ind w:firstLine="540"/>
        <w:jc w:val="both"/>
      </w:pPr>
      <w:r>
        <w:t>ж) перечень объектов недвижимости, входящих в состав приобретенного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приобретения заявителем таких объектов недвижимости);</w:t>
      </w:r>
    </w:p>
    <w:p w:rsidR="00CB7E2B" w:rsidRDefault="00CB7E2B">
      <w:pPr>
        <w:pStyle w:val="ConsPlusNormal"/>
        <w:spacing w:before="280"/>
        <w:ind w:firstLine="540"/>
        <w:jc w:val="both"/>
      </w:pPr>
      <w:r>
        <w:t xml:space="preserve">з) копия акта приема-передачи геологической информации о недрах по участку недр, предоставленному в пользование по переоформляемой лицензии на </w:t>
      </w:r>
      <w:r>
        <w:lastRenderedPageBreak/>
        <w:t>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p w:rsidR="00CB7E2B" w:rsidRDefault="00CB7E2B">
      <w:pPr>
        <w:pStyle w:val="ConsPlusNormal"/>
        <w:spacing w:before="280"/>
        <w:ind w:firstLine="540"/>
        <w:jc w:val="both"/>
      </w:pPr>
      <w:r>
        <w:t xml:space="preserve">и)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r:id="rId45">
        <w:r>
          <w:rPr>
            <w:color w:val="0000FF"/>
          </w:rPr>
          <w:t>статьей 36.1</w:t>
        </w:r>
      </w:hyperlink>
      <w:r>
        <w:t xml:space="preserve"> Закона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46">
        <w:r>
          <w:rPr>
            <w:color w:val="0000FF"/>
          </w:rPr>
          <w:t>статьей 23.2</w:t>
        </w:r>
      </w:hyperlink>
      <w:r>
        <w:t xml:space="preserve"> Закона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rsidR="00CB7E2B" w:rsidRDefault="00CB7E2B">
      <w:pPr>
        <w:pStyle w:val="ConsPlusNormal"/>
        <w:spacing w:before="280"/>
        <w:ind w:firstLine="540"/>
        <w:jc w:val="both"/>
      </w:pPr>
      <w:hyperlink r:id="rId47">
        <w:r>
          <w:rPr>
            <w:color w:val="0000FF"/>
          </w:rPr>
          <w:t>7</w:t>
        </w:r>
      </w:hyperlink>
      <w:r>
        <w:t xml:space="preserve">) при заключении концессионного соглашения, договора аренды или иного договора в отношении централизованных систем горячего водоснабжения, холодного водоснабжения и(или) водоотведения, отдельных объектов таких систем, предусмотренных Федеральным </w:t>
      </w:r>
      <w:hyperlink r:id="rId48">
        <w:r>
          <w:rPr>
            <w:color w:val="0000FF"/>
          </w:rPr>
          <w:t>законом</w:t>
        </w:r>
      </w:hyperlink>
      <w:r>
        <w:t xml:space="preserve"> от 7 декабря 2011 г. N 416-ФЗ "О водоснабжении и водоотведении":</w:t>
      </w:r>
    </w:p>
    <w:p w:rsidR="00CB7E2B" w:rsidRDefault="00CB7E2B">
      <w:pPr>
        <w:pStyle w:val="ConsPlusNormal"/>
        <w:spacing w:before="280"/>
        <w:ind w:firstLine="540"/>
        <w:jc w:val="both"/>
      </w:pPr>
      <w: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r:id="rId49">
        <w:r>
          <w:rPr>
            <w:color w:val="0000FF"/>
          </w:rPr>
          <w:t>пунктом 2 статьи 52</w:t>
        </w:r>
      </w:hyperlink>
      <w:r>
        <w:t xml:space="preserve"> Гражданского кодекса Российской Федерации, - сведения о номере типового устава, на основании которого действует заявитель;</w:t>
      </w:r>
    </w:p>
    <w:p w:rsidR="00CB7E2B" w:rsidRDefault="00CB7E2B">
      <w:pPr>
        <w:pStyle w:val="ConsPlusNormal"/>
        <w:spacing w:before="280"/>
        <w:ind w:firstLine="540"/>
        <w:jc w:val="both"/>
      </w:pPr>
      <w:r>
        <w:t xml:space="preserve">б) копия заключенного с заявителем концессионного соглашения, договора аренды или иного договора в отношении централизованных систем горячего водоснабжения, холодного водоснабжения и(или) водоотведения, отдельных объектов таких систем, предусмотренных Федеральным </w:t>
      </w:r>
      <w:hyperlink r:id="rId50">
        <w:r>
          <w:rPr>
            <w:color w:val="0000FF"/>
          </w:rPr>
          <w:t>законом</w:t>
        </w:r>
      </w:hyperlink>
      <w:r>
        <w:t xml:space="preserve"> "О водоснабжении и водоотведении".</w:t>
      </w:r>
    </w:p>
    <w:p w:rsidR="00CB7E2B" w:rsidRDefault="00CB7E2B">
      <w:pPr>
        <w:pStyle w:val="ConsPlusNormal"/>
        <w:spacing w:before="280"/>
        <w:ind w:firstLine="540"/>
        <w:jc w:val="both"/>
      </w:pPr>
      <w:bookmarkStart w:id="14" w:name="P191"/>
      <w:bookmarkEnd w:id="14"/>
      <w:r>
        <w:t>2.6.2.2.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w:t>
      </w:r>
    </w:p>
    <w:p w:rsidR="00CB7E2B" w:rsidRDefault="00CB7E2B">
      <w:pPr>
        <w:pStyle w:val="ConsPlusNormal"/>
        <w:spacing w:before="280"/>
        <w:ind w:firstLine="540"/>
        <w:jc w:val="both"/>
      </w:pPr>
      <w:r>
        <w:t>1)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w:t>
      </w:r>
    </w:p>
    <w:p w:rsidR="00CB7E2B" w:rsidRDefault="00CB7E2B">
      <w:pPr>
        <w:pStyle w:val="ConsPlusNormal"/>
        <w:jc w:val="both"/>
      </w:pPr>
      <w:r>
        <w:t xml:space="preserve">(в ред. </w:t>
      </w:r>
      <w:hyperlink r:id="rId51">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lastRenderedPageBreak/>
        <w:t>2)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rsidR="00CB7E2B" w:rsidRDefault="00CB7E2B">
      <w:pPr>
        <w:pStyle w:val="ConsPlusNormal"/>
        <w:spacing w:before="280"/>
        <w:ind w:firstLine="540"/>
        <w:jc w:val="both"/>
      </w:pPr>
      <w:r>
        <w:t xml:space="preserve">3) договоры (копии договоров) займа, заключенные на дату подачи заявки, в том числе заключенные под отлагательным условием в соответствии со </w:t>
      </w:r>
      <w:hyperlink r:id="rId52">
        <w:r>
          <w:rPr>
            <w:color w:val="0000FF"/>
          </w:rPr>
          <w:t>статьей 157</w:t>
        </w:r>
      </w:hyperlink>
      <w:r>
        <w:t xml:space="preserve"> Гражданского кодекса Российской Федерации, с приложением справки из банка об остатке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rsidR="00CB7E2B" w:rsidRDefault="00CB7E2B">
      <w:pPr>
        <w:pStyle w:val="ConsPlusNormal"/>
        <w:spacing w:before="280"/>
        <w:ind w:firstLine="540"/>
        <w:jc w:val="both"/>
      </w:pPr>
      <w:r>
        <w:t xml:space="preserve">4)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r:id="rId53">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CB7E2B" w:rsidRDefault="00CB7E2B">
      <w:pPr>
        <w:pStyle w:val="ConsPlusNormal"/>
        <w:spacing w:before="280"/>
        <w:ind w:firstLine="540"/>
        <w:jc w:val="both"/>
      </w:pPr>
      <w:bookmarkStart w:id="15" w:name="P197"/>
      <w:bookmarkEnd w:id="15"/>
      <w:r>
        <w:t>2.6.2.3.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w:t>
      </w:r>
    </w:p>
    <w:p w:rsidR="00CB7E2B" w:rsidRDefault="00CB7E2B">
      <w:pPr>
        <w:pStyle w:val="ConsPlusNormal"/>
        <w:spacing w:before="280"/>
        <w:ind w:firstLine="540"/>
        <w:jc w:val="both"/>
      </w:pPr>
      <w:r>
        <w:t>1) перечень квалифицированных специалистов, являющихся работниками заявителя, а также квалифицированных специалистов юридических и(или)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и(или) физических лиц), с приложением штатных расписаний заявителя и(или)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w:t>
      </w:r>
    </w:p>
    <w:p w:rsidR="00CB7E2B" w:rsidRDefault="00CB7E2B">
      <w:pPr>
        <w:pStyle w:val="ConsPlusNormal"/>
        <w:spacing w:before="280"/>
        <w:ind w:firstLine="540"/>
        <w:jc w:val="both"/>
      </w:pPr>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участком недр;</w:t>
      </w:r>
    </w:p>
    <w:p w:rsidR="00CB7E2B" w:rsidRDefault="00CB7E2B">
      <w:pPr>
        <w:pStyle w:val="ConsPlusNormal"/>
        <w:spacing w:before="280"/>
        <w:ind w:firstLine="540"/>
        <w:jc w:val="both"/>
      </w:pPr>
      <w:r>
        <w:t>2) перечень технических средств заявителя, а также технических средств юридических и(или)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и(или) физических лиц), с приложением данных регистра бухгалтерского учета, отражающих информацию по основным средствам заявителя и(или)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w:t>
      </w:r>
    </w:p>
    <w:p w:rsidR="00CB7E2B" w:rsidRDefault="00CB7E2B">
      <w:pPr>
        <w:pStyle w:val="ConsPlusNormal"/>
        <w:spacing w:before="280"/>
        <w:ind w:firstLine="540"/>
        <w:jc w:val="both"/>
      </w:pPr>
      <w:r>
        <w:lastRenderedPageBreak/>
        <w:t>В перечне технических средств заявителя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и(или) юридического лица, физического лица, привлекаемых для осуществления пользования участком недр;</w:t>
      </w:r>
    </w:p>
    <w:p w:rsidR="00CB7E2B" w:rsidRDefault="00CB7E2B">
      <w:pPr>
        <w:pStyle w:val="ConsPlusNormal"/>
        <w:spacing w:before="280"/>
        <w:ind w:firstLine="540"/>
        <w:jc w:val="both"/>
      </w:pPr>
      <w:r>
        <w:t xml:space="preserve">3) копии договоров с юридическими и(или) физическими лицами, привлекаемыми для осуществления пользования участком недр, в том числе заключенных под отлагательным условием в соответствии со </w:t>
      </w:r>
      <w:hyperlink r:id="rId54">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и(или) физических лиц);</w:t>
      </w:r>
    </w:p>
    <w:p w:rsidR="00CB7E2B" w:rsidRDefault="00CB7E2B">
      <w:pPr>
        <w:pStyle w:val="ConsPlusNormal"/>
        <w:spacing w:before="280"/>
        <w:ind w:firstLine="540"/>
        <w:jc w:val="both"/>
      </w:pPr>
      <w:r>
        <w:t xml:space="preserve">4)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r:id="rId55">
        <w:r>
          <w:rPr>
            <w:color w:val="0000FF"/>
          </w:rPr>
          <w:t>законом</w:t>
        </w:r>
      </w:hyperlink>
      <w:r>
        <w:t xml:space="preserve"> от 4 мая 2011 г. N 99-ФЗ "О лицензировании отдельных видов деятельности", заявителя, а также привлеченных им юридических и(или)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и(или) физических лиц).</w:t>
      </w:r>
    </w:p>
    <w:p w:rsidR="00CB7E2B" w:rsidRDefault="00CB7E2B">
      <w:pPr>
        <w:pStyle w:val="ConsPlusNormal"/>
        <w:spacing w:before="280"/>
        <w:ind w:firstLine="540"/>
        <w:jc w:val="both"/>
      </w:pPr>
      <w:r>
        <w:t>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p w:rsidR="00CB7E2B" w:rsidRDefault="00CB7E2B">
      <w:pPr>
        <w:pStyle w:val="ConsPlusNormal"/>
        <w:spacing w:before="280"/>
        <w:ind w:firstLine="540"/>
        <w:jc w:val="both"/>
      </w:pPr>
      <w:bookmarkStart w:id="16" w:name="P205"/>
      <w:bookmarkEnd w:id="16"/>
      <w:r>
        <w:t>2.6.3. Государственная услуга по осуществлению принятия решений о досрочном прекращении или приостановлении права пользования участками недр по инициативе пользователя недр:</w:t>
      </w:r>
    </w:p>
    <w:p w:rsidR="00CB7E2B" w:rsidRDefault="00CB7E2B">
      <w:pPr>
        <w:pStyle w:val="ConsPlusNormal"/>
        <w:spacing w:before="280"/>
        <w:ind w:firstLine="540"/>
        <w:jc w:val="both"/>
      </w:pPr>
      <w:r>
        <w:t xml:space="preserve">1) </w:t>
      </w:r>
      <w:hyperlink w:anchor="P832">
        <w:r>
          <w:rPr>
            <w:color w:val="0000FF"/>
          </w:rPr>
          <w:t>заявление</w:t>
        </w:r>
      </w:hyperlink>
      <w:r>
        <w:t xml:space="preserve"> владельца лицензии о прекращении (приостановлении) права пользования участками недр, подписанное уполномоченным лицом, по форме в соответствии с приложением 3 к настоящему регламенту;</w:t>
      </w:r>
    </w:p>
    <w:p w:rsidR="00CB7E2B" w:rsidRDefault="00CB7E2B">
      <w:pPr>
        <w:pStyle w:val="ConsPlusNormal"/>
        <w:spacing w:before="280"/>
        <w:ind w:firstLine="540"/>
        <w:jc w:val="both"/>
      </w:pPr>
      <w:r>
        <w:t>2)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прикладывается документ, подтверждающий полномочия такого лица;</w:t>
      </w:r>
    </w:p>
    <w:p w:rsidR="00CB7E2B" w:rsidRDefault="00CB7E2B">
      <w:pPr>
        <w:pStyle w:val="ConsPlusNormal"/>
        <w:spacing w:before="280"/>
        <w:ind w:firstLine="540"/>
        <w:jc w:val="both"/>
      </w:pPr>
      <w:r>
        <w:lastRenderedPageBreak/>
        <w:t>3) обоснование прекращения или приостановления права пользования участками недр;</w:t>
      </w:r>
    </w:p>
    <w:p w:rsidR="00CB7E2B" w:rsidRDefault="00CB7E2B">
      <w:pPr>
        <w:pStyle w:val="ConsPlusNormal"/>
        <w:spacing w:before="280"/>
        <w:ind w:firstLine="540"/>
        <w:jc w:val="both"/>
      </w:pPr>
      <w:r>
        <w:t>4) информацию о выполнении пользователем недр условий пользования недрами по лицензии на пользование недрами;</w:t>
      </w:r>
    </w:p>
    <w:p w:rsidR="00CB7E2B" w:rsidRDefault="00CB7E2B">
      <w:pPr>
        <w:pStyle w:val="ConsPlusNormal"/>
        <w:spacing w:before="280"/>
        <w:ind w:firstLine="540"/>
        <w:jc w:val="both"/>
      </w:pPr>
      <w:r>
        <w:t xml:space="preserve">5) информация о согласовании в порядке, предусмотренном </w:t>
      </w:r>
      <w:hyperlink r:id="rId56">
        <w:r>
          <w:rPr>
            <w:color w:val="0000FF"/>
          </w:rPr>
          <w:t>статьей 23.2</w:t>
        </w:r>
      </w:hyperlink>
      <w:r>
        <w:t xml:space="preserve"> Закона о недрах, технического проекта консервации и ликвидации горных выработок, буровых скважин и иных сооружений, связанных с пользованием недрами (в случае наличия на участке недр горных выработок, буровых скважин и иных сооружений, связанных с пользованием недрами);</w:t>
      </w:r>
    </w:p>
    <w:p w:rsidR="00CB7E2B" w:rsidRDefault="00CB7E2B">
      <w:pPr>
        <w:pStyle w:val="ConsPlusNormal"/>
        <w:spacing w:before="280"/>
        <w:ind w:firstLine="540"/>
        <w:jc w:val="both"/>
      </w:pPr>
      <w:r>
        <w:t xml:space="preserve">6) документы, подтверждающие проведение мероприятий по рекультивации (консервации) отработанного участка (для общераспространенных полезных ископаемых), предусмотренные </w:t>
      </w:r>
      <w:hyperlink r:id="rId57">
        <w:r>
          <w:rPr>
            <w:color w:val="0000FF"/>
          </w:rPr>
          <w:t>Правилами</w:t>
        </w:r>
      </w:hyperlink>
      <w:r>
        <w:t xml:space="preserve"> проведения рекультивации и консервации земель", утвержденных постановлением Правительства РФ от 10.07.2018 N 800:</w:t>
      </w:r>
    </w:p>
    <w:p w:rsidR="00CB7E2B" w:rsidRDefault="00CB7E2B">
      <w:pPr>
        <w:pStyle w:val="ConsPlusNormal"/>
        <w:spacing w:before="280"/>
        <w:ind w:firstLine="540"/>
        <w:jc w:val="both"/>
      </w:pPr>
      <w:r>
        <w:t>а) копия проекта рекультивации (консервации) земель;</w:t>
      </w:r>
    </w:p>
    <w:p w:rsidR="00CB7E2B" w:rsidRDefault="00CB7E2B">
      <w:pPr>
        <w:pStyle w:val="ConsPlusNormal"/>
        <w:spacing w:before="280"/>
        <w:ind w:firstLine="540"/>
        <w:jc w:val="both"/>
      </w:pPr>
      <w:r>
        <w:t>б) уведомление о согласовании проекта рекультивации земель;</w:t>
      </w:r>
    </w:p>
    <w:p w:rsidR="00CB7E2B" w:rsidRDefault="00CB7E2B">
      <w:pPr>
        <w:pStyle w:val="ConsPlusNormal"/>
        <w:spacing w:before="280"/>
        <w:ind w:firstLine="540"/>
        <w:jc w:val="both"/>
      </w:pPr>
      <w:r>
        <w:t>в) акт о рекультивации (консервации) земель, содержащий сведения о проведенных работах по рекультивации земель, консервации земель, а также данные о состоянии земель, на которых проведена их рекультивация, консервация, в том числе о физических, химических и биологических показателях состояния почвы, определенных по итогам проведения измерений, исследований; копии договоров с подрядными и проектными организациями в случае, если работы по рекультивации земель, консервации земель выполнены такими организациями полностью или частично, а также акты приемки выполненных работ; финансовые документы, подтверждающие закупку материалов, оборудования и материально-технических средств.</w:t>
      </w:r>
    </w:p>
    <w:p w:rsidR="00CB7E2B" w:rsidRDefault="00CB7E2B">
      <w:pPr>
        <w:pStyle w:val="ConsPlusNormal"/>
        <w:spacing w:before="280"/>
        <w:ind w:firstLine="540"/>
        <w:jc w:val="both"/>
      </w:pPr>
      <w:bookmarkStart w:id="17" w:name="P215"/>
      <w:bookmarkEnd w:id="17"/>
      <w:r>
        <w:t>2.6.4. Государственная услуга по осуществлению выдачи дубликата лицензии на пользование участком недр местного значения (осуществляется только в отношении лицензий, выданных на бумажном носителе):</w:t>
      </w:r>
    </w:p>
    <w:p w:rsidR="00CB7E2B" w:rsidRDefault="00CB7E2B">
      <w:pPr>
        <w:pStyle w:val="ConsPlusNormal"/>
        <w:spacing w:before="280"/>
        <w:ind w:firstLine="540"/>
        <w:jc w:val="both"/>
      </w:pPr>
      <w:r>
        <w:t xml:space="preserve">1) </w:t>
      </w:r>
      <w:hyperlink w:anchor="P891">
        <w:r>
          <w:rPr>
            <w:color w:val="0000FF"/>
          </w:rPr>
          <w:t>заявление</w:t>
        </w:r>
      </w:hyperlink>
      <w:r>
        <w:t xml:space="preserve"> владельца лицензии, подписанное уполномоченным лицом, по форме в соответствии с приложением 4 к настоящему регламенту;</w:t>
      </w:r>
    </w:p>
    <w:p w:rsidR="00CB7E2B" w:rsidRDefault="00CB7E2B">
      <w:pPr>
        <w:pStyle w:val="ConsPlusNormal"/>
        <w:spacing w:before="280"/>
        <w:ind w:firstLine="540"/>
        <w:jc w:val="both"/>
      </w:pPr>
      <w:r>
        <w:t xml:space="preserve">2)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w:t>
      </w:r>
      <w:r>
        <w:lastRenderedPageBreak/>
        <w:t>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заявка должна содержать также документ, подтверждающий полномочия такого лица;</w:t>
      </w:r>
    </w:p>
    <w:p w:rsidR="00CB7E2B" w:rsidRDefault="00CB7E2B">
      <w:pPr>
        <w:pStyle w:val="ConsPlusNormal"/>
        <w:spacing w:before="280"/>
        <w:ind w:firstLine="540"/>
        <w:jc w:val="both"/>
      </w:pPr>
      <w:r>
        <w:t xml:space="preserve">3) реквизиты платежного поручения, подтверждающего факт уплаты государственной пошлины, предусмотренной </w:t>
      </w:r>
      <w:hyperlink r:id="rId58">
        <w:r>
          <w:rPr>
            <w:color w:val="0000FF"/>
          </w:rPr>
          <w:t>абзацем шестым подпункта 92 пункта 1 статьи 333.33</w:t>
        </w:r>
      </w:hyperlink>
      <w:r>
        <w:t xml:space="preserve"> Налогового кодекса Российской Федерации.</w:t>
      </w:r>
    </w:p>
    <w:p w:rsidR="00CB7E2B" w:rsidRDefault="00CB7E2B">
      <w:pPr>
        <w:pStyle w:val="ConsPlusNormal"/>
        <w:spacing w:before="280"/>
        <w:ind w:firstLine="540"/>
        <w:jc w:val="both"/>
      </w:pPr>
      <w:r>
        <w:t>Выдача дубликата лицензии осуществляется в отношении участка недр, предоставленного заявителю в пользование на основании запрашиваемой лицензии на пользование участком недр местного значения и срок действия которой не прекращен.</w:t>
      </w:r>
    </w:p>
    <w:p w:rsidR="00CB7E2B" w:rsidRDefault="00CB7E2B">
      <w:pPr>
        <w:pStyle w:val="ConsPlusNormal"/>
        <w:spacing w:before="280"/>
        <w:ind w:firstLine="540"/>
        <w:jc w:val="both"/>
      </w:pPr>
      <w:bookmarkStart w:id="18" w:name="P220"/>
      <w:bookmarkEnd w:id="18"/>
      <w:r>
        <w:t>2.6.5. Документы, подлежащие представлению заявителем, должны быть оформлены в соответствии с требованиями действующего законодательства Российской Федерации. Копии документов должны быть заверены в установленном действующим законодательством Российской Федерации порядке.</w:t>
      </w:r>
    </w:p>
    <w:p w:rsidR="00CB7E2B" w:rsidRDefault="00CB7E2B">
      <w:pPr>
        <w:pStyle w:val="ConsPlusNormal"/>
        <w:spacing w:before="280"/>
        <w:ind w:firstLine="540"/>
        <w:jc w:val="both"/>
      </w:pPr>
      <w:r>
        <w:t>Сведения, указанные в заявлении и прилагаемых к нему документах, не должны расходиться или противоречить друг другу. Документы не должны иметь повреждений, наличие которых допускает многозначность истолкования их содержания. Исправления в документах должны быть скреплены печатью и заверены подписью уполномоченного лица.</w:t>
      </w:r>
    </w:p>
    <w:p w:rsidR="00CB7E2B" w:rsidRDefault="00CB7E2B">
      <w:pPr>
        <w:pStyle w:val="ConsPlusNormal"/>
        <w:spacing w:before="280"/>
        <w:ind w:firstLine="540"/>
        <w:jc w:val="both"/>
      </w:pPr>
      <w:r>
        <w:t>При необходимости у заявителя могут быть запрошены дополнительные материалы и сведения, уточняющие данные, изложенные в заявке.</w:t>
      </w:r>
    </w:p>
    <w:p w:rsidR="00CB7E2B" w:rsidRDefault="00CB7E2B">
      <w:pPr>
        <w:pStyle w:val="ConsPlusNormal"/>
        <w:spacing w:before="280"/>
        <w:ind w:firstLine="540"/>
        <w:jc w:val="both"/>
      </w:pPr>
      <w:r>
        <w:t xml:space="preserve">Документы, составленные на иностранном языке, представляются с их переводом на русский язык. Верность перевода и подлинность подписи переводчика должны быть нотариально засвидетельствованы в соответствии с </w:t>
      </w:r>
      <w:hyperlink r:id="rId59">
        <w:r>
          <w:rPr>
            <w:color w:val="0000FF"/>
          </w:rPr>
          <w:t>Основами</w:t>
        </w:r>
      </w:hyperlink>
      <w:r>
        <w:t xml:space="preserve"> законодательства Российской Федерации о нотариате от 11.02.1993 N 4462-1.</w:t>
      </w:r>
    </w:p>
    <w:p w:rsidR="00CB7E2B" w:rsidRDefault="00CB7E2B">
      <w:pPr>
        <w:pStyle w:val="ConsPlusNormal"/>
        <w:spacing w:before="280"/>
        <w:ind w:firstLine="540"/>
        <w:jc w:val="both"/>
      </w:pPr>
      <w:r>
        <w:t>2.6.6. Требования к типу электронных документов.</w:t>
      </w:r>
    </w:p>
    <w:p w:rsidR="00CB7E2B" w:rsidRDefault="00CB7E2B">
      <w:pPr>
        <w:pStyle w:val="ConsPlusNormal"/>
        <w:spacing w:before="280"/>
        <w:ind w:firstLine="540"/>
        <w:jc w:val="both"/>
      </w:pPr>
      <w:r>
        <w:t>Формат документа при обращении посредством ЕПГУ/ПГУ ЛО, формат сканирования листов документов, не превышающих по размеру формат A4 (210 x 297 мм), при обращении посредством МФЦ - многостраничный pdf расширением 150 dpi, в черно-белом или сером цвете.</w:t>
      </w:r>
    </w:p>
    <w:p w:rsidR="00CB7E2B" w:rsidRDefault="00CB7E2B">
      <w:pPr>
        <w:pStyle w:val="ConsPlusNormal"/>
        <w:spacing w:before="280"/>
        <w:ind w:firstLine="540"/>
        <w:jc w:val="both"/>
      </w:pPr>
      <w:bookmarkStart w:id="19" w:name="P226"/>
      <w:bookmarkEnd w:id="19"/>
      <w: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w:t>
      </w:r>
      <w:r>
        <w:lastRenderedPageBreak/>
        <w:t>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CB7E2B" w:rsidRDefault="00CB7E2B">
      <w:pPr>
        <w:pStyle w:val="ConsPlusNormal"/>
        <w:spacing w:before="280"/>
        <w:ind w:firstLine="540"/>
        <w:jc w:val="both"/>
      </w:pPr>
      <w:r>
        <w:t>Структурное подразделение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CB7E2B" w:rsidRDefault="00CB7E2B">
      <w:pPr>
        <w:pStyle w:val="ConsPlusNormal"/>
        <w:spacing w:before="280"/>
        <w:ind w:firstLine="540"/>
        <w:jc w:val="both"/>
      </w:pPr>
      <w:bookmarkStart w:id="20" w:name="P228"/>
      <w:bookmarkEnd w:id="20"/>
      <w:r>
        <w:t>2.7.1. Предоставление государственной услуги по осуществлению внесения изменений в лицензии на пользование участками недр:</w:t>
      </w:r>
    </w:p>
    <w:p w:rsidR="00CB7E2B" w:rsidRDefault="00CB7E2B">
      <w:pPr>
        <w:pStyle w:val="ConsPlusNormal"/>
        <w:spacing w:before="280"/>
        <w:ind w:firstLine="540"/>
        <w:jc w:val="both"/>
      </w:pPr>
      <w:r>
        <w:t>1) выписка из Единого государственного реестра юридических лиц;</w:t>
      </w:r>
    </w:p>
    <w:p w:rsidR="00CB7E2B" w:rsidRDefault="00CB7E2B">
      <w:pPr>
        <w:pStyle w:val="ConsPlusNormal"/>
        <w:spacing w:before="280"/>
        <w:ind w:firstLine="540"/>
        <w:jc w:val="both"/>
      </w:pPr>
      <w:r>
        <w:t>2) справка налогового органа о наличии (об отсутствии) задолженности пользователя недр по уплате налогов и платежей при пользовании недрами;</w:t>
      </w:r>
    </w:p>
    <w:p w:rsidR="00CB7E2B" w:rsidRDefault="00CB7E2B">
      <w:pPr>
        <w:pStyle w:val="ConsPlusNormal"/>
        <w:spacing w:before="280"/>
        <w:ind w:firstLine="540"/>
        <w:jc w:val="both"/>
      </w:pPr>
      <w:r>
        <w:t>3) акты контрольных (надзорных) мероприятий органов регионального государственного геологического контроля (надзора) выполнения условий лицензий на пользование участками недр, проведенных уполномоченными органами в отношении пользователя недр по соответствующему участку недр за последние 3 года, предшествующие подаче заявления (при наличии), а также выданные им предписания или информация о том, что указанные проверки за последние 3 года не проводились.</w:t>
      </w:r>
    </w:p>
    <w:p w:rsidR="00CB7E2B" w:rsidRDefault="00CB7E2B">
      <w:pPr>
        <w:pStyle w:val="ConsPlusNormal"/>
        <w:spacing w:before="280"/>
        <w:ind w:firstLine="540"/>
        <w:jc w:val="both"/>
      </w:pPr>
      <w:bookmarkStart w:id="21" w:name="P232"/>
      <w:bookmarkEnd w:id="21"/>
      <w:r>
        <w:t>2.7.2. Государственная услуга по осуществлению переоформления лицензий на пользование участками недр:</w:t>
      </w:r>
    </w:p>
    <w:p w:rsidR="00CB7E2B" w:rsidRDefault="00CB7E2B">
      <w:pPr>
        <w:pStyle w:val="ConsPlusNormal"/>
        <w:spacing w:before="280"/>
        <w:ind w:firstLine="540"/>
        <w:jc w:val="both"/>
      </w:pPr>
      <w:r>
        <w:t>1) выписка из Единого государственного реестра юридических лиц;</w:t>
      </w:r>
    </w:p>
    <w:p w:rsidR="00CB7E2B" w:rsidRDefault="00CB7E2B">
      <w:pPr>
        <w:pStyle w:val="ConsPlusNormal"/>
        <w:spacing w:before="280"/>
        <w:ind w:firstLine="540"/>
        <w:jc w:val="both"/>
      </w:pPr>
      <w:bookmarkStart w:id="22" w:name="P234"/>
      <w:bookmarkEnd w:id="22"/>
      <w:r>
        <w:t>2.7.3. Государственная услуга по досрочному прекращению или приостановлению лицензии:</w:t>
      </w:r>
    </w:p>
    <w:p w:rsidR="00CB7E2B" w:rsidRDefault="00CB7E2B">
      <w:pPr>
        <w:pStyle w:val="ConsPlusNormal"/>
        <w:spacing w:before="280"/>
        <w:ind w:firstLine="540"/>
        <w:jc w:val="both"/>
      </w:pPr>
      <w:r>
        <w:t>1) выписка из Единого государственного реестра юридических лиц.</w:t>
      </w:r>
    </w:p>
    <w:p w:rsidR="00CB7E2B" w:rsidRDefault="00CB7E2B">
      <w:pPr>
        <w:pStyle w:val="ConsPlusNormal"/>
        <w:spacing w:before="280"/>
        <w:ind w:firstLine="540"/>
        <w:jc w:val="both"/>
      </w:pPr>
      <w:r>
        <w:t>2.7.3.1. Государственная услуга по осуществлению выдачи дубликата лицензии на пользование участком недр местного значения:</w:t>
      </w:r>
    </w:p>
    <w:p w:rsidR="00CB7E2B" w:rsidRDefault="00CB7E2B">
      <w:pPr>
        <w:pStyle w:val="ConsPlusNormal"/>
        <w:spacing w:before="280"/>
        <w:ind w:firstLine="540"/>
        <w:jc w:val="both"/>
      </w:pPr>
      <w:r>
        <w:t>1) выписка из Единого государственного реестра юридических лиц.</w:t>
      </w:r>
    </w:p>
    <w:p w:rsidR="00CB7E2B" w:rsidRDefault="00CB7E2B">
      <w:pPr>
        <w:pStyle w:val="ConsPlusNormal"/>
        <w:spacing w:before="280"/>
        <w:ind w:firstLine="540"/>
        <w:jc w:val="both"/>
      </w:pPr>
      <w:r>
        <w:t xml:space="preserve">2.7.4. Заявитель вправе представить документы (сведения), указанные в </w:t>
      </w:r>
      <w:hyperlink w:anchor="P226">
        <w:r>
          <w:rPr>
            <w:color w:val="0000FF"/>
          </w:rPr>
          <w:t>пункте 2.7</w:t>
        </w:r>
      </w:hyperlink>
      <w:r>
        <w:t xml:space="preserve"> настоящего регламента, по собственной инициативе.</w:t>
      </w:r>
    </w:p>
    <w:p w:rsidR="00CB7E2B" w:rsidRDefault="00CB7E2B">
      <w:pPr>
        <w:pStyle w:val="ConsPlusNormal"/>
        <w:spacing w:before="280"/>
        <w:ind w:firstLine="540"/>
        <w:jc w:val="both"/>
      </w:pPr>
      <w:r>
        <w:t>2.7.5. Запрещено требовать от заявителя:</w:t>
      </w:r>
    </w:p>
    <w:p w:rsidR="00CB7E2B" w:rsidRDefault="00CB7E2B">
      <w:pPr>
        <w:pStyle w:val="ConsPlusNormal"/>
        <w:spacing w:before="280"/>
        <w:ind w:firstLine="54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lastRenderedPageBreak/>
        <w:t>правовыми актами, регулирующими отношения, возникающие в связи с предоставлением государственной услуги;</w:t>
      </w:r>
    </w:p>
    <w:p w:rsidR="00CB7E2B" w:rsidRDefault="00CB7E2B">
      <w:pPr>
        <w:pStyle w:val="ConsPlusNormal"/>
        <w:spacing w:before="28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CB7E2B" w:rsidRDefault="00CB7E2B">
      <w:pPr>
        <w:pStyle w:val="ConsPlusNormal"/>
        <w:spacing w:before="28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61">
        <w:r>
          <w:rPr>
            <w:color w:val="0000FF"/>
          </w:rPr>
          <w:t>части 1 статьи 9</w:t>
        </w:r>
      </w:hyperlink>
      <w:r>
        <w:t xml:space="preserve"> Федерального закона N 210-ФЗ;</w:t>
      </w:r>
    </w:p>
    <w:p w:rsidR="00CB7E2B" w:rsidRDefault="00CB7E2B">
      <w:pPr>
        <w:pStyle w:val="ConsPlusNormal"/>
        <w:spacing w:before="28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2">
        <w:r>
          <w:rPr>
            <w:color w:val="0000FF"/>
          </w:rPr>
          <w:t>пунктом 4 части 1 статьи 7</w:t>
        </w:r>
      </w:hyperlink>
      <w:r>
        <w:t xml:space="preserve"> Федерального закона N 210-ФЗ;</w:t>
      </w:r>
    </w:p>
    <w:p w:rsidR="00CB7E2B" w:rsidRDefault="00CB7E2B">
      <w:pPr>
        <w:pStyle w:val="ConsPlusNormal"/>
        <w:spacing w:before="28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6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B7E2B" w:rsidRDefault="00CB7E2B">
      <w:pPr>
        <w:pStyle w:val="ConsPlusNormal"/>
        <w:spacing w:before="280"/>
        <w:ind w:firstLine="540"/>
        <w:jc w:val="both"/>
      </w:pPr>
      <w:r>
        <w:t>2.8. Основаниями для приостановления предоставления государственной услуги являются:</w:t>
      </w:r>
    </w:p>
    <w:p w:rsidR="00CB7E2B" w:rsidRDefault="00CB7E2B">
      <w:pPr>
        <w:pStyle w:val="ConsPlusNormal"/>
        <w:spacing w:before="280"/>
        <w:ind w:firstLine="540"/>
        <w:jc w:val="both"/>
      </w:pPr>
      <w:r>
        <w:t>- изменение законодательства Российской Федерации, Ленинградской области о недрах в период предоставления государственной услуги, повлекшее изменение порядка предоставления этой услуги;</w:t>
      </w:r>
    </w:p>
    <w:p w:rsidR="00CB7E2B" w:rsidRDefault="00CB7E2B">
      <w:pPr>
        <w:pStyle w:val="ConsPlusNormal"/>
        <w:spacing w:before="280"/>
        <w:ind w:firstLine="540"/>
        <w:jc w:val="both"/>
      </w:pPr>
      <w:r>
        <w:t xml:space="preserve">- волеизъявление заявителя, выраженное в письменной форме, об отзыве заявки о внесении изменений в лицензию, о переоформлении лицензии на право пользования недрами, о досрочном прекращении (приостановлении) действия лицензии, о выдаче дубликата лицензии </w:t>
      </w:r>
      <w:hyperlink w:anchor="P986">
        <w:r>
          <w:rPr>
            <w:color w:val="0000FF"/>
          </w:rPr>
          <w:t>(приложение 6)</w:t>
        </w:r>
      </w:hyperlink>
      <w:r>
        <w:t>.</w:t>
      </w:r>
    </w:p>
    <w:p w:rsidR="00CB7E2B" w:rsidRDefault="00CB7E2B">
      <w:pPr>
        <w:pStyle w:val="ConsPlusNormal"/>
        <w:spacing w:before="280"/>
        <w:ind w:firstLine="540"/>
        <w:jc w:val="both"/>
      </w:pPr>
      <w:r>
        <w:lastRenderedPageBreak/>
        <w:t>2.9. Основания для отказа в приеме документов, необходимых для предоставления государственной услуги, не предусмотрены.</w:t>
      </w:r>
    </w:p>
    <w:p w:rsidR="00CB7E2B" w:rsidRDefault="00CB7E2B">
      <w:pPr>
        <w:pStyle w:val="ConsPlusNormal"/>
        <w:spacing w:before="280"/>
        <w:ind w:firstLine="540"/>
        <w:jc w:val="both"/>
      </w:pPr>
      <w:bookmarkStart w:id="23" w:name="P249"/>
      <w:bookmarkEnd w:id="23"/>
      <w:r>
        <w:t>2.10. Основаниями для отказа в предоставлении государственной услуги являются:</w:t>
      </w:r>
    </w:p>
    <w:p w:rsidR="00CB7E2B" w:rsidRDefault="00CB7E2B">
      <w:pPr>
        <w:pStyle w:val="ConsPlusNormal"/>
        <w:spacing w:before="280"/>
        <w:ind w:firstLine="540"/>
        <w:jc w:val="both"/>
      </w:pPr>
      <w:bookmarkStart w:id="24" w:name="P250"/>
      <w:bookmarkEnd w:id="24"/>
      <w:r>
        <w:t>2.10.1. По внесению изменений в лицензию на пользование недрами:</w:t>
      </w:r>
    </w:p>
    <w:p w:rsidR="00CB7E2B" w:rsidRDefault="00CB7E2B">
      <w:pPr>
        <w:pStyle w:val="ConsPlusNormal"/>
        <w:spacing w:before="280"/>
        <w:ind w:firstLine="540"/>
        <w:jc w:val="both"/>
      </w:pPr>
      <w:r>
        <w:t xml:space="preserve">1) представление документов с нарушением требований </w:t>
      </w:r>
      <w:hyperlink w:anchor="P112">
        <w:r>
          <w:rPr>
            <w:color w:val="0000FF"/>
          </w:rPr>
          <w:t>пунктов 2.6.1</w:t>
        </w:r>
      </w:hyperlink>
      <w:r>
        <w:t xml:space="preserve">, </w:t>
      </w:r>
      <w:hyperlink w:anchor="P123">
        <w:r>
          <w:rPr>
            <w:color w:val="0000FF"/>
          </w:rPr>
          <w:t>2.6.1.1</w:t>
        </w:r>
      </w:hyperlink>
      <w:r>
        <w:t xml:space="preserve">, </w:t>
      </w:r>
      <w:hyperlink w:anchor="P220">
        <w:r>
          <w:rPr>
            <w:color w:val="0000FF"/>
          </w:rPr>
          <w:t>2.6.5</w:t>
        </w:r>
      </w:hyperlink>
      <w:r>
        <w:t xml:space="preserve"> настоящего регламента;</w:t>
      </w:r>
    </w:p>
    <w:p w:rsidR="00CB7E2B" w:rsidRDefault="00CB7E2B">
      <w:pPr>
        <w:pStyle w:val="ConsPlusNormal"/>
        <w:spacing w:before="280"/>
        <w:ind w:firstLine="540"/>
        <w:jc w:val="both"/>
      </w:pPr>
      <w:r>
        <w:t xml:space="preserve">2) заявитель в течение 21 рабочего дня с даты получения информации о внесении изменений в лицензию не представил в Комитет согласие с внесенными изменениями в соответствии с требованиями </w:t>
      </w:r>
      <w:hyperlink w:anchor="P389">
        <w:r>
          <w:rPr>
            <w:color w:val="0000FF"/>
          </w:rPr>
          <w:t>пункта 3.1.1.4.2</w:t>
        </w:r>
      </w:hyperlink>
      <w:r>
        <w:t xml:space="preserve"> настоящего регламента;</w:t>
      </w:r>
    </w:p>
    <w:p w:rsidR="00CB7E2B" w:rsidRDefault="00CB7E2B">
      <w:pPr>
        <w:pStyle w:val="ConsPlusNormal"/>
        <w:spacing w:before="280"/>
        <w:ind w:firstLine="540"/>
        <w:jc w:val="both"/>
      </w:pPr>
      <w:r>
        <w:t>3) в случае внесения изменений в лицензию в части продления срока пользования участком недр при необходимости завершения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 наличие нарушений условий лицензии данным пользователем недр;</w:t>
      </w:r>
    </w:p>
    <w:p w:rsidR="00CB7E2B" w:rsidRDefault="00CB7E2B">
      <w:pPr>
        <w:pStyle w:val="ConsPlusNormal"/>
        <w:spacing w:before="280"/>
        <w:ind w:firstLine="540"/>
        <w:jc w:val="both"/>
      </w:pPr>
      <w:r>
        <w:t>4) заявка на внесение изменений в лицензию на пользование недрами в случае продления срока пользования участком недр подана позднее чем за три месяца до его истечения;</w:t>
      </w:r>
    </w:p>
    <w:p w:rsidR="00CB7E2B" w:rsidRDefault="00CB7E2B">
      <w:pPr>
        <w:pStyle w:val="ConsPlusNormal"/>
        <w:spacing w:before="280"/>
        <w:ind w:firstLine="540"/>
        <w:jc w:val="both"/>
      </w:pPr>
      <w:r>
        <w:t xml:space="preserve">5) наличие действующего письменного уведомления о допущенных нарушениях, предусмотренного </w:t>
      </w:r>
      <w:hyperlink r:id="rId64">
        <w:r>
          <w:rPr>
            <w:color w:val="0000FF"/>
          </w:rPr>
          <w:t>частью четвертой статьи 21</w:t>
        </w:r>
      </w:hyperlink>
      <w:r>
        <w:t xml:space="preserve"> Закона о недрах, по условиям пользования недрами, на которые подана заявка об их изменении.</w:t>
      </w:r>
    </w:p>
    <w:p w:rsidR="00CB7E2B" w:rsidRDefault="00CB7E2B">
      <w:pPr>
        <w:pStyle w:val="ConsPlusNormal"/>
        <w:spacing w:before="280"/>
        <w:ind w:firstLine="540"/>
        <w:jc w:val="both"/>
      </w:pPr>
      <w:bookmarkStart w:id="25" w:name="P256"/>
      <w:bookmarkEnd w:id="25"/>
      <w:r>
        <w:t>2.10.2. По переоформлению лицензии на пользование участком недр:</w:t>
      </w:r>
    </w:p>
    <w:p w:rsidR="00CB7E2B" w:rsidRDefault="00CB7E2B">
      <w:pPr>
        <w:pStyle w:val="ConsPlusNormal"/>
        <w:spacing w:before="280"/>
        <w:ind w:firstLine="540"/>
        <w:jc w:val="both"/>
      </w:pPr>
      <w:r>
        <w:t>1) такое переоформление не отвечает условиям и требованиям, установленным законодательством Российской Федерации;</w:t>
      </w:r>
    </w:p>
    <w:p w:rsidR="00CB7E2B" w:rsidRDefault="00CB7E2B">
      <w:pPr>
        <w:pStyle w:val="ConsPlusNormal"/>
        <w:spacing w:before="280"/>
        <w:ind w:firstLine="540"/>
        <w:jc w:val="both"/>
      </w:pPr>
      <w:r>
        <w:t xml:space="preserve">2) заявка на переоформление лицензии подана с нарушением требований, установленных </w:t>
      </w:r>
      <w:hyperlink w:anchor="P134">
        <w:r>
          <w:rPr>
            <w:color w:val="0000FF"/>
          </w:rPr>
          <w:t>пунктами 2.6.2</w:t>
        </w:r>
      </w:hyperlink>
      <w:r>
        <w:t xml:space="preserve">, </w:t>
      </w:r>
      <w:hyperlink w:anchor="P142">
        <w:r>
          <w:rPr>
            <w:color w:val="0000FF"/>
          </w:rPr>
          <w:t>2.6.2.1</w:t>
        </w:r>
      </w:hyperlink>
      <w:r>
        <w:t xml:space="preserve">, </w:t>
      </w:r>
      <w:hyperlink w:anchor="P191">
        <w:r>
          <w:rPr>
            <w:color w:val="0000FF"/>
          </w:rPr>
          <w:t>2.6.2.2</w:t>
        </w:r>
      </w:hyperlink>
      <w:r>
        <w:t xml:space="preserve">, </w:t>
      </w:r>
      <w:hyperlink w:anchor="P197">
        <w:r>
          <w:rPr>
            <w:color w:val="0000FF"/>
          </w:rPr>
          <w:t>2.6.2.3</w:t>
        </w:r>
      </w:hyperlink>
      <w:r>
        <w:t xml:space="preserve">, </w:t>
      </w:r>
      <w:hyperlink w:anchor="P220">
        <w:r>
          <w:rPr>
            <w:color w:val="0000FF"/>
          </w:rPr>
          <w:t>2.6.5</w:t>
        </w:r>
      </w:hyperlink>
      <w:r>
        <w:t xml:space="preserve"> настоящего регламента;</w:t>
      </w:r>
    </w:p>
    <w:p w:rsidR="00CB7E2B" w:rsidRDefault="00CB7E2B">
      <w:pPr>
        <w:pStyle w:val="ConsPlusNormal"/>
        <w:spacing w:before="280"/>
        <w:ind w:firstLine="540"/>
        <w:jc w:val="both"/>
      </w:pPr>
      <w:r>
        <w:t>3) заявитель представил о себе неверные сведения;</w:t>
      </w:r>
    </w:p>
    <w:p w:rsidR="00CB7E2B" w:rsidRDefault="00CB7E2B">
      <w:pPr>
        <w:pStyle w:val="ConsPlusNormal"/>
        <w:spacing w:before="280"/>
        <w:ind w:firstLine="540"/>
        <w:jc w:val="both"/>
      </w:pPr>
      <w:r>
        <w:t>4) заявитель не представил доказательств того, что обладает квалифицированными специалистами, необходимыми финансовыми и техническими средствами для эффективного и безопасного проведения работ;</w:t>
      </w:r>
    </w:p>
    <w:p w:rsidR="00CB7E2B" w:rsidRDefault="00CB7E2B">
      <w:pPr>
        <w:pStyle w:val="ConsPlusNormal"/>
        <w:spacing w:before="280"/>
        <w:ind w:firstLine="540"/>
        <w:jc w:val="both"/>
      </w:pPr>
      <w:r>
        <w:t xml:space="preserve">5) заявка на переоформление лицензии подана позднее чем за шесть месяцев до </w:t>
      </w:r>
      <w:r>
        <w:lastRenderedPageBreak/>
        <w:t>окончания срока действия лицензии на пользование недрами;</w:t>
      </w:r>
    </w:p>
    <w:p w:rsidR="00CB7E2B" w:rsidRDefault="00CB7E2B">
      <w:pPr>
        <w:pStyle w:val="ConsPlusNormal"/>
        <w:spacing w:before="280"/>
        <w:ind w:firstLine="540"/>
        <w:jc w:val="both"/>
      </w:pPr>
      <w:r>
        <w:t xml:space="preserve">6) при наличии у пользователя недр действующего письменного уведомления о допущенных нарушениях, предусмотренного </w:t>
      </w:r>
      <w:hyperlink r:id="rId65">
        <w:r>
          <w:rPr>
            <w:color w:val="0000FF"/>
          </w:rPr>
          <w:t>частью четвертой статьи 21</w:t>
        </w:r>
      </w:hyperlink>
      <w:r>
        <w:t xml:space="preserve"> Закона о недрах;</w:t>
      </w:r>
    </w:p>
    <w:p w:rsidR="00CB7E2B" w:rsidRDefault="00CB7E2B">
      <w:pPr>
        <w:pStyle w:val="ConsPlusNormal"/>
        <w:spacing w:before="280"/>
        <w:ind w:firstLine="540"/>
        <w:jc w:val="both"/>
      </w:pPr>
      <w:r>
        <w:t>7)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sidR="00CB7E2B" w:rsidRDefault="00CB7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B7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E2B" w:rsidRDefault="00CB7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7E2B" w:rsidRDefault="00CB7E2B">
            <w:pPr>
              <w:pStyle w:val="ConsPlusNormal"/>
              <w:jc w:val="both"/>
            </w:pPr>
            <w:r>
              <w:rPr>
                <w:color w:val="392C69"/>
              </w:rPr>
              <w:t>КонсультантПлюс: примечание.</w:t>
            </w:r>
          </w:p>
          <w:p w:rsidR="00CB7E2B" w:rsidRDefault="00CB7E2B">
            <w:pPr>
              <w:pStyle w:val="ConsPlusNormal"/>
              <w:jc w:val="both"/>
            </w:pPr>
            <w:r>
              <w:rPr>
                <w:color w:val="392C69"/>
              </w:rPr>
              <w:t>В официальном тексте документа, видимо, допущена опечатка: имеется в виду п. 8 ч. 1 ст. 17.1 Закона РФ "О недрах".</w:t>
            </w: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r>
    </w:tbl>
    <w:p w:rsidR="00CB7E2B" w:rsidRDefault="00CB7E2B">
      <w:pPr>
        <w:pStyle w:val="ConsPlusNormal"/>
        <w:spacing w:before="360"/>
        <w:ind w:firstLine="540"/>
        <w:jc w:val="both"/>
      </w:pPr>
      <w:r>
        <w:t xml:space="preserve">8) при признании пользователя недр несостоятельным (банкротом) в соответствии с Федеральным </w:t>
      </w:r>
      <w:hyperlink r:id="rId66">
        <w:r>
          <w:rPr>
            <w:color w:val="0000FF"/>
          </w:rPr>
          <w:t>законом</w:t>
        </w:r>
      </w:hyperlink>
      <w:r>
        <w:t xml:space="preserve"> от 26 октября 2002 года N 127-ФЗ "О несостоятельности (банкротстве)" (за исключением случаев перехода права пользования участком недр по основанию, предусмотренному </w:t>
      </w:r>
      <w:hyperlink r:id="rId67">
        <w:r>
          <w:rPr>
            <w:color w:val="0000FF"/>
          </w:rPr>
          <w:t>пунктом 8 части первой статьи 17.1</w:t>
        </w:r>
      </w:hyperlink>
      <w:r>
        <w:t xml:space="preserve"> о недрах);</w:t>
      </w:r>
    </w:p>
    <w:p w:rsidR="00CB7E2B" w:rsidRDefault="00CB7E2B">
      <w:pPr>
        <w:pStyle w:val="ConsPlusNormal"/>
        <w:spacing w:before="280"/>
        <w:ind w:firstLine="540"/>
        <w:jc w:val="both"/>
      </w:pPr>
      <w:r>
        <w:t xml:space="preserve">9) при приостановлении осуществления права пользования недрами в соответствии со </w:t>
      </w:r>
      <w:hyperlink r:id="rId68">
        <w:r>
          <w:rPr>
            <w:color w:val="0000FF"/>
          </w:rPr>
          <w:t>статьей 20.1</w:t>
        </w:r>
      </w:hyperlink>
      <w:r>
        <w:t xml:space="preserve"> Закона о недрах.</w:t>
      </w:r>
    </w:p>
    <w:p w:rsidR="00CB7E2B" w:rsidRDefault="00CB7E2B">
      <w:pPr>
        <w:pStyle w:val="ConsPlusNormal"/>
        <w:spacing w:before="280"/>
        <w:ind w:firstLine="540"/>
        <w:jc w:val="both"/>
      </w:pPr>
      <w:bookmarkStart w:id="26" w:name="P268"/>
      <w:bookmarkEnd w:id="26"/>
      <w:r>
        <w:t>2.10.3. По прекращению или приостановлению права пользования недрами по инициативе владельца лицензии:</w:t>
      </w:r>
    </w:p>
    <w:p w:rsidR="00CB7E2B" w:rsidRDefault="00CB7E2B">
      <w:pPr>
        <w:pStyle w:val="ConsPlusNormal"/>
        <w:spacing w:before="280"/>
        <w:ind w:firstLine="540"/>
        <w:jc w:val="both"/>
      </w:pPr>
      <w:r>
        <w:t xml:space="preserve">1) представление документов с нарушением требований </w:t>
      </w:r>
      <w:hyperlink w:anchor="P205">
        <w:r>
          <w:rPr>
            <w:color w:val="0000FF"/>
          </w:rPr>
          <w:t>пунктов 2.6.3</w:t>
        </w:r>
      </w:hyperlink>
      <w:r>
        <w:t xml:space="preserve">, </w:t>
      </w:r>
      <w:hyperlink w:anchor="P220">
        <w:r>
          <w:rPr>
            <w:color w:val="0000FF"/>
          </w:rPr>
          <w:t>2.6.5</w:t>
        </w:r>
      </w:hyperlink>
      <w:r>
        <w:t xml:space="preserve"> настоящего регламента;</w:t>
      </w:r>
    </w:p>
    <w:p w:rsidR="00CB7E2B" w:rsidRDefault="00CB7E2B">
      <w:pPr>
        <w:pStyle w:val="ConsPlusNormal"/>
        <w:spacing w:before="280"/>
        <w:ind w:firstLine="540"/>
        <w:jc w:val="both"/>
      </w:pPr>
      <w:r>
        <w:t>2) заявление о досрочном прекращении права пользования недрами подано пользователем недр позднее чем за шесть месяцев до запрашиваемой им даты досрочного прекращения права пользования недрами.</w:t>
      </w:r>
    </w:p>
    <w:p w:rsidR="00CB7E2B" w:rsidRDefault="00CB7E2B">
      <w:pPr>
        <w:pStyle w:val="ConsPlusNormal"/>
        <w:spacing w:before="280"/>
        <w:ind w:firstLine="540"/>
        <w:jc w:val="both"/>
      </w:pPr>
      <w:bookmarkStart w:id="27" w:name="P271"/>
      <w:bookmarkEnd w:id="27"/>
      <w:r>
        <w:t>2.10.4. По выдаче дубликата лицензии на пользование участком недр местного значения:</w:t>
      </w:r>
    </w:p>
    <w:p w:rsidR="00CB7E2B" w:rsidRDefault="00CB7E2B">
      <w:pPr>
        <w:pStyle w:val="ConsPlusNormal"/>
        <w:spacing w:before="280"/>
        <w:ind w:firstLine="540"/>
        <w:jc w:val="both"/>
      </w:pPr>
      <w:r>
        <w:t xml:space="preserve">1) представление документов с нарушением требований </w:t>
      </w:r>
      <w:hyperlink w:anchor="P215">
        <w:r>
          <w:rPr>
            <w:color w:val="0000FF"/>
          </w:rPr>
          <w:t>пунктов 2.6.4</w:t>
        </w:r>
      </w:hyperlink>
      <w:r>
        <w:t xml:space="preserve">, </w:t>
      </w:r>
      <w:hyperlink w:anchor="P220">
        <w:r>
          <w:rPr>
            <w:color w:val="0000FF"/>
          </w:rPr>
          <w:t>2.6.5</w:t>
        </w:r>
      </w:hyperlink>
      <w:r>
        <w:t xml:space="preserve"> настоящего регламента.</w:t>
      </w:r>
    </w:p>
    <w:p w:rsidR="00CB7E2B" w:rsidRDefault="00CB7E2B">
      <w:pPr>
        <w:pStyle w:val="ConsPlusNormal"/>
        <w:spacing w:before="280"/>
        <w:ind w:firstLine="540"/>
        <w:jc w:val="both"/>
      </w:pPr>
      <w:r>
        <w:t>2.11. Порядок, размер и основания взимания государственной пошлины или иной платы, взимаемой за предоставление государственной услуги (далее - плата).</w:t>
      </w:r>
    </w:p>
    <w:p w:rsidR="00CB7E2B" w:rsidRDefault="00CB7E2B">
      <w:pPr>
        <w:pStyle w:val="ConsPlusNormal"/>
        <w:spacing w:before="280"/>
        <w:ind w:firstLine="540"/>
        <w:jc w:val="both"/>
      </w:pPr>
      <w:r>
        <w:t xml:space="preserve">Предоставление государственной услуги по осуществлению внесения изменений в лицензии на пользование участками недр местного значения в части продления срока действия лицензии, переоформления лицензий на пользование участками недр </w:t>
      </w:r>
      <w:r>
        <w:lastRenderedPageBreak/>
        <w:t>местного значения, выдачи дубликата лицензий на пользование участком недр местного значения осуществляется на возмездной основе (платно).</w:t>
      </w:r>
    </w:p>
    <w:p w:rsidR="00CB7E2B" w:rsidRDefault="00CB7E2B">
      <w:pPr>
        <w:pStyle w:val="ConsPlusNormal"/>
        <w:spacing w:before="280"/>
        <w:ind w:firstLine="540"/>
        <w:jc w:val="both"/>
      </w:pPr>
      <w:r>
        <w:t xml:space="preserve">В соответствии с </w:t>
      </w:r>
      <w:hyperlink r:id="rId69">
        <w:r>
          <w:rPr>
            <w:color w:val="0000FF"/>
          </w:rPr>
          <w:t>подпунктом 92 пункта 1 статьи 333.33</w:t>
        </w:r>
      </w:hyperlink>
      <w:r>
        <w:t xml:space="preserve"> Налогового кодекса Российской Федерации государственная пошлина уплачивается в следующих размерах:</w:t>
      </w:r>
    </w:p>
    <w:p w:rsidR="00CB7E2B" w:rsidRDefault="00CB7E2B">
      <w:pPr>
        <w:pStyle w:val="ConsPlusNormal"/>
        <w:spacing w:before="280"/>
        <w:ind w:firstLine="540"/>
        <w:jc w:val="both"/>
      </w:pPr>
      <w:r>
        <w:t>за переоформление документа, подтверждающего наличие лицензии, - 750 рублей;</w:t>
      </w:r>
    </w:p>
    <w:p w:rsidR="00CB7E2B" w:rsidRDefault="00CB7E2B">
      <w:pPr>
        <w:pStyle w:val="ConsPlusNormal"/>
        <w:spacing w:before="280"/>
        <w:ind w:firstLine="540"/>
        <w:jc w:val="both"/>
      </w:pPr>
      <w:r>
        <w:t>за предоставление (выдачу) дубликата лицензии - 750 рублей;</w:t>
      </w:r>
    </w:p>
    <w:p w:rsidR="00CB7E2B" w:rsidRDefault="00CB7E2B">
      <w:pPr>
        <w:pStyle w:val="ConsPlusNormal"/>
        <w:spacing w:before="280"/>
        <w:ind w:firstLine="540"/>
        <w:jc w:val="both"/>
      </w:pPr>
      <w:r>
        <w:t>за продление срока действия лицензии - 750 рублей.</w:t>
      </w:r>
    </w:p>
    <w:p w:rsidR="00CB7E2B" w:rsidRDefault="00CB7E2B">
      <w:pPr>
        <w:pStyle w:val="ConsPlusNormal"/>
        <w:spacing w:before="280"/>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CB7E2B" w:rsidRDefault="00CB7E2B">
      <w:pPr>
        <w:pStyle w:val="ConsPlusNormal"/>
        <w:spacing w:before="280"/>
        <w:ind w:firstLine="540"/>
        <w:jc w:val="both"/>
      </w:pPr>
      <w:bookmarkStart w:id="28" w:name="P280"/>
      <w:bookmarkEnd w:id="28"/>
      <w:r>
        <w:t>2.13. Срок регистрации запроса заявителя о предоставлении государственной услуги составляет в Комитете:</w:t>
      </w:r>
    </w:p>
    <w:p w:rsidR="00CB7E2B" w:rsidRDefault="00CB7E2B">
      <w:pPr>
        <w:pStyle w:val="ConsPlusNormal"/>
        <w:spacing w:before="280"/>
        <w:ind w:firstLine="540"/>
        <w:jc w:val="both"/>
      </w:pPr>
      <w:r>
        <w:t>при личном обращении - в день поступления запроса в Комитет;</w:t>
      </w:r>
    </w:p>
    <w:p w:rsidR="00CB7E2B" w:rsidRDefault="00CB7E2B">
      <w:pPr>
        <w:pStyle w:val="ConsPlusNormal"/>
        <w:spacing w:before="280"/>
        <w:ind w:firstLine="540"/>
        <w:jc w:val="both"/>
      </w:pPr>
      <w:r>
        <w:t>при направлении запроса почтовой связью в Комитет - в день поступления запроса в Комитет;</w:t>
      </w:r>
    </w:p>
    <w:p w:rsidR="00CB7E2B" w:rsidRDefault="00CB7E2B">
      <w:pPr>
        <w:pStyle w:val="ConsPlusNormal"/>
        <w:spacing w:before="280"/>
        <w:ind w:firstLine="540"/>
        <w:jc w:val="both"/>
      </w:pPr>
      <w:r>
        <w:t>при направлении запроса на бумажном носителе из МФЦ в Комитет - в день поступления документов из МФЦ в Комитет;</w:t>
      </w:r>
    </w:p>
    <w:p w:rsidR="00CB7E2B" w:rsidRDefault="00CB7E2B">
      <w:pPr>
        <w:pStyle w:val="ConsPlusNormal"/>
        <w:spacing w:before="280"/>
        <w:ind w:firstLine="540"/>
        <w:jc w:val="both"/>
      </w:pPr>
      <w: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CB7E2B" w:rsidRDefault="00CB7E2B">
      <w:pPr>
        <w:pStyle w:val="ConsPlusNormal"/>
        <w:spacing w:before="280"/>
        <w:ind w:firstLine="540"/>
        <w:jc w:val="both"/>
      </w:pPr>
      <w:bookmarkStart w:id="29" w:name="P285"/>
      <w:bookmarkEnd w:id="29"/>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CB7E2B" w:rsidRDefault="00CB7E2B">
      <w:pPr>
        <w:pStyle w:val="ConsPlusNormal"/>
        <w:spacing w:before="280"/>
        <w:ind w:firstLine="540"/>
        <w:jc w:val="both"/>
      </w:pPr>
      <w:r>
        <w:t>2.14.1. Предоставление государственной услуги осуществляется в специально выделенных для этих целей помещениях Комитета или в МФЦ.</w:t>
      </w:r>
    </w:p>
    <w:p w:rsidR="00CB7E2B" w:rsidRDefault="00CB7E2B">
      <w:pPr>
        <w:pStyle w:val="ConsPlusNormal"/>
        <w:spacing w:before="280"/>
        <w:ind w:firstLine="540"/>
        <w:jc w:val="both"/>
      </w:pPr>
      <w: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w:t>
      </w:r>
      <w:r>
        <w:lastRenderedPageBreak/>
        <w:t>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B7E2B" w:rsidRDefault="00CB7E2B">
      <w:pPr>
        <w:pStyle w:val="ConsPlusNormal"/>
        <w:spacing w:before="28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B7E2B" w:rsidRDefault="00CB7E2B">
      <w:pPr>
        <w:pStyle w:val="ConsPlusNormal"/>
        <w:spacing w:before="280"/>
        <w:ind w:firstLine="540"/>
        <w:jc w:val="both"/>
      </w:pPr>
      <w:r>
        <w:t>2.14.4. Здание (помещение) оборудуется информационной табличкой (вывеской), содержащей полное наименование Комитета, а также информацию о режиме его работы.</w:t>
      </w:r>
    </w:p>
    <w:p w:rsidR="00CB7E2B" w:rsidRDefault="00CB7E2B">
      <w:pPr>
        <w:pStyle w:val="ConsPlusNormal"/>
        <w:jc w:val="both"/>
      </w:pPr>
      <w:r>
        <w:t xml:space="preserve">(п. 2.14.4 в ред. </w:t>
      </w:r>
      <w:hyperlink r:id="rId70">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CB7E2B" w:rsidRDefault="00CB7E2B">
      <w:pPr>
        <w:pStyle w:val="ConsPlusNormal"/>
        <w:spacing w:before="280"/>
        <w:ind w:firstLine="540"/>
        <w:jc w:val="both"/>
      </w:pPr>
      <w:r>
        <w:t>2.14.6. В помещении организуется бесплатный туалет для посетителей, в том числе туалет, предназначенный для инвалидов.</w:t>
      </w:r>
    </w:p>
    <w:p w:rsidR="00CB7E2B" w:rsidRDefault="00CB7E2B">
      <w:pPr>
        <w:pStyle w:val="ConsPlusNormal"/>
        <w:spacing w:before="280"/>
        <w:ind w:firstLine="540"/>
        <w:jc w:val="both"/>
      </w:pPr>
      <w:r>
        <w:t>2.14.7. При необходимости работником МФЦ, Комитета инвалиду оказывается помощь в преодолении барьеров, мешающих получению им услуг наравне с другими лицами.</w:t>
      </w:r>
    </w:p>
    <w:p w:rsidR="00CB7E2B" w:rsidRDefault="00CB7E2B">
      <w:pPr>
        <w:pStyle w:val="ConsPlusNormal"/>
        <w:jc w:val="both"/>
      </w:pPr>
      <w:r>
        <w:t xml:space="preserve">(п. 2.14.7 в ред. </w:t>
      </w:r>
      <w:hyperlink r:id="rId71">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B7E2B" w:rsidRDefault="00CB7E2B">
      <w:pPr>
        <w:pStyle w:val="ConsPlusNormal"/>
        <w:spacing w:before="28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7E2B" w:rsidRDefault="00CB7E2B">
      <w:pPr>
        <w:pStyle w:val="ConsPlusNormal"/>
        <w:spacing w:before="28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B7E2B" w:rsidRDefault="00CB7E2B">
      <w:pPr>
        <w:pStyle w:val="ConsPlusNormal"/>
        <w:spacing w:before="28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B7E2B" w:rsidRDefault="00CB7E2B">
      <w:pPr>
        <w:pStyle w:val="ConsPlusNormal"/>
        <w:spacing w:before="280"/>
        <w:ind w:firstLine="540"/>
        <w:jc w:val="both"/>
      </w:pPr>
      <w:r>
        <w:t xml:space="preserve">2.14.12. Помещения приема и выдачи документов должны предусматривать </w:t>
      </w:r>
      <w:r>
        <w:lastRenderedPageBreak/>
        <w:t>места для ожидания, информирования и приема заявителей.</w:t>
      </w:r>
    </w:p>
    <w:p w:rsidR="00CB7E2B" w:rsidRDefault="00CB7E2B">
      <w:pPr>
        <w:pStyle w:val="ConsPlusNormal"/>
        <w:spacing w:before="28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CB7E2B" w:rsidRDefault="00CB7E2B">
      <w:pPr>
        <w:pStyle w:val="ConsPlusNormal"/>
        <w:spacing w:before="28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B7E2B" w:rsidRDefault="00CB7E2B">
      <w:pPr>
        <w:pStyle w:val="ConsPlusNormal"/>
        <w:spacing w:before="280"/>
        <w:ind w:firstLine="540"/>
        <w:jc w:val="both"/>
      </w:pPr>
      <w:r>
        <w:t>2.15. Показатели доступности и качества государственной услуги.</w:t>
      </w:r>
    </w:p>
    <w:p w:rsidR="00CB7E2B" w:rsidRDefault="00CB7E2B">
      <w:pPr>
        <w:pStyle w:val="ConsPlusNormal"/>
        <w:spacing w:before="280"/>
        <w:ind w:firstLine="540"/>
        <w:jc w:val="both"/>
      </w:pPr>
      <w:r>
        <w:t>2.15.1. Показатели доступности государственной услуги (общие, применимые в отношении всех заявителей):</w:t>
      </w:r>
    </w:p>
    <w:p w:rsidR="00CB7E2B" w:rsidRDefault="00CB7E2B">
      <w:pPr>
        <w:pStyle w:val="ConsPlusNormal"/>
        <w:spacing w:before="280"/>
        <w:ind w:firstLine="540"/>
        <w:jc w:val="both"/>
      </w:pPr>
      <w:r>
        <w:t>1) транспортная доступность к месту предоставления государственной услуги;</w:t>
      </w:r>
    </w:p>
    <w:p w:rsidR="00CB7E2B" w:rsidRDefault="00CB7E2B">
      <w:pPr>
        <w:pStyle w:val="ConsPlusNormal"/>
        <w:spacing w:before="280"/>
        <w:ind w:firstLine="540"/>
        <w:jc w:val="both"/>
      </w:pPr>
      <w:r>
        <w:t>2) наличие указателей, обеспечивающих беспрепятственный доступ к помещениям, в которых предоставляется услуга;</w:t>
      </w:r>
    </w:p>
    <w:p w:rsidR="00CB7E2B" w:rsidRDefault="00CB7E2B">
      <w:pPr>
        <w:pStyle w:val="ConsPlusNormal"/>
        <w:spacing w:before="280"/>
        <w:ind w:firstLine="540"/>
        <w:jc w:val="both"/>
      </w:pPr>
      <w:r>
        <w:t>3) возможность получения полной и достоверной информации о государственной услуге в Комитете, МФЦ, по телефону, на официальном сайте органа, предоставляющего услугу, посредством ЕПГУ либо ПГУ ЛО;</w:t>
      </w:r>
    </w:p>
    <w:p w:rsidR="00CB7E2B" w:rsidRDefault="00CB7E2B">
      <w:pPr>
        <w:pStyle w:val="ConsPlusNormal"/>
        <w:jc w:val="both"/>
      </w:pPr>
      <w:r>
        <w:t xml:space="preserve">(пп. 3 в ред. </w:t>
      </w:r>
      <w:hyperlink r:id="rId72">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4) предоставление государственной услуги любым доступным способом, предусмотренным действующим законодательством;</w:t>
      </w:r>
    </w:p>
    <w:p w:rsidR="00CB7E2B" w:rsidRDefault="00CB7E2B">
      <w:pPr>
        <w:pStyle w:val="ConsPlusNormal"/>
        <w:spacing w:before="28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CB7E2B" w:rsidRDefault="00CB7E2B">
      <w:pPr>
        <w:pStyle w:val="ConsPlusNormal"/>
        <w:spacing w:before="280"/>
        <w:ind w:firstLine="540"/>
        <w:jc w:val="both"/>
      </w:pPr>
      <w:r>
        <w:t>2.15.2. Показатели доступности государственной услуги (специальные, применимые в отношении инвалидов):</w:t>
      </w:r>
    </w:p>
    <w:p w:rsidR="00CB7E2B" w:rsidRDefault="00CB7E2B">
      <w:pPr>
        <w:pStyle w:val="ConsPlusNormal"/>
        <w:spacing w:before="280"/>
        <w:ind w:firstLine="540"/>
        <w:jc w:val="both"/>
      </w:pPr>
      <w:r>
        <w:t xml:space="preserve">1) наличие инфраструктуры, указанной в </w:t>
      </w:r>
      <w:hyperlink w:anchor="P285">
        <w:r>
          <w:rPr>
            <w:color w:val="0000FF"/>
          </w:rPr>
          <w:t>пункте 2.14</w:t>
        </w:r>
      </w:hyperlink>
      <w:r>
        <w:t xml:space="preserve"> настоящего регламента;</w:t>
      </w:r>
    </w:p>
    <w:p w:rsidR="00CB7E2B" w:rsidRDefault="00CB7E2B">
      <w:pPr>
        <w:pStyle w:val="ConsPlusNormal"/>
        <w:spacing w:before="280"/>
        <w:ind w:firstLine="540"/>
        <w:jc w:val="both"/>
      </w:pPr>
      <w:r>
        <w:t>2) исполнение требований доступности услуг для инвалидов;</w:t>
      </w:r>
    </w:p>
    <w:p w:rsidR="00CB7E2B" w:rsidRDefault="00CB7E2B">
      <w:pPr>
        <w:pStyle w:val="ConsPlusNormal"/>
        <w:spacing w:before="280"/>
        <w:ind w:firstLine="540"/>
        <w:jc w:val="both"/>
      </w:pPr>
      <w:r>
        <w:t>3) обеспечение беспрепятственного доступа инвалидов к помещениям, в которых предоставляется государственная услуга;</w:t>
      </w:r>
    </w:p>
    <w:p w:rsidR="00CB7E2B" w:rsidRDefault="00CB7E2B">
      <w:pPr>
        <w:pStyle w:val="ConsPlusNormal"/>
        <w:spacing w:before="280"/>
        <w:ind w:firstLine="540"/>
        <w:jc w:val="both"/>
      </w:pPr>
      <w:r>
        <w:t>2.15.3. Показатели качества государственной услуги:</w:t>
      </w:r>
    </w:p>
    <w:p w:rsidR="00CB7E2B" w:rsidRDefault="00CB7E2B">
      <w:pPr>
        <w:pStyle w:val="ConsPlusNormal"/>
        <w:spacing w:before="280"/>
        <w:ind w:firstLine="540"/>
        <w:jc w:val="both"/>
      </w:pPr>
      <w:r>
        <w:lastRenderedPageBreak/>
        <w:t>1) соблюдение срока предоставления государственной услуги;</w:t>
      </w:r>
    </w:p>
    <w:p w:rsidR="00CB7E2B" w:rsidRDefault="00CB7E2B">
      <w:pPr>
        <w:pStyle w:val="ConsPlusNormal"/>
        <w:spacing w:before="280"/>
        <w:ind w:firstLine="540"/>
        <w:jc w:val="both"/>
      </w:pPr>
      <w:r>
        <w:t>2) соблюдение времени ожидания в очереди при подаче запроса и получении результата;</w:t>
      </w:r>
    </w:p>
    <w:p w:rsidR="00CB7E2B" w:rsidRDefault="00CB7E2B">
      <w:pPr>
        <w:pStyle w:val="ConsPlusNormal"/>
        <w:spacing w:before="280"/>
        <w:ind w:firstLine="540"/>
        <w:jc w:val="both"/>
      </w:pPr>
      <w:r>
        <w:t>3) осуществление не более одного обращения заявителя к должностным лицам Комитета или работникам МФЦ при подаче документов на получение государственной услуги и не более одного обращения при получении результата в Комитете или в МФЦ;</w:t>
      </w:r>
    </w:p>
    <w:p w:rsidR="00CB7E2B" w:rsidRDefault="00CB7E2B">
      <w:pPr>
        <w:pStyle w:val="ConsPlusNormal"/>
        <w:jc w:val="both"/>
      </w:pPr>
      <w:r>
        <w:t xml:space="preserve">(пп. 3 в ред. </w:t>
      </w:r>
      <w:hyperlink r:id="rId73">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4) отсутствие жалоб на действия или бездействие должностных лиц Комитета, поданных в установленном порядке.</w:t>
      </w:r>
    </w:p>
    <w:p w:rsidR="00CB7E2B" w:rsidRDefault="00CB7E2B">
      <w:pPr>
        <w:pStyle w:val="ConsPlusNormal"/>
        <w:jc w:val="both"/>
      </w:pPr>
      <w:r>
        <w:t xml:space="preserve">(пп. 4 в ред. </w:t>
      </w:r>
      <w:hyperlink r:id="rId74">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2.16. Перечисление услуг, которые являются необходимыми и обязательными для предоставления государственной услуги.</w:t>
      </w:r>
    </w:p>
    <w:p w:rsidR="00CB7E2B" w:rsidRDefault="00CB7E2B">
      <w:pPr>
        <w:pStyle w:val="ConsPlusNormal"/>
        <w:spacing w:before="280"/>
        <w:ind w:firstLine="540"/>
        <w:jc w:val="both"/>
      </w:pPr>
      <w:r>
        <w:t xml:space="preserve">Сопутствующей услугой является выдача справки ФБУ "ТФГИ по СЗФО" о представлении, непредставлении и(или) нарушении порядка представления пользователем недр геологической информации о недрах в соответствии со статьей 27 Закона о недрах, о регистрации </w:t>
      </w:r>
      <w:proofErr w:type="gramStart"/>
      <w:r>
        <w:t>геолого-разведочных</w:t>
      </w:r>
      <w:proofErr w:type="gramEnd"/>
      <w:r>
        <w:t xml:space="preserve"> работ.</w:t>
      </w:r>
    </w:p>
    <w:p w:rsidR="00CB7E2B" w:rsidRDefault="00CB7E2B">
      <w:pPr>
        <w:pStyle w:val="ConsPlusNormal"/>
        <w:spacing w:before="280"/>
        <w:ind w:firstLine="540"/>
        <w:jc w:val="both"/>
      </w:pPr>
      <w:r>
        <w:t>2.16.1. Наименование организаций, оказывающих сопутствующие услуги, информация о местах их нахождения, графике работы, справочных телефонах и адресах электронной почты либо способы получения такой информации.</w:t>
      </w:r>
    </w:p>
    <w:p w:rsidR="00CB7E2B" w:rsidRDefault="00CB7E2B">
      <w:pPr>
        <w:pStyle w:val="ConsPlusNormal"/>
        <w:spacing w:before="280"/>
        <w:ind w:firstLine="540"/>
        <w:jc w:val="both"/>
      </w:pPr>
      <w:r>
        <w:t>Полное наименование: Федеральное бюджетное учреждение "Территориальный фонд геологической информации по Северо-Западному федеральному округу".</w:t>
      </w:r>
    </w:p>
    <w:p w:rsidR="00CB7E2B" w:rsidRDefault="00CB7E2B">
      <w:pPr>
        <w:pStyle w:val="ConsPlusNormal"/>
        <w:spacing w:before="280"/>
        <w:ind w:firstLine="540"/>
        <w:jc w:val="both"/>
      </w:pPr>
      <w:r>
        <w:t>Сокращенное наименование: ФБУ "ТФГИ по СЗФО".</w:t>
      </w:r>
    </w:p>
    <w:p w:rsidR="00CB7E2B" w:rsidRDefault="00CB7E2B">
      <w:pPr>
        <w:pStyle w:val="ConsPlusNormal"/>
        <w:spacing w:before="280"/>
        <w:ind w:firstLine="540"/>
        <w:jc w:val="both"/>
      </w:pPr>
      <w:r>
        <w:t>Адрес: 199155, Санкт-Петербург, ул. Одоевского, д. 24, корпус 1 (центральный офис).</w:t>
      </w:r>
    </w:p>
    <w:p w:rsidR="00CB7E2B" w:rsidRDefault="00CB7E2B">
      <w:pPr>
        <w:pStyle w:val="ConsPlusNormal"/>
        <w:spacing w:before="280"/>
        <w:ind w:firstLine="540"/>
        <w:jc w:val="both"/>
      </w:pPr>
      <w:r>
        <w:t>Почтовый адрес: 199155, Санкт-Петербург, ул. Одоевского, д. 24, корпус 1, а/я 741.</w:t>
      </w:r>
    </w:p>
    <w:p w:rsidR="00CB7E2B" w:rsidRDefault="00CB7E2B">
      <w:pPr>
        <w:pStyle w:val="ConsPlusNormal"/>
        <w:spacing w:before="280"/>
        <w:ind w:firstLine="540"/>
        <w:jc w:val="both"/>
      </w:pPr>
      <w:r>
        <w:t>Телефон: (812)352-24-26.</w:t>
      </w:r>
    </w:p>
    <w:p w:rsidR="00CB7E2B" w:rsidRDefault="00CB7E2B">
      <w:pPr>
        <w:pStyle w:val="ConsPlusNormal"/>
        <w:spacing w:before="280"/>
        <w:ind w:firstLine="540"/>
        <w:jc w:val="both"/>
      </w:pPr>
      <w:r>
        <w:t>Факс: (812)352-25-09.</w:t>
      </w:r>
    </w:p>
    <w:p w:rsidR="00CB7E2B" w:rsidRDefault="00CB7E2B">
      <w:pPr>
        <w:pStyle w:val="ConsPlusNormal"/>
        <w:spacing w:before="280"/>
        <w:ind w:firstLine="540"/>
        <w:jc w:val="both"/>
      </w:pPr>
      <w:r>
        <w:t>E-mail: tfi@tfi.nw.ru.</w:t>
      </w:r>
    </w:p>
    <w:p w:rsidR="00CB7E2B" w:rsidRDefault="00CB7E2B">
      <w:pPr>
        <w:pStyle w:val="ConsPlusNormal"/>
        <w:spacing w:before="280"/>
        <w:ind w:firstLine="540"/>
        <w:jc w:val="both"/>
      </w:pPr>
      <w:r>
        <w:t xml:space="preserve">Информацию по вопросу оказания сопутствующей услуги, включая </w:t>
      </w:r>
      <w:r>
        <w:lastRenderedPageBreak/>
        <w:t>информацию о ходе ее предоставления, заявители получают в организации, оказывающей сопутствующую услугу.</w:t>
      </w:r>
    </w:p>
    <w:p w:rsidR="00CB7E2B" w:rsidRDefault="00CB7E2B">
      <w:pPr>
        <w:pStyle w:val="ConsPlusNormal"/>
        <w:spacing w:before="280"/>
        <w:ind w:firstLine="540"/>
        <w:jc w:val="both"/>
      </w:pPr>
      <w:r>
        <w:t>2.16.2. Исчерпывающий перечень документов, необходимых в соответствии с законодательными или иными нормативными правовыми актами для оказания каждой из сопутствующих услуг, подлежащих представлению заявителем.</w:t>
      </w:r>
    </w:p>
    <w:p w:rsidR="00CB7E2B" w:rsidRDefault="00CB7E2B">
      <w:pPr>
        <w:pStyle w:val="ConsPlusNormal"/>
        <w:spacing w:before="280"/>
        <w:ind w:firstLine="540"/>
        <w:jc w:val="both"/>
      </w:pPr>
      <w:r>
        <w:t>Законодательство не содержит требований к документам, подлежащим представлению Заявителем для оказания сопутствующих услуг, предусмотренных настоящим Регламентом.</w:t>
      </w:r>
    </w:p>
    <w:p w:rsidR="00CB7E2B" w:rsidRDefault="00CB7E2B">
      <w:pPr>
        <w:pStyle w:val="ConsPlusNormal"/>
        <w:spacing w:before="280"/>
        <w:ind w:firstLine="540"/>
        <w:jc w:val="both"/>
      </w:pPr>
      <w:r>
        <w:t>2.16.3. Основания, размер и порядок взимания платы за оказание сопутствующих услуг, включая информацию о методике расчета размера такой платы.</w:t>
      </w:r>
    </w:p>
    <w:p w:rsidR="00CB7E2B" w:rsidRDefault="00CB7E2B">
      <w:pPr>
        <w:pStyle w:val="ConsPlusNormal"/>
        <w:spacing w:before="280"/>
        <w:ind w:firstLine="540"/>
        <w:jc w:val="both"/>
      </w:pPr>
      <w:r>
        <w:t>Сопутствующая услуга предоставляется безвозмездно.</w:t>
      </w:r>
    </w:p>
    <w:p w:rsidR="00CB7E2B" w:rsidRDefault="00CB7E2B">
      <w:pPr>
        <w:pStyle w:val="ConsPlusNormal"/>
        <w:jc w:val="both"/>
      </w:pPr>
      <w:r>
        <w:t xml:space="preserve">(п. 2.16 в ред. </w:t>
      </w:r>
      <w:hyperlink r:id="rId75">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2.17.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CB7E2B" w:rsidRDefault="00CB7E2B">
      <w:pPr>
        <w:pStyle w:val="ConsPlusNormal"/>
        <w:spacing w:before="280"/>
        <w:ind w:firstLine="540"/>
        <w:jc w:val="both"/>
      </w:pPr>
      <w:r>
        <w:t>2.17.1. Предоставления государственной услуги по экстерриториальному принципу не предусмотрено.</w:t>
      </w:r>
    </w:p>
    <w:p w:rsidR="00CB7E2B" w:rsidRDefault="00CB7E2B">
      <w:pPr>
        <w:pStyle w:val="ConsPlusNormal"/>
        <w:spacing w:before="280"/>
        <w:ind w:firstLine="540"/>
        <w:jc w:val="both"/>
      </w:pPr>
      <w:r>
        <w:t>2.17.2. Предоставление государственной услуги в электронной форме осуществляется при технической реализации услуги посредством ПГУ ЛО и/или ЕПГУ.</w:t>
      </w:r>
    </w:p>
    <w:p w:rsidR="00CB7E2B" w:rsidRDefault="00CB7E2B">
      <w:pPr>
        <w:pStyle w:val="ConsPlusNormal"/>
        <w:jc w:val="both"/>
      </w:pPr>
      <w:r>
        <w:t xml:space="preserve">(п. 2.17.2 в ред. </w:t>
      </w:r>
      <w:hyperlink r:id="rId76">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ind w:firstLine="540"/>
        <w:jc w:val="both"/>
      </w:pPr>
    </w:p>
    <w:p w:rsidR="00CB7E2B" w:rsidRDefault="00CB7E2B">
      <w:pPr>
        <w:pStyle w:val="ConsPlusTitle"/>
        <w:jc w:val="center"/>
        <w:outlineLvl w:val="1"/>
      </w:pPr>
      <w:r>
        <w:t>3. Состав, последовательность и сроки выполнения</w:t>
      </w:r>
    </w:p>
    <w:p w:rsidR="00CB7E2B" w:rsidRDefault="00CB7E2B">
      <w:pPr>
        <w:pStyle w:val="ConsPlusTitle"/>
        <w:jc w:val="center"/>
      </w:pPr>
      <w:r>
        <w:t>административных процедур, требования к порядку</w:t>
      </w:r>
    </w:p>
    <w:p w:rsidR="00CB7E2B" w:rsidRDefault="00CB7E2B">
      <w:pPr>
        <w:pStyle w:val="ConsPlusTitle"/>
        <w:jc w:val="center"/>
      </w:pPr>
      <w:r>
        <w:t>их выполнения, в том числе особенности выполнения</w:t>
      </w:r>
    </w:p>
    <w:p w:rsidR="00CB7E2B" w:rsidRDefault="00CB7E2B">
      <w:pPr>
        <w:pStyle w:val="ConsPlusTitle"/>
        <w:jc w:val="center"/>
      </w:pPr>
      <w:r>
        <w:t>административных процедур в электронной форме</w:t>
      </w:r>
    </w:p>
    <w:p w:rsidR="00CB7E2B" w:rsidRDefault="00CB7E2B">
      <w:pPr>
        <w:pStyle w:val="ConsPlusNormal"/>
        <w:jc w:val="center"/>
      </w:pPr>
    </w:p>
    <w:p w:rsidR="00CB7E2B" w:rsidRDefault="00CB7E2B">
      <w:pPr>
        <w:pStyle w:val="ConsPlusTitle"/>
        <w:jc w:val="center"/>
        <w:outlineLvl w:val="2"/>
      </w:pPr>
      <w:r>
        <w:t>3.1. Состав, последовательность и сроки выполнения</w:t>
      </w:r>
    </w:p>
    <w:p w:rsidR="00CB7E2B" w:rsidRDefault="00CB7E2B">
      <w:pPr>
        <w:pStyle w:val="ConsPlusTitle"/>
        <w:jc w:val="center"/>
      </w:pPr>
      <w:r>
        <w:t>административных процедур, требования к порядку</w:t>
      </w:r>
    </w:p>
    <w:p w:rsidR="00CB7E2B" w:rsidRDefault="00CB7E2B">
      <w:pPr>
        <w:pStyle w:val="ConsPlusTitle"/>
        <w:jc w:val="center"/>
      </w:pPr>
      <w:r>
        <w:t>их выполнения</w:t>
      </w:r>
    </w:p>
    <w:p w:rsidR="00CB7E2B" w:rsidRDefault="00CB7E2B">
      <w:pPr>
        <w:pStyle w:val="ConsPlusNormal"/>
        <w:ind w:firstLine="540"/>
        <w:jc w:val="both"/>
      </w:pPr>
    </w:p>
    <w:p w:rsidR="00CB7E2B" w:rsidRDefault="00CB7E2B">
      <w:pPr>
        <w:pStyle w:val="ConsPlusNormal"/>
        <w:ind w:firstLine="540"/>
        <w:jc w:val="both"/>
      </w:pPr>
      <w:r>
        <w:t>3.1.1. Предоставление государственной услуги по внесению изменений в лицензию на пользование недрами включает в себя следующие административные процедуры:</w:t>
      </w:r>
    </w:p>
    <w:p w:rsidR="00CB7E2B" w:rsidRDefault="00CB7E2B">
      <w:pPr>
        <w:pStyle w:val="ConsPlusNormal"/>
        <w:spacing w:before="280"/>
        <w:ind w:firstLine="540"/>
        <w:jc w:val="both"/>
      </w:pPr>
      <w:r>
        <w:t xml:space="preserve">1) прием и регистрация заявления о внесении изменений в лицензию - в сроки, </w:t>
      </w:r>
      <w:r>
        <w:lastRenderedPageBreak/>
        <w:t xml:space="preserve">установленные </w:t>
      </w:r>
      <w:hyperlink w:anchor="P280">
        <w:r>
          <w:rPr>
            <w:color w:val="0000FF"/>
          </w:rPr>
          <w:t>п. 2.13</w:t>
        </w:r>
      </w:hyperlink>
      <w:r>
        <w:t xml:space="preserve"> настоящего регламента;</w:t>
      </w:r>
    </w:p>
    <w:p w:rsidR="00CB7E2B" w:rsidRDefault="00CB7E2B">
      <w:pPr>
        <w:pStyle w:val="ConsPlusNormal"/>
        <w:spacing w:before="280"/>
        <w:ind w:firstLine="540"/>
        <w:jc w:val="both"/>
      </w:pPr>
      <w:r>
        <w:t>2) рассмотрение заявления на предоставление государственной услуги и приложенных к нему документов, подготовка проекта решения - 51 рабочий день, в том числе:</w:t>
      </w:r>
    </w:p>
    <w:p w:rsidR="00CB7E2B" w:rsidRDefault="00CB7E2B">
      <w:pPr>
        <w:pStyle w:val="ConsPlusNormal"/>
        <w:spacing w:before="280"/>
        <w:ind w:firstLine="540"/>
        <w:jc w:val="both"/>
      </w:pPr>
      <w:r>
        <w:t>проверка документов и направление межведомственных запросов, получение ответа на межведомственный запрос - 10 рабочих дней, направление заявления и приложенных к нему документов на рассмотрение в Комиссию по лицензированию (далее - Комиссия) - 3 рабочих дня;</w:t>
      </w:r>
    </w:p>
    <w:p w:rsidR="00CB7E2B" w:rsidRDefault="00CB7E2B">
      <w:pPr>
        <w:pStyle w:val="ConsPlusNormal"/>
        <w:spacing w:before="280"/>
        <w:ind w:firstLine="540"/>
        <w:jc w:val="both"/>
      </w:pPr>
      <w:r>
        <w:t>рассмотрение заявления и приложенных к нему документов Комиссией - 28 рабочих дней;</w:t>
      </w:r>
    </w:p>
    <w:p w:rsidR="00CB7E2B" w:rsidRDefault="00CB7E2B">
      <w:pPr>
        <w:pStyle w:val="ConsPlusNormal"/>
        <w:spacing w:before="280"/>
        <w:ind w:firstLine="540"/>
        <w:jc w:val="both"/>
      </w:pPr>
      <w:r>
        <w:t>подготовка проекта решения Комитета о внесении изменений в лицензию и проекта изменений в лицензию или проекта мотивированного отказа в предоставлении государственной услуги - 10 рабочих дней;</w:t>
      </w:r>
    </w:p>
    <w:p w:rsidR="00CB7E2B" w:rsidRDefault="00CB7E2B">
      <w:pPr>
        <w:pStyle w:val="ConsPlusNormal"/>
        <w:spacing w:before="280"/>
        <w:ind w:firstLine="540"/>
        <w:jc w:val="both"/>
      </w:pPr>
      <w:r>
        <w:t>3) принятие Комитетом решения о внесении изменений в лицензию и подписание изменений в лицензию либо принятие решения об отказе в предоставлении государственной услуги - 7 рабочих дней;</w:t>
      </w:r>
    </w:p>
    <w:p w:rsidR="00CB7E2B" w:rsidRDefault="00CB7E2B">
      <w:pPr>
        <w:pStyle w:val="ConsPlusNormal"/>
        <w:spacing w:before="280"/>
        <w:ind w:firstLine="540"/>
        <w:jc w:val="both"/>
      </w:pPr>
      <w:r>
        <w:t>4) направление заявителю подписанных изменений в лицензию на согласование, в случае отказа в предоставлении государственной услуги - направление заявителю мотивированного отказа в предоставлении государственной услуги - 3 рабочих дня;</w:t>
      </w:r>
    </w:p>
    <w:p w:rsidR="00CB7E2B" w:rsidRDefault="00CB7E2B">
      <w:pPr>
        <w:pStyle w:val="ConsPlusNormal"/>
        <w:spacing w:before="280"/>
        <w:ind w:firstLine="540"/>
        <w:jc w:val="both"/>
      </w:pPr>
      <w:r>
        <w:t>5) государственная регистрация изменений в лицензию - 5 рабочих дней;</w:t>
      </w:r>
    </w:p>
    <w:p w:rsidR="00CB7E2B" w:rsidRDefault="00CB7E2B">
      <w:pPr>
        <w:pStyle w:val="ConsPlusNormal"/>
        <w:spacing w:before="280"/>
        <w:ind w:firstLine="540"/>
        <w:jc w:val="both"/>
      </w:pPr>
      <w:r>
        <w:t>6) выдача изменений в лицензию - 2 рабочих дня.</w:t>
      </w:r>
    </w:p>
    <w:p w:rsidR="00CB7E2B" w:rsidRDefault="00CB7E2B">
      <w:pPr>
        <w:pStyle w:val="ConsPlusNormal"/>
        <w:spacing w:before="280"/>
        <w:ind w:firstLine="540"/>
        <w:jc w:val="both"/>
      </w:pPr>
      <w:r>
        <w:t>3.1.1.1. Прием и регистрация заявления о предоставлении государственной услуги.</w:t>
      </w:r>
    </w:p>
    <w:p w:rsidR="00CB7E2B" w:rsidRDefault="00CB7E2B">
      <w:pPr>
        <w:pStyle w:val="ConsPlusNormal"/>
        <w:spacing w:before="280"/>
        <w:ind w:firstLine="540"/>
        <w:jc w:val="both"/>
      </w:pPr>
      <w:r>
        <w:t xml:space="preserve">3.1.1.1.1. Основание для начала административной процедуры: поступление в Комитет заявления и документов, предусмотренных </w:t>
      </w:r>
      <w:hyperlink w:anchor="P112">
        <w:r>
          <w:rPr>
            <w:color w:val="0000FF"/>
          </w:rPr>
          <w:t>пунктом 2.6.1</w:t>
        </w:r>
      </w:hyperlink>
      <w:r>
        <w:t xml:space="preserve"> настоящего регламента.</w:t>
      </w:r>
    </w:p>
    <w:p w:rsidR="00CB7E2B" w:rsidRDefault="00CB7E2B">
      <w:pPr>
        <w:pStyle w:val="ConsPlusNormal"/>
        <w:spacing w:before="280"/>
        <w:ind w:firstLine="540"/>
        <w:jc w:val="both"/>
      </w:pPr>
      <w:r>
        <w:t>3.1.1.1.2. Содержание административного действия, продолжительность и(или) максимальный срок его выполнения: должностное лицо Комитета, ответственное за делопроизводство, принимает поступившие заявление и документы и в тот же день регистрирует их в соответствии с правилами делопроизводства, установленными в Комитете.</w:t>
      </w:r>
    </w:p>
    <w:p w:rsidR="00CB7E2B" w:rsidRDefault="00CB7E2B">
      <w:pPr>
        <w:pStyle w:val="ConsPlusNormal"/>
        <w:spacing w:before="280"/>
        <w:ind w:firstLine="540"/>
        <w:jc w:val="both"/>
      </w:pPr>
      <w:r>
        <w:t>3.1.1.1.3. Лицо, ответственное за выполнение административной процедуры: должностное лицо Комитета, ответственное за делопроизводство.</w:t>
      </w:r>
    </w:p>
    <w:p w:rsidR="00CB7E2B" w:rsidRDefault="00CB7E2B">
      <w:pPr>
        <w:pStyle w:val="ConsPlusNormal"/>
        <w:spacing w:before="280"/>
        <w:ind w:firstLine="540"/>
        <w:jc w:val="both"/>
      </w:pPr>
      <w:r>
        <w:lastRenderedPageBreak/>
        <w:t>3.1.1.1.4.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CB7E2B" w:rsidRDefault="00CB7E2B">
      <w:pPr>
        <w:pStyle w:val="ConsPlusNormal"/>
        <w:spacing w:before="280"/>
        <w:ind w:firstLine="540"/>
        <w:jc w:val="both"/>
      </w:pPr>
      <w:r>
        <w:t>3.1.1.2. Рассмотрение заявления на предоставление государственной услуги и приложенных к нему документов.</w:t>
      </w:r>
    </w:p>
    <w:p w:rsidR="00CB7E2B" w:rsidRDefault="00CB7E2B">
      <w:pPr>
        <w:pStyle w:val="ConsPlusNormal"/>
        <w:spacing w:before="280"/>
        <w:ind w:firstLine="540"/>
        <w:jc w:val="both"/>
      </w:pPr>
      <w:r>
        <w:t>3.1.1.2.1.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CB7E2B" w:rsidRDefault="00CB7E2B">
      <w:pPr>
        <w:pStyle w:val="ConsPlusNormal"/>
        <w:spacing w:before="280"/>
        <w:ind w:firstLine="540"/>
        <w:jc w:val="both"/>
      </w:pPr>
      <w:r>
        <w:t>3.1.1.2.2. Содержание административных действий, продолжительность и максимальный срок их выполнения:</w:t>
      </w:r>
    </w:p>
    <w:p w:rsidR="00CB7E2B" w:rsidRDefault="00CB7E2B">
      <w:pPr>
        <w:pStyle w:val="ConsPlusNormal"/>
        <w:spacing w:before="280"/>
        <w:ind w:firstLine="540"/>
        <w:jc w:val="both"/>
      </w:pPr>
      <w:r>
        <w:t xml:space="preserve">1 действие: проверка документов на комплектность в соответствии с </w:t>
      </w:r>
      <w:hyperlink w:anchor="P112">
        <w:r>
          <w:rPr>
            <w:color w:val="0000FF"/>
          </w:rPr>
          <w:t>пунктом 2.6.1</w:t>
        </w:r>
      </w:hyperlink>
      <w:r>
        <w:t xml:space="preserve"> настоящего административного регламента, подготовка проекта мотивированного </w:t>
      </w:r>
      <w:hyperlink w:anchor="P939">
        <w:r>
          <w:rPr>
            <w:color w:val="0000FF"/>
          </w:rPr>
          <w:t>отказа</w:t>
        </w:r>
      </w:hyperlink>
      <w:r>
        <w:t xml:space="preserve"> в предоставлении государственной услуги по основаниям, перечисленным в </w:t>
      </w:r>
      <w:hyperlink w:anchor="P249">
        <w:r>
          <w:rPr>
            <w:color w:val="0000FF"/>
          </w:rPr>
          <w:t>пункте 2.10</w:t>
        </w:r>
      </w:hyperlink>
      <w:r>
        <w:t xml:space="preserve"> настоящего регламента, по форме согласно приложению 5 к Административному регламенту, передача мотивированного отказа в предоставлении государственной услуги на подпись должностному лицу, уполномоченному на принятие соответствующего решения, регистрация и направление мотивированного отказа в предоставлении государственной услуги способом, указанным в заявлении; при комплектности документов формирование и направление межведомственных запросов (в случае непредставления заявителем документов, предусмотренных </w:t>
      </w:r>
      <w:hyperlink w:anchor="P228">
        <w:r>
          <w:rPr>
            <w:color w:val="0000FF"/>
          </w:rPr>
          <w:t>пунктом 2.7.1</w:t>
        </w:r>
      </w:hyperlink>
      <w:r>
        <w:t xml:space="preserve"> настоящего регламента) в электронной форме с использованием системы межведомственного электронного взаимодействия, получение ответа на межведомственный запрос - не позднее 10 рабочих дней с даты окончания первой административной процедуры;</w:t>
      </w:r>
    </w:p>
    <w:p w:rsidR="00CB7E2B" w:rsidRDefault="00CB7E2B">
      <w:pPr>
        <w:pStyle w:val="ConsPlusNormal"/>
        <w:jc w:val="both"/>
      </w:pPr>
      <w:r>
        <w:t xml:space="preserve">(в ред. </w:t>
      </w:r>
      <w:hyperlink r:id="rId77">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 действие: направление заявочных документов на рассмотрение в Комиссию не позднее 3 рабочих с даты окончания первого действия (без учета срока получения ответа на межведомственный запрос);</w:t>
      </w:r>
    </w:p>
    <w:p w:rsidR="00CB7E2B" w:rsidRDefault="00CB7E2B">
      <w:pPr>
        <w:pStyle w:val="ConsPlusNormal"/>
        <w:spacing w:before="280"/>
        <w:ind w:firstLine="540"/>
        <w:jc w:val="both"/>
      </w:pPr>
      <w:r>
        <w:t>3 действие: рассмотрение заявочных документов Комиссией, оформление протокола Комиссии и направление протокола Комиссии в Комитет не позднее 28 рабочих дней с даты окончания второго действия;</w:t>
      </w:r>
    </w:p>
    <w:p w:rsidR="00CB7E2B" w:rsidRDefault="00CB7E2B">
      <w:pPr>
        <w:pStyle w:val="ConsPlusNormal"/>
        <w:spacing w:before="280"/>
        <w:ind w:firstLine="540"/>
        <w:jc w:val="both"/>
      </w:pPr>
      <w:r>
        <w:t>4 действие: подготовка проекта решения Комитета о внесении изменений в лицензию и подготовка проекта изменений в лицензию либо мотивированного отказа в предоставлении государственной услуги и передача результата на подписание должностному лицу, ответственному за принятие и подписание соответствующего решения, - не позднее 10 рабочих дней с даты окончания третьего действия.</w:t>
      </w:r>
    </w:p>
    <w:p w:rsidR="00CB7E2B" w:rsidRDefault="00CB7E2B">
      <w:pPr>
        <w:pStyle w:val="ConsPlusNormal"/>
        <w:spacing w:before="280"/>
        <w:ind w:firstLine="540"/>
        <w:jc w:val="both"/>
      </w:pPr>
      <w:r>
        <w:t>3.1.1.2.3. Лицо, ответственное за выполнение административной процедуры:</w:t>
      </w:r>
    </w:p>
    <w:p w:rsidR="00CB7E2B" w:rsidRDefault="00CB7E2B">
      <w:pPr>
        <w:pStyle w:val="ConsPlusNormal"/>
        <w:spacing w:before="280"/>
        <w:ind w:firstLine="540"/>
        <w:jc w:val="both"/>
      </w:pPr>
      <w:r>
        <w:lastRenderedPageBreak/>
        <w:t xml:space="preserve">за выполнение 1 действия в части проверки документов на комплектность в соответствии с </w:t>
      </w:r>
      <w:hyperlink w:anchor="P112">
        <w:r>
          <w:rPr>
            <w:color w:val="0000FF"/>
          </w:rPr>
          <w:t>пунктом 2.6.1</w:t>
        </w:r>
      </w:hyperlink>
      <w:r>
        <w:t xml:space="preserve"> настоящего регламента, подготовки проекта мотивированного отказа в предоставлении государственной услуги, передачи проекта мотивированного отказа в предоставлении государственной услуги на подпись должностному лицу, уполномоченному на принятие соответствующего решения, направления мотивированного отказа в предоставлении государственной услуги способом, указанным в заявлении, формирования, направления и получения межведомственных запросов ответственным является должностное лицо, ответственное за формирование проекта решения; за регистрацию мотивированного отказа в предоставлении государственной услуги ответственным является должностное лицо, ответственное за делопроизводство, за подписание мотивированного отказа в предоставлении государственной услуги ответственным является должностное лицо, уполномоченное на принятие соответствующего решения;</w:t>
      </w:r>
    </w:p>
    <w:p w:rsidR="00CB7E2B" w:rsidRDefault="00CB7E2B">
      <w:pPr>
        <w:pStyle w:val="ConsPlusNormal"/>
        <w:spacing w:before="280"/>
        <w:ind w:firstLine="540"/>
        <w:jc w:val="both"/>
      </w:pPr>
      <w:r>
        <w:t>за выполнение 2 и 4 действий ответственным является должностное лицо, ответственное за формирование проекта изменений в лицензию;</w:t>
      </w:r>
    </w:p>
    <w:p w:rsidR="00CB7E2B" w:rsidRDefault="00CB7E2B">
      <w:pPr>
        <w:pStyle w:val="ConsPlusNormal"/>
        <w:spacing w:before="280"/>
        <w:ind w:firstLine="540"/>
        <w:jc w:val="both"/>
      </w:pPr>
      <w:r>
        <w:t>за выполнение 3 действия ответственным является секретарь Комиссии.</w:t>
      </w:r>
    </w:p>
    <w:p w:rsidR="00CB7E2B" w:rsidRDefault="00CB7E2B">
      <w:pPr>
        <w:pStyle w:val="ConsPlusNormal"/>
        <w:jc w:val="both"/>
      </w:pPr>
      <w:r>
        <w:t xml:space="preserve">(п. 3.1.1.2.3 в ред. </w:t>
      </w:r>
      <w:hyperlink r:id="rId78">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 xml:space="preserve">3.1.1.2.4. Критерии принятия решения: наличие (отсутствие) оснований для отказа в предоставлении государственной услуги, предусмотренных </w:t>
      </w:r>
      <w:hyperlink w:anchor="P250">
        <w:r>
          <w:rPr>
            <w:color w:val="0000FF"/>
          </w:rPr>
          <w:t>пунктом 2.10.1</w:t>
        </w:r>
      </w:hyperlink>
      <w:r>
        <w:t xml:space="preserve"> настоящего регламента.</w:t>
      </w:r>
    </w:p>
    <w:p w:rsidR="00CB7E2B" w:rsidRDefault="00CB7E2B">
      <w:pPr>
        <w:pStyle w:val="ConsPlusNormal"/>
        <w:spacing w:before="280"/>
        <w:ind w:firstLine="540"/>
        <w:jc w:val="both"/>
      </w:pPr>
      <w:r>
        <w:t>3.1.1.2.5. Результат выполнения административной процедуры: подготовка проекта решения Комитета о внесении изменений в лицензию и подготовка проекта изменений в лицензию или проекта мотивированного отказа в предоставлении государственной услуги.</w:t>
      </w:r>
    </w:p>
    <w:p w:rsidR="00CB7E2B" w:rsidRDefault="00CB7E2B">
      <w:pPr>
        <w:pStyle w:val="ConsPlusNormal"/>
        <w:spacing w:before="280"/>
        <w:ind w:firstLine="540"/>
        <w:jc w:val="both"/>
      </w:pPr>
      <w:r>
        <w:t>3.1.1.3. Принятие Комитетом решения о внесении изменений в лицензию и подписание изменений в лицензию либо принятие решения об отказе в предоставлении государственной услуги.</w:t>
      </w:r>
    </w:p>
    <w:p w:rsidR="00CB7E2B" w:rsidRDefault="00CB7E2B">
      <w:pPr>
        <w:pStyle w:val="ConsPlusNormal"/>
        <w:spacing w:before="280"/>
        <w:ind w:firstLine="540"/>
        <w:jc w:val="both"/>
      </w:pPr>
      <w:r>
        <w:t>3.1.1.3.1. Основание для начала административной процедуры: представление должностным лицом, ответственным за формирование проекта решения Комитета о внесении изменений в лицензию и проекта изменений в лицензию или проекта мотивированного отказа в предоставлении государственной услуги должностному лицу, ответственному за принятие и подписание соответствующего решения.</w:t>
      </w:r>
    </w:p>
    <w:p w:rsidR="00CB7E2B" w:rsidRDefault="00CB7E2B">
      <w:pPr>
        <w:pStyle w:val="ConsPlusNormal"/>
        <w:spacing w:before="280"/>
        <w:ind w:firstLine="540"/>
        <w:jc w:val="both"/>
      </w:pPr>
      <w:r>
        <w:t xml:space="preserve">3.1.1.3.2. Содержание административного действия, продолжительность и максимальный срок его выполнения: рассмотрение проекта решения Комитета о внесении изменений в лицензию и проекта изменений в лицензию или мотивированного отказа в предоставлении государственной услуги, заявления и представленных документов, протокола Комиссии должностным лицом, </w:t>
      </w:r>
      <w:r>
        <w:lastRenderedPageBreak/>
        <w:t>ответственным за принятие решения и подписание соответствующих изменений, - не позднее 7 рабочих дней с даты окончания второй административной процедуры.</w:t>
      </w:r>
    </w:p>
    <w:p w:rsidR="00CB7E2B" w:rsidRDefault="00CB7E2B">
      <w:pPr>
        <w:pStyle w:val="ConsPlusNormal"/>
        <w:spacing w:before="280"/>
        <w:ind w:firstLine="540"/>
        <w:jc w:val="both"/>
      </w:pPr>
      <w:r>
        <w:t>3.1.1.3.3. Лицо, ответственное за выполнение административной процедуры: должностное лицо, ответственное за принятие решения и подписание соответствующих изменений.</w:t>
      </w:r>
    </w:p>
    <w:p w:rsidR="00CB7E2B" w:rsidRDefault="00CB7E2B">
      <w:pPr>
        <w:pStyle w:val="ConsPlusNormal"/>
        <w:spacing w:before="280"/>
        <w:ind w:firstLine="540"/>
        <w:jc w:val="both"/>
      </w:pPr>
      <w:r>
        <w:t xml:space="preserve">3.1.1.3.4. Критерий принятия решения: наличие (отсутствие) оснований для отказа в предоставлении государственной услуги, предусмотренных </w:t>
      </w:r>
      <w:hyperlink w:anchor="P250">
        <w:r>
          <w:rPr>
            <w:color w:val="0000FF"/>
          </w:rPr>
          <w:t>пунктом 2.10.1</w:t>
        </w:r>
      </w:hyperlink>
      <w:r>
        <w:t xml:space="preserve"> настоящего регламента.</w:t>
      </w:r>
    </w:p>
    <w:p w:rsidR="00CB7E2B" w:rsidRDefault="00CB7E2B">
      <w:pPr>
        <w:pStyle w:val="ConsPlusNormal"/>
        <w:spacing w:before="280"/>
        <w:ind w:firstLine="540"/>
        <w:jc w:val="both"/>
      </w:pPr>
      <w:r>
        <w:t>3.1.1.3.5. Результат выполнения административной процедуры: принятие Комитетом решения о внесении изменений в лицензию и подписание изменений в лицензию или мотивированного отказа в предоставлении государственной услуги.</w:t>
      </w:r>
    </w:p>
    <w:p w:rsidR="00CB7E2B" w:rsidRDefault="00CB7E2B">
      <w:pPr>
        <w:pStyle w:val="ConsPlusNormal"/>
        <w:spacing w:before="280"/>
        <w:ind w:firstLine="540"/>
        <w:jc w:val="both"/>
      </w:pPr>
      <w:r>
        <w:t>3.1.1.4. Направление заявителю подписанных изменений в лицензию на согласование, в случае отказа в предоставлении государственной услуги - направление пользователю недр мотивированного отказа в предоставлении государственной услуги.</w:t>
      </w:r>
    </w:p>
    <w:p w:rsidR="00CB7E2B" w:rsidRDefault="00CB7E2B">
      <w:pPr>
        <w:pStyle w:val="ConsPlusNormal"/>
        <w:spacing w:before="280"/>
        <w:ind w:firstLine="540"/>
        <w:jc w:val="both"/>
      </w:pPr>
      <w:r>
        <w:t>3.1.1.4.1. Основание для начала административной процедуры: подписание изменений в лицензию или мотивированного отказа в предоставлении государственной услуги должностным лицом, ответственным за принятие и подписание соответствующих изменений.</w:t>
      </w:r>
    </w:p>
    <w:p w:rsidR="00CB7E2B" w:rsidRDefault="00CB7E2B">
      <w:pPr>
        <w:pStyle w:val="ConsPlusNormal"/>
        <w:spacing w:before="280"/>
        <w:ind w:firstLine="540"/>
        <w:jc w:val="both"/>
      </w:pPr>
      <w:bookmarkStart w:id="30" w:name="P389"/>
      <w:bookmarkEnd w:id="30"/>
      <w:r>
        <w:t>3.1.1.4.2. Содержание административных действий, продолжительность и максимальный срок их выполнения:</w:t>
      </w:r>
    </w:p>
    <w:p w:rsidR="00CB7E2B" w:rsidRDefault="00CB7E2B">
      <w:pPr>
        <w:pStyle w:val="ConsPlusNormal"/>
        <w:spacing w:before="280"/>
        <w:ind w:firstLine="540"/>
        <w:jc w:val="both"/>
      </w:pPr>
      <w:r>
        <w:t>1 действие: должностное лицо, ответственное за формирование проекта изменений (в случае принятия решения о предоставлении государственной услуги), или должностное лицо, ответственное за делопроизводство (в случае принятия решения об отказе в предоставлении государственной услуги), регистрирует результат по предыдущей административной процедуре не позднее 1 рабочего дня с даты окончания третьей административной процедуры;</w:t>
      </w:r>
    </w:p>
    <w:p w:rsidR="00CB7E2B" w:rsidRDefault="00CB7E2B">
      <w:pPr>
        <w:pStyle w:val="ConsPlusNormal"/>
        <w:spacing w:before="280"/>
        <w:ind w:firstLine="540"/>
        <w:jc w:val="both"/>
      </w:pPr>
      <w:r>
        <w:t>2 действие: должностное лицо, ответственное за формирование проекта изменений, направляет заявителю подписанные изменения в лицензию на согласование для получения его согласия с вносимыми в лицензию изменениями или отказа в согласовании вносимых в лицензию на пользование недрами изменений либо мотивированный отказ в предоставлении государственной услуги заявителю способом, указанным в заявлении, не позднее 3 рабочих дней с даты окончания первого административного действия данной административной процедуры.</w:t>
      </w:r>
    </w:p>
    <w:p w:rsidR="00CB7E2B" w:rsidRDefault="00CB7E2B">
      <w:pPr>
        <w:pStyle w:val="ConsPlusNormal"/>
        <w:spacing w:before="280"/>
        <w:ind w:firstLine="540"/>
        <w:jc w:val="both"/>
      </w:pPr>
      <w:r>
        <w:t>В течение 21 рабочего дня с даты получения подписанных Комитетом изменений в лицензию заявитель обязан выразить согласие с вносимыми изменениями в письменной форме.</w:t>
      </w:r>
    </w:p>
    <w:p w:rsidR="00CB7E2B" w:rsidRDefault="00CB7E2B">
      <w:pPr>
        <w:pStyle w:val="ConsPlusNormal"/>
        <w:spacing w:before="280"/>
        <w:ind w:firstLine="540"/>
        <w:jc w:val="both"/>
      </w:pPr>
      <w:r>
        <w:lastRenderedPageBreak/>
        <w:t>В случае если в течение 21 рабочего дня с момента получения заявителем подписанных Комитетом изменений в лицензию заявитель не представил согласие с вносимыми изменениями в письменной форме в Комитет, то уполномоченным лицом Комитета принимается решение об аннулировании изменений в лицензию и направлении заявочных материалов на хранение. Указанный срок не включается в срок предоставления государственной услуги.</w:t>
      </w:r>
    </w:p>
    <w:p w:rsidR="00CB7E2B" w:rsidRDefault="00CB7E2B">
      <w:pPr>
        <w:pStyle w:val="ConsPlusNormal"/>
        <w:spacing w:before="280"/>
        <w:ind w:firstLine="540"/>
        <w:jc w:val="both"/>
      </w:pPr>
      <w:r>
        <w:t>3.1.1.4.3. Лицо, ответственное за выполнение административной процедуры:</w:t>
      </w:r>
    </w:p>
    <w:p w:rsidR="00CB7E2B" w:rsidRDefault="00CB7E2B">
      <w:pPr>
        <w:pStyle w:val="ConsPlusNormal"/>
        <w:spacing w:before="280"/>
        <w:ind w:firstLine="540"/>
        <w:jc w:val="both"/>
      </w:pPr>
      <w:r>
        <w:t>за выполнение 1 действия ответственным является должностное лицо, ответственное за формирование проекта изменений (в случае принятия решения о внесении изменений в лицензию), или должностное лицо, ответственное за делопроизводство (в случае принятия решения об отказе в предоставлении государственной услуги);</w:t>
      </w:r>
    </w:p>
    <w:p w:rsidR="00CB7E2B" w:rsidRDefault="00CB7E2B">
      <w:pPr>
        <w:pStyle w:val="ConsPlusNormal"/>
        <w:spacing w:before="280"/>
        <w:ind w:firstLine="540"/>
        <w:jc w:val="both"/>
      </w:pPr>
      <w:r>
        <w:t>за выполнение 2 действия ответственным является должностное лицо, ответственное за формирование проекта изменений.</w:t>
      </w:r>
    </w:p>
    <w:p w:rsidR="00CB7E2B" w:rsidRDefault="00CB7E2B">
      <w:pPr>
        <w:pStyle w:val="ConsPlusNormal"/>
        <w:spacing w:before="280"/>
        <w:ind w:firstLine="540"/>
        <w:jc w:val="both"/>
      </w:pPr>
      <w:r>
        <w:t>3.1.1.4.4. Критерии принятия решения: административная процедура не связана с принятием решения.</w:t>
      </w:r>
    </w:p>
    <w:p w:rsidR="00CB7E2B" w:rsidRDefault="00CB7E2B">
      <w:pPr>
        <w:pStyle w:val="ConsPlusNormal"/>
        <w:spacing w:before="280"/>
        <w:ind w:firstLine="540"/>
        <w:jc w:val="both"/>
      </w:pPr>
      <w:r>
        <w:t>3.1.1.4.5. Результат выполнения административной процедуры: направление подписанных заявителем изменений в лицензию на государственную регистрацию.</w:t>
      </w:r>
    </w:p>
    <w:p w:rsidR="00CB7E2B" w:rsidRDefault="00CB7E2B">
      <w:pPr>
        <w:pStyle w:val="ConsPlusNormal"/>
        <w:spacing w:before="280"/>
        <w:ind w:firstLine="540"/>
        <w:jc w:val="both"/>
      </w:pPr>
      <w:r>
        <w:t>3.1.1.5. Государственная регистрация изменений в лицензию.</w:t>
      </w:r>
    </w:p>
    <w:p w:rsidR="00CB7E2B" w:rsidRDefault="00CB7E2B">
      <w:pPr>
        <w:pStyle w:val="ConsPlusNormal"/>
        <w:spacing w:before="280"/>
        <w:ind w:firstLine="540"/>
        <w:jc w:val="both"/>
      </w:pPr>
      <w:r>
        <w:t>3.1.1.5.1. Основание для начала административной процедуры: поступление в Комитет согласия заявителя с вносимыми изменениями в письменной форме.</w:t>
      </w:r>
    </w:p>
    <w:p w:rsidR="00CB7E2B" w:rsidRDefault="00CB7E2B">
      <w:pPr>
        <w:pStyle w:val="ConsPlusNormal"/>
        <w:spacing w:before="280"/>
        <w:ind w:firstLine="540"/>
        <w:jc w:val="both"/>
      </w:pPr>
      <w:r>
        <w:t>3.1.1.5.2. Содержание административного действия, продолжительность и максимальный срок его выполнения: государственная регистрация должностным лицом, ответственным за формирование проекта изменений, изменений в лицензию не позднее 5 рабочих дней с даты окончания четвертой административной процедуры.</w:t>
      </w:r>
    </w:p>
    <w:p w:rsidR="00CB7E2B" w:rsidRDefault="00CB7E2B">
      <w:pPr>
        <w:pStyle w:val="ConsPlusNormal"/>
        <w:spacing w:before="280"/>
        <w:ind w:firstLine="540"/>
        <w:jc w:val="both"/>
      </w:pPr>
      <w:r>
        <w:t>3.1.1.5.3. Лицо, ответственное за выполнение административной процедуры: должностное лицо, ответственное за формирование проекта изменений.</w:t>
      </w:r>
    </w:p>
    <w:p w:rsidR="00CB7E2B" w:rsidRDefault="00CB7E2B">
      <w:pPr>
        <w:pStyle w:val="ConsPlusNormal"/>
        <w:spacing w:before="280"/>
        <w:ind w:firstLine="540"/>
        <w:jc w:val="both"/>
      </w:pPr>
      <w:r>
        <w:t>3.1.1.5.4. Критерий принятия решения: административная процедура не связана с принятием решения.</w:t>
      </w:r>
    </w:p>
    <w:p w:rsidR="00CB7E2B" w:rsidRDefault="00CB7E2B">
      <w:pPr>
        <w:pStyle w:val="ConsPlusNormal"/>
        <w:spacing w:before="280"/>
        <w:ind w:firstLine="540"/>
        <w:jc w:val="both"/>
      </w:pPr>
      <w:r>
        <w:t>3.1.1.5.5. Результат выполнения административной процедуры: внесение сведений в государственный реестр участков недр, предоставленных в пользование, и лицензий на пользование недрами.</w:t>
      </w:r>
    </w:p>
    <w:p w:rsidR="00CB7E2B" w:rsidRDefault="00CB7E2B">
      <w:pPr>
        <w:pStyle w:val="ConsPlusNormal"/>
        <w:spacing w:before="280"/>
        <w:ind w:firstLine="540"/>
        <w:jc w:val="both"/>
      </w:pPr>
      <w:r>
        <w:t>3.1.1.6. Выдача изменений в лицензию.</w:t>
      </w:r>
    </w:p>
    <w:p w:rsidR="00CB7E2B" w:rsidRDefault="00CB7E2B">
      <w:pPr>
        <w:pStyle w:val="ConsPlusNormal"/>
        <w:spacing w:before="280"/>
        <w:ind w:firstLine="540"/>
        <w:jc w:val="both"/>
      </w:pPr>
      <w:r>
        <w:lastRenderedPageBreak/>
        <w:t>3.1.1.6.1. Основание для начала административной процедуры: государственная регистрация изменений в лицензию.</w:t>
      </w:r>
    </w:p>
    <w:p w:rsidR="00CB7E2B" w:rsidRDefault="00CB7E2B">
      <w:pPr>
        <w:pStyle w:val="ConsPlusNormal"/>
        <w:spacing w:before="280"/>
        <w:ind w:firstLine="540"/>
        <w:jc w:val="both"/>
      </w:pPr>
      <w:r>
        <w:t>3.1.1.6.2. Содержание административного действия, продолжительность и(или) максимальный срок его выполнения:</w:t>
      </w:r>
    </w:p>
    <w:p w:rsidR="00CB7E2B" w:rsidRDefault="00CB7E2B">
      <w:pPr>
        <w:pStyle w:val="ConsPlusNormal"/>
        <w:spacing w:before="280"/>
        <w:ind w:firstLine="540"/>
        <w:jc w:val="both"/>
      </w:pPr>
      <w:r>
        <w:t>1 действие: должностное лицо, ответственное за формирование проекта изменений, направляет изменения в лицензию заявителю способом, указанным в заявлении, не позднее 2 рабочих дней с даты окончания пятой административной процедуры.</w:t>
      </w:r>
    </w:p>
    <w:p w:rsidR="00CB7E2B" w:rsidRDefault="00CB7E2B">
      <w:pPr>
        <w:pStyle w:val="ConsPlusNormal"/>
        <w:spacing w:before="280"/>
        <w:ind w:firstLine="540"/>
        <w:jc w:val="both"/>
      </w:pPr>
      <w:r>
        <w:t>3.1.1.6.3. Лицо, ответственное за выполнение административной процедуры:</w:t>
      </w:r>
    </w:p>
    <w:p w:rsidR="00CB7E2B" w:rsidRDefault="00CB7E2B">
      <w:pPr>
        <w:pStyle w:val="ConsPlusNormal"/>
        <w:spacing w:before="280"/>
        <w:ind w:firstLine="540"/>
        <w:jc w:val="both"/>
      </w:pPr>
      <w:r>
        <w:t>за выполнение административной процедуры ответственным является должностное лицо, ответственное за формирование проекта изменений.</w:t>
      </w:r>
    </w:p>
    <w:p w:rsidR="00CB7E2B" w:rsidRDefault="00CB7E2B">
      <w:pPr>
        <w:pStyle w:val="ConsPlusNormal"/>
        <w:spacing w:before="280"/>
        <w:ind w:firstLine="540"/>
        <w:jc w:val="both"/>
      </w:pPr>
      <w:r>
        <w:t>3.1.1.6.4. Критерий принятия решения: административная процедура не связана с принятием решений.</w:t>
      </w:r>
    </w:p>
    <w:p w:rsidR="00CB7E2B" w:rsidRDefault="00CB7E2B">
      <w:pPr>
        <w:pStyle w:val="ConsPlusNormal"/>
        <w:spacing w:before="280"/>
        <w:ind w:firstLine="540"/>
        <w:jc w:val="both"/>
      </w:pPr>
      <w:r>
        <w:t>3.1.1.6.5. Результат выполнения административной процедуры: направление заявителю изменений в лицензию на право пользования участками недр местного значения способом, указанным в заявлении.</w:t>
      </w:r>
    </w:p>
    <w:p w:rsidR="00CB7E2B" w:rsidRDefault="00CB7E2B">
      <w:pPr>
        <w:pStyle w:val="ConsPlusNormal"/>
        <w:spacing w:before="280"/>
        <w:ind w:firstLine="540"/>
        <w:jc w:val="both"/>
      </w:pPr>
      <w:r>
        <w:t>3.1.2. Предоставление государственной услуги по переоформлению лицензии на пользование недрами включает в себя следующие административные процедуры:</w:t>
      </w:r>
    </w:p>
    <w:p w:rsidR="00CB7E2B" w:rsidRDefault="00CB7E2B">
      <w:pPr>
        <w:pStyle w:val="ConsPlusNormal"/>
        <w:spacing w:before="280"/>
        <w:ind w:firstLine="540"/>
        <w:jc w:val="both"/>
      </w:pPr>
      <w:r>
        <w:t xml:space="preserve">1) прием и регистрация заявления о переоформлении лицензии в срок, установленный </w:t>
      </w:r>
      <w:hyperlink w:anchor="P280">
        <w:r>
          <w:rPr>
            <w:color w:val="0000FF"/>
          </w:rPr>
          <w:t>п. 2.13</w:t>
        </w:r>
      </w:hyperlink>
      <w:r>
        <w:t xml:space="preserve"> настоящего регламента;</w:t>
      </w:r>
    </w:p>
    <w:p w:rsidR="00CB7E2B" w:rsidRDefault="00CB7E2B">
      <w:pPr>
        <w:pStyle w:val="ConsPlusNormal"/>
        <w:spacing w:before="280"/>
        <w:ind w:firstLine="540"/>
        <w:jc w:val="both"/>
      </w:pPr>
      <w:r>
        <w:t>2) рассмотрение заявления на предоставление государственной услуги и приложенных к нему документов, подготовка проекта решения - 53 рабочих дня, в том числе:</w:t>
      </w:r>
    </w:p>
    <w:p w:rsidR="00CB7E2B" w:rsidRDefault="00CB7E2B">
      <w:pPr>
        <w:pStyle w:val="ConsPlusNormal"/>
        <w:spacing w:before="280"/>
        <w:ind w:firstLine="540"/>
        <w:jc w:val="both"/>
      </w:pPr>
      <w:r>
        <w:t>проверка документов и направление межведомственных запросов, получение ответа на межведомственный запрос - 10 рабочих дней, направление заявления и приложенных к нему документов на рассмотрение в постоянно действующий совещательный орган по рассмотрению заявок на получение права пользования участками недр, распоряжение которыми относится к компетенции Ленинградской области (далее - Комиссия), - 3 рабочих дня;</w:t>
      </w:r>
    </w:p>
    <w:p w:rsidR="00CB7E2B" w:rsidRDefault="00CB7E2B">
      <w:pPr>
        <w:pStyle w:val="ConsPlusNormal"/>
        <w:spacing w:before="280"/>
        <w:ind w:firstLine="540"/>
        <w:jc w:val="both"/>
      </w:pPr>
      <w:r>
        <w:t>рассмотрение заявления и приложенных к нему документов Комиссией - 30 рабочих дней;</w:t>
      </w:r>
    </w:p>
    <w:p w:rsidR="00CB7E2B" w:rsidRDefault="00CB7E2B">
      <w:pPr>
        <w:pStyle w:val="ConsPlusNormal"/>
        <w:spacing w:before="280"/>
        <w:ind w:firstLine="540"/>
        <w:jc w:val="both"/>
      </w:pPr>
      <w:r>
        <w:t>подготовка проекта решения Комитета о переоформлении лицензии или мотивированного отказа в предоставлении государственной услуги - 10 рабочих дней;</w:t>
      </w:r>
    </w:p>
    <w:p w:rsidR="00CB7E2B" w:rsidRDefault="00CB7E2B">
      <w:pPr>
        <w:pStyle w:val="ConsPlusNormal"/>
        <w:spacing w:before="280"/>
        <w:ind w:firstLine="540"/>
        <w:jc w:val="both"/>
      </w:pPr>
      <w:r>
        <w:lastRenderedPageBreak/>
        <w:t>3) принятие Комитетом решения о переоформлении лицензии на пользование недрами либо принятие решения об отказе в предоставлении государственной услуги - 7 рабочих дней;</w:t>
      </w:r>
    </w:p>
    <w:p w:rsidR="00CB7E2B" w:rsidRDefault="00CB7E2B">
      <w:pPr>
        <w:pStyle w:val="ConsPlusNormal"/>
        <w:spacing w:before="280"/>
        <w:ind w:firstLine="540"/>
        <w:jc w:val="both"/>
      </w:pPr>
      <w:r>
        <w:t>4) подготовка проекта лицензии, оформленной взамен ранее действовавшей, - 10 рабочих дней;</w:t>
      </w:r>
    </w:p>
    <w:p w:rsidR="00CB7E2B" w:rsidRDefault="00CB7E2B">
      <w:pPr>
        <w:pStyle w:val="ConsPlusNormal"/>
        <w:spacing w:before="280"/>
        <w:ind w:firstLine="540"/>
        <w:jc w:val="both"/>
      </w:pPr>
      <w:r>
        <w:t>5) подписание лицензии, оформленной взамен ранее действовавшей уполномоченным лицом, - 7 рабочих дней;</w:t>
      </w:r>
    </w:p>
    <w:p w:rsidR="00CB7E2B" w:rsidRDefault="00CB7E2B">
      <w:pPr>
        <w:pStyle w:val="ConsPlusNormal"/>
        <w:spacing w:before="280"/>
        <w:ind w:firstLine="540"/>
        <w:jc w:val="both"/>
      </w:pPr>
      <w:r>
        <w:t>6) государственная регистрация лицензии, оформленной взамен ранее действовавшей, - 5 рабочих дней;</w:t>
      </w:r>
    </w:p>
    <w:p w:rsidR="00CB7E2B" w:rsidRDefault="00CB7E2B">
      <w:pPr>
        <w:pStyle w:val="ConsPlusNormal"/>
        <w:spacing w:before="280"/>
        <w:ind w:firstLine="540"/>
        <w:jc w:val="both"/>
      </w:pPr>
      <w:r>
        <w:t>7) выдача лицензии, оформленной взамен ранее действовавшей, в случае отказа в предоставлении государственной услуги - направление заявителю мотивированного отказа в предоставлении государственной услуги - 2 рабочих дня с даты подписания.</w:t>
      </w:r>
    </w:p>
    <w:p w:rsidR="00CB7E2B" w:rsidRDefault="00CB7E2B">
      <w:pPr>
        <w:pStyle w:val="ConsPlusNormal"/>
        <w:spacing w:before="280"/>
        <w:ind w:firstLine="540"/>
        <w:jc w:val="both"/>
      </w:pPr>
      <w:r>
        <w:t>3.1.2.1. Прием и регистрация заявления о предоставлении государственной услуги.</w:t>
      </w:r>
    </w:p>
    <w:p w:rsidR="00CB7E2B" w:rsidRDefault="00CB7E2B">
      <w:pPr>
        <w:pStyle w:val="ConsPlusNormal"/>
        <w:spacing w:before="280"/>
        <w:ind w:firstLine="540"/>
        <w:jc w:val="both"/>
      </w:pPr>
      <w:r>
        <w:t xml:space="preserve">3.1.2.1.1. Основание для начала административной процедуры: поступление в Комитет заявления и документов, предусмотренных </w:t>
      </w:r>
      <w:hyperlink w:anchor="P134">
        <w:r>
          <w:rPr>
            <w:color w:val="0000FF"/>
          </w:rPr>
          <w:t>пунктами 2.6.2</w:t>
        </w:r>
      </w:hyperlink>
      <w:r>
        <w:t xml:space="preserve">, </w:t>
      </w:r>
      <w:hyperlink w:anchor="P142">
        <w:r>
          <w:rPr>
            <w:color w:val="0000FF"/>
          </w:rPr>
          <w:t>2.6.2.1</w:t>
        </w:r>
      </w:hyperlink>
      <w:r>
        <w:t xml:space="preserve"> настоящего регламента.</w:t>
      </w:r>
    </w:p>
    <w:p w:rsidR="00CB7E2B" w:rsidRDefault="00CB7E2B">
      <w:pPr>
        <w:pStyle w:val="ConsPlusNormal"/>
        <w:spacing w:before="280"/>
        <w:ind w:firstLine="540"/>
        <w:jc w:val="both"/>
      </w:pPr>
      <w:r>
        <w:t>3.1.2.1.2. Содержание административного действия, продолжительность и(или) максимальный срок его выполнения: должностное лицо Комитета, ответственное за делопроизводство, принимает поступившие заявление и документы и в тот же день регистрирует их в соответствии с правилами делопроизводства, установленными в Комитете.</w:t>
      </w:r>
    </w:p>
    <w:p w:rsidR="00CB7E2B" w:rsidRDefault="00CB7E2B">
      <w:pPr>
        <w:pStyle w:val="ConsPlusNormal"/>
        <w:spacing w:before="280"/>
        <w:ind w:firstLine="540"/>
        <w:jc w:val="both"/>
      </w:pPr>
      <w:r>
        <w:t>3.1.2.1.3. Лицо, ответственное за выполнение административной процедуры: должностное лицо Комитета, ответственное за делопроизводство.</w:t>
      </w:r>
    </w:p>
    <w:p w:rsidR="00CB7E2B" w:rsidRDefault="00CB7E2B">
      <w:pPr>
        <w:pStyle w:val="ConsPlusNormal"/>
        <w:spacing w:before="280"/>
        <w:ind w:firstLine="540"/>
        <w:jc w:val="both"/>
      </w:pPr>
      <w:r>
        <w:t>3.1.2.1.4.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CB7E2B" w:rsidRDefault="00CB7E2B">
      <w:pPr>
        <w:pStyle w:val="ConsPlusNormal"/>
        <w:spacing w:before="280"/>
        <w:ind w:firstLine="540"/>
        <w:jc w:val="both"/>
      </w:pPr>
      <w:r>
        <w:t>3.1.2.2. Рассмотрение заявления на предоставление государственной услуги и приложенных к нему документов, подготовка проекта решения.</w:t>
      </w:r>
    </w:p>
    <w:p w:rsidR="00CB7E2B" w:rsidRDefault="00CB7E2B">
      <w:pPr>
        <w:pStyle w:val="ConsPlusNormal"/>
        <w:spacing w:before="280"/>
        <w:ind w:firstLine="540"/>
        <w:jc w:val="both"/>
      </w:pPr>
      <w:r>
        <w:t>3.1.2.2.1.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CB7E2B" w:rsidRDefault="00CB7E2B">
      <w:pPr>
        <w:pStyle w:val="ConsPlusNormal"/>
        <w:spacing w:before="280"/>
        <w:ind w:firstLine="540"/>
        <w:jc w:val="both"/>
      </w:pPr>
      <w:r>
        <w:t>3.1.2.2.2. Содержание административных действий, продолжительность и максимальный срок их выполнения:</w:t>
      </w:r>
    </w:p>
    <w:p w:rsidR="00CB7E2B" w:rsidRDefault="00CB7E2B">
      <w:pPr>
        <w:pStyle w:val="ConsPlusNormal"/>
        <w:spacing w:before="280"/>
        <w:ind w:firstLine="540"/>
        <w:jc w:val="both"/>
      </w:pPr>
      <w:r>
        <w:lastRenderedPageBreak/>
        <w:t xml:space="preserve">1 действие: действие: проверка документов на комплектность в соответствии с </w:t>
      </w:r>
      <w:hyperlink w:anchor="P134">
        <w:r>
          <w:rPr>
            <w:color w:val="0000FF"/>
          </w:rPr>
          <w:t>пунктами 2.6.2</w:t>
        </w:r>
      </w:hyperlink>
      <w:r>
        <w:t xml:space="preserve">, </w:t>
      </w:r>
      <w:hyperlink w:anchor="P142">
        <w:r>
          <w:rPr>
            <w:color w:val="0000FF"/>
          </w:rPr>
          <w:t>2.6.2.1</w:t>
        </w:r>
      </w:hyperlink>
      <w:r>
        <w:t xml:space="preserve">, </w:t>
      </w:r>
      <w:hyperlink w:anchor="P191">
        <w:r>
          <w:rPr>
            <w:color w:val="0000FF"/>
          </w:rPr>
          <w:t>2.6.2.2</w:t>
        </w:r>
      </w:hyperlink>
      <w:r>
        <w:t xml:space="preserve">, </w:t>
      </w:r>
      <w:hyperlink w:anchor="P197">
        <w:r>
          <w:rPr>
            <w:color w:val="0000FF"/>
          </w:rPr>
          <w:t>2.6.2.3</w:t>
        </w:r>
      </w:hyperlink>
      <w:r>
        <w:t xml:space="preserve"> настоящего административного регламента, подготовка проекта мотивированного </w:t>
      </w:r>
      <w:hyperlink w:anchor="P939">
        <w:r>
          <w:rPr>
            <w:color w:val="0000FF"/>
          </w:rPr>
          <w:t>отказа</w:t>
        </w:r>
      </w:hyperlink>
      <w:r>
        <w:t xml:space="preserve"> в предоставлении государственной услуги по основаниям, перечисленным в </w:t>
      </w:r>
      <w:hyperlink w:anchor="P249">
        <w:r>
          <w:rPr>
            <w:color w:val="0000FF"/>
          </w:rPr>
          <w:t>пункте 2.10</w:t>
        </w:r>
      </w:hyperlink>
      <w:r>
        <w:t xml:space="preserve"> настоящего регламента, по форме согласно приложению 5 к Административному регламенту, передача мотивированного отказа в предоставлении государственной услуги на подпись должностному лицу, уполномоченному на принятие соответствующего решения, регистрация и направление мотивированного отказа в предоставлении государственной услуги способом, указанным в заявлении; при комплектности документов формирование и направление межведомственных запросов (в случае непредставления заявителем документов, предусмотренных </w:t>
      </w:r>
      <w:hyperlink w:anchor="P232">
        <w:r>
          <w:rPr>
            <w:color w:val="0000FF"/>
          </w:rPr>
          <w:t>пунктом 2.7.2</w:t>
        </w:r>
      </w:hyperlink>
      <w:r>
        <w:t xml:space="preserve"> настоящего регламента) в электронной форме с использованием системы межведомственного электронного взаимодействия, получение ответа на межведомственный запрос - не позднее 10 рабочих дней с даты окончания первой административной процедуры;</w:t>
      </w:r>
    </w:p>
    <w:p w:rsidR="00CB7E2B" w:rsidRDefault="00CB7E2B">
      <w:pPr>
        <w:pStyle w:val="ConsPlusNormal"/>
        <w:jc w:val="both"/>
      </w:pPr>
      <w:r>
        <w:t xml:space="preserve">(в ред. </w:t>
      </w:r>
      <w:hyperlink r:id="rId79">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 действие: направление заявочных документов на рассмотрение в Комиссию не позднее 3 рабочих дней с даты окончания первого действия (без учета срока получения ответа на межведомственный запрос);</w:t>
      </w:r>
    </w:p>
    <w:p w:rsidR="00CB7E2B" w:rsidRDefault="00CB7E2B">
      <w:pPr>
        <w:pStyle w:val="ConsPlusNormal"/>
        <w:spacing w:before="280"/>
        <w:ind w:firstLine="540"/>
        <w:jc w:val="both"/>
      </w:pPr>
      <w:r>
        <w:t>3 действие: рассмотрение заявочных документов Комиссией, оформление протокола Комиссии и направление протокола Комиссии в Комитет не позднее 30 рабочих дней с даты окончания второго действия;</w:t>
      </w:r>
    </w:p>
    <w:p w:rsidR="00CB7E2B" w:rsidRDefault="00CB7E2B">
      <w:pPr>
        <w:pStyle w:val="ConsPlusNormal"/>
        <w:spacing w:before="280"/>
        <w:ind w:firstLine="540"/>
        <w:jc w:val="both"/>
      </w:pPr>
      <w:r>
        <w:t>4 действие: подготовка проекта решения Комитета о переоформлении лицензии или мотивированного отказа в предоставлении государственной услуги и передача результата на подписание должностному лицу, уполномоченному на принятие решения о переоформлении лицензии, - не позднее 10 рабочих дней с даты окончания третьего действия.</w:t>
      </w:r>
    </w:p>
    <w:p w:rsidR="00CB7E2B" w:rsidRDefault="00CB7E2B">
      <w:pPr>
        <w:pStyle w:val="ConsPlusNormal"/>
        <w:spacing w:before="280"/>
        <w:ind w:firstLine="540"/>
        <w:jc w:val="both"/>
      </w:pPr>
      <w:r>
        <w:t>3.1.2.2.3. Лицо, ответственное за выполнение административной процедуры:</w:t>
      </w:r>
    </w:p>
    <w:p w:rsidR="00CB7E2B" w:rsidRDefault="00CB7E2B">
      <w:pPr>
        <w:pStyle w:val="ConsPlusNormal"/>
        <w:spacing w:before="280"/>
        <w:ind w:firstLine="540"/>
        <w:jc w:val="both"/>
      </w:pPr>
      <w:r>
        <w:t xml:space="preserve">за выполнение 1 действия в части проверки документов на комплектность в соответствии с </w:t>
      </w:r>
      <w:hyperlink w:anchor="P134">
        <w:r>
          <w:rPr>
            <w:color w:val="0000FF"/>
          </w:rPr>
          <w:t>пунктами 2.6.2</w:t>
        </w:r>
      </w:hyperlink>
      <w:r>
        <w:t xml:space="preserve">, </w:t>
      </w:r>
      <w:hyperlink w:anchor="P142">
        <w:r>
          <w:rPr>
            <w:color w:val="0000FF"/>
          </w:rPr>
          <w:t>2.6.2.1</w:t>
        </w:r>
      </w:hyperlink>
      <w:r>
        <w:t xml:space="preserve">, </w:t>
      </w:r>
      <w:hyperlink w:anchor="P191">
        <w:r>
          <w:rPr>
            <w:color w:val="0000FF"/>
          </w:rPr>
          <w:t>2.6.2.2</w:t>
        </w:r>
      </w:hyperlink>
      <w:r>
        <w:t xml:space="preserve">, </w:t>
      </w:r>
      <w:hyperlink w:anchor="P197">
        <w:r>
          <w:rPr>
            <w:color w:val="0000FF"/>
          </w:rPr>
          <w:t>2.6.2.3</w:t>
        </w:r>
      </w:hyperlink>
      <w:r>
        <w:t xml:space="preserve"> настоящего регламента, подготовки проекта мотивированного отказа в предоставлении государственной услуги, передачи проекта мотивированного отказа в предоставлении государственной услуги на подпись должностному лицу, уполномоченному на принятие соответствующего решения, направления мотивированного отказа в предоставлении государственной услуги способом, указанным в заявлении, формирования, направления и получения межведомственных запросов ответственным является должностное лицо, ответственное за формирование проекта решения; за регистрацию мотивированного отказа в предоставлении государственной услуги ответственным является должностное лицо, ответственное за делопроизводство, за подписание </w:t>
      </w:r>
      <w:r>
        <w:lastRenderedPageBreak/>
        <w:t>мотивированного отказа в предоставлении государственной услуги ответственным является должностное лицо, уполномоченное на принятие соответствующего решения;</w:t>
      </w:r>
    </w:p>
    <w:p w:rsidR="00CB7E2B" w:rsidRDefault="00CB7E2B">
      <w:pPr>
        <w:pStyle w:val="ConsPlusNormal"/>
        <w:spacing w:before="280"/>
        <w:ind w:firstLine="540"/>
        <w:jc w:val="both"/>
      </w:pPr>
      <w:r>
        <w:t>за выполнение 2 и 4 действий ответственным является должностное лицо, ответственное за формирование проекта решения;</w:t>
      </w:r>
    </w:p>
    <w:p w:rsidR="00CB7E2B" w:rsidRDefault="00CB7E2B">
      <w:pPr>
        <w:pStyle w:val="ConsPlusNormal"/>
        <w:spacing w:before="280"/>
        <w:ind w:firstLine="540"/>
        <w:jc w:val="both"/>
      </w:pPr>
      <w:r>
        <w:t>за выполнение 3 действия ответственным является секретарь Комиссии.</w:t>
      </w:r>
    </w:p>
    <w:p w:rsidR="00CB7E2B" w:rsidRDefault="00CB7E2B">
      <w:pPr>
        <w:pStyle w:val="ConsPlusNormal"/>
        <w:jc w:val="both"/>
      </w:pPr>
      <w:r>
        <w:t xml:space="preserve">(п. 3.1.2.2.3 в ред. </w:t>
      </w:r>
      <w:hyperlink r:id="rId80">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 xml:space="preserve">3.1.2.2.4. Критерии принятия решения: соответствие заявителя требованиям </w:t>
      </w:r>
      <w:hyperlink w:anchor="P57">
        <w:r>
          <w:rPr>
            <w:color w:val="0000FF"/>
          </w:rPr>
          <w:t>пункта 1.2</w:t>
        </w:r>
      </w:hyperlink>
      <w:r>
        <w:t xml:space="preserve"> настоящего регламента, наличие (отсутствие) оснований для отказа в предоставлении государственной услуги, предусмотренных </w:t>
      </w:r>
      <w:hyperlink w:anchor="P256">
        <w:r>
          <w:rPr>
            <w:color w:val="0000FF"/>
          </w:rPr>
          <w:t>пунктом 2.10.2</w:t>
        </w:r>
      </w:hyperlink>
      <w:r>
        <w:t xml:space="preserve"> настоящего регламента.</w:t>
      </w:r>
    </w:p>
    <w:p w:rsidR="00CB7E2B" w:rsidRDefault="00CB7E2B">
      <w:pPr>
        <w:pStyle w:val="ConsPlusNormal"/>
        <w:spacing w:before="280"/>
        <w:ind w:firstLine="540"/>
        <w:jc w:val="both"/>
      </w:pPr>
      <w:r>
        <w:t>3.1.2.2.5. Результат выполнения административной процедуры: подготовка проекта решения о переоформлении лицензии или проекта мотивированного отказа в предоставлении государственной услуги.</w:t>
      </w:r>
    </w:p>
    <w:p w:rsidR="00CB7E2B" w:rsidRDefault="00CB7E2B">
      <w:pPr>
        <w:pStyle w:val="ConsPlusNormal"/>
        <w:spacing w:before="280"/>
        <w:ind w:firstLine="540"/>
        <w:jc w:val="both"/>
      </w:pPr>
      <w:r>
        <w:t>3.1.2.3. Принятие Комитетом решения о переоформлении лицензии на пользование недрами либо принятие решения об отказе в предоставлении государственной услуги.</w:t>
      </w:r>
    </w:p>
    <w:p w:rsidR="00CB7E2B" w:rsidRDefault="00CB7E2B">
      <w:pPr>
        <w:pStyle w:val="ConsPlusNormal"/>
        <w:spacing w:before="280"/>
        <w:ind w:firstLine="540"/>
        <w:jc w:val="both"/>
      </w:pPr>
      <w:r>
        <w:t>3.1.2.3.1. Основание для начала административной процедуры: представление должностным лицом, ответственным за формирование проекта решения, проекта решения о переоформлении лицензии или проекта мотивированного отказа в предоставлении услуги должностному лицу, ответственному за принятие решения о переоформлении лицензии.</w:t>
      </w:r>
    </w:p>
    <w:p w:rsidR="00CB7E2B" w:rsidRDefault="00CB7E2B">
      <w:pPr>
        <w:pStyle w:val="ConsPlusNormal"/>
        <w:spacing w:before="280"/>
        <w:ind w:firstLine="540"/>
        <w:jc w:val="both"/>
      </w:pPr>
      <w:r>
        <w:t>3.1.2.3.2. Содержание административного действия, продолжительность и максимальный срок его выполнения: рассмотрение проекта решения о переоформлении лицензии или мотивированного отказа в предоставлении услуги, заявления и представленных документов, протокола Комиссии должностным лицом, ответственным за принятие решения о переоформлении лицензии, - не позднее 7 рабочих дней с даты окончания второй административной процедуры.</w:t>
      </w:r>
    </w:p>
    <w:p w:rsidR="00CB7E2B" w:rsidRDefault="00CB7E2B">
      <w:pPr>
        <w:pStyle w:val="ConsPlusNormal"/>
        <w:spacing w:before="280"/>
        <w:ind w:firstLine="540"/>
        <w:jc w:val="both"/>
      </w:pPr>
      <w:r>
        <w:t>3.1.2.3.3. Лицо, ответственное за выполнение административной процедуры: должностное лицо, ответственное за принятие решения о переоформлении лицензии.</w:t>
      </w:r>
    </w:p>
    <w:p w:rsidR="00CB7E2B" w:rsidRDefault="00CB7E2B">
      <w:pPr>
        <w:pStyle w:val="ConsPlusNormal"/>
        <w:spacing w:before="280"/>
        <w:ind w:firstLine="540"/>
        <w:jc w:val="both"/>
      </w:pPr>
      <w:r>
        <w:t xml:space="preserve">3.1.2.3.4. Критерий принятия решения: соответствие заявителя требованиям </w:t>
      </w:r>
      <w:hyperlink w:anchor="P57">
        <w:r>
          <w:rPr>
            <w:color w:val="0000FF"/>
          </w:rPr>
          <w:t>пункта 1.2</w:t>
        </w:r>
      </w:hyperlink>
      <w:r>
        <w:t xml:space="preserve"> настоящего регламента, наличие (отсутствие) оснований для отказа в предоставлении государственной услуги, предусмотренных </w:t>
      </w:r>
      <w:hyperlink w:anchor="P256">
        <w:r>
          <w:rPr>
            <w:color w:val="0000FF"/>
          </w:rPr>
          <w:t>пунктом 2.10.2</w:t>
        </w:r>
      </w:hyperlink>
      <w:r>
        <w:t xml:space="preserve"> настоящего регламента.</w:t>
      </w:r>
    </w:p>
    <w:p w:rsidR="00CB7E2B" w:rsidRDefault="00CB7E2B">
      <w:pPr>
        <w:pStyle w:val="ConsPlusNormal"/>
        <w:spacing w:before="280"/>
        <w:ind w:firstLine="540"/>
        <w:jc w:val="both"/>
      </w:pPr>
      <w:r>
        <w:t xml:space="preserve">3.1.2.3.5. Результат выполнения административной процедуры: принятие </w:t>
      </w:r>
      <w:r>
        <w:lastRenderedPageBreak/>
        <w:t>решения о переоформлении лицензии или подписание мотивированного отказа в предоставлении услуги.</w:t>
      </w:r>
    </w:p>
    <w:p w:rsidR="00CB7E2B" w:rsidRDefault="00CB7E2B">
      <w:pPr>
        <w:pStyle w:val="ConsPlusNormal"/>
        <w:spacing w:before="280"/>
        <w:ind w:firstLine="540"/>
        <w:jc w:val="both"/>
      </w:pPr>
      <w:r>
        <w:t>3.1.2.4. Подготовка проекта лицензии, оформленной взамен ранее действовавшей.</w:t>
      </w:r>
    </w:p>
    <w:p w:rsidR="00CB7E2B" w:rsidRDefault="00CB7E2B">
      <w:pPr>
        <w:pStyle w:val="ConsPlusNormal"/>
        <w:spacing w:before="280"/>
        <w:ind w:firstLine="540"/>
        <w:jc w:val="both"/>
      </w:pPr>
      <w:r>
        <w:t>3.1.2.4.1. Основание для начала административной процедуры: поступление решения Комитета о переоформлении лицензии должностному лицу, ответственному за формирование проекта лицензии.</w:t>
      </w:r>
    </w:p>
    <w:p w:rsidR="00CB7E2B" w:rsidRDefault="00CB7E2B">
      <w:pPr>
        <w:pStyle w:val="ConsPlusNormal"/>
        <w:spacing w:before="280"/>
        <w:ind w:firstLine="540"/>
        <w:jc w:val="both"/>
      </w:pPr>
      <w:r>
        <w:t>3.1.2.4.2. Содержание административных действий, продолжительность и максимальный срок их выполнения:</w:t>
      </w:r>
    </w:p>
    <w:p w:rsidR="00CB7E2B" w:rsidRDefault="00CB7E2B">
      <w:pPr>
        <w:pStyle w:val="ConsPlusNormal"/>
        <w:spacing w:before="280"/>
        <w:ind w:firstLine="540"/>
        <w:jc w:val="both"/>
      </w:pPr>
      <w:r>
        <w:t>подготовка проекта лицензии на пользование недрами, выдаваемой взамен ранее выданной, и передача его на подписание должностному лицу, ответственному за подписание лицензии, не позднее 10 рабочих дней с даты окончания третьей административной процедуры;</w:t>
      </w:r>
    </w:p>
    <w:p w:rsidR="00CB7E2B" w:rsidRDefault="00CB7E2B">
      <w:pPr>
        <w:pStyle w:val="ConsPlusNormal"/>
        <w:spacing w:before="280"/>
        <w:ind w:firstLine="540"/>
        <w:jc w:val="both"/>
      </w:pPr>
      <w:r>
        <w:t>3.1.2.4.3. Лицо, ответственное за выполнение административной процедуры:</w:t>
      </w:r>
    </w:p>
    <w:p w:rsidR="00CB7E2B" w:rsidRDefault="00CB7E2B">
      <w:pPr>
        <w:pStyle w:val="ConsPlusNormal"/>
        <w:spacing w:before="280"/>
        <w:ind w:firstLine="540"/>
        <w:jc w:val="both"/>
      </w:pPr>
      <w:r>
        <w:t>за выполнение административной процедуры ответственным является должностное лицо, ответственное за формирование проекта лицензии.</w:t>
      </w:r>
    </w:p>
    <w:p w:rsidR="00CB7E2B" w:rsidRDefault="00CB7E2B">
      <w:pPr>
        <w:pStyle w:val="ConsPlusNormal"/>
        <w:spacing w:before="280"/>
        <w:ind w:firstLine="540"/>
        <w:jc w:val="both"/>
      </w:pPr>
      <w:r>
        <w:t>3.1.2.4.4. Критерии принятия решения: административная процедура не связана с принятием решений.</w:t>
      </w:r>
    </w:p>
    <w:p w:rsidR="00CB7E2B" w:rsidRDefault="00CB7E2B">
      <w:pPr>
        <w:pStyle w:val="ConsPlusNormal"/>
        <w:spacing w:before="280"/>
        <w:ind w:firstLine="540"/>
        <w:jc w:val="both"/>
      </w:pPr>
      <w:r>
        <w:t>3.1.2.4.5. Результат выполнения административной процедуры: подготовка проекта лицензии на право пользования недрами, оформленной взамен ранее действовавшей.</w:t>
      </w:r>
    </w:p>
    <w:p w:rsidR="00CB7E2B" w:rsidRDefault="00CB7E2B">
      <w:pPr>
        <w:pStyle w:val="ConsPlusNormal"/>
        <w:spacing w:before="280"/>
        <w:ind w:firstLine="540"/>
        <w:jc w:val="both"/>
      </w:pPr>
      <w:r>
        <w:t>3.1.2.5. Подписание лицензии, оформленной взамен ранее действовавшей, уполномоченным лицом.</w:t>
      </w:r>
    </w:p>
    <w:p w:rsidR="00CB7E2B" w:rsidRDefault="00CB7E2B">
      <w:pPr>
        <w:pStyle w:val="ConsPlusNormal"/>
        <w:spacing w:before="280"/>
        <w:ind w:firstLine="540"/>
        <w:jc w:val="both"/>
      </w:pPr>
      <w:r>
        <w:t>3.1.2.5.1. Основание для начала административной процедуры: представление должностным лицом, ответственным за формирование проекта лицензии, проекта лицензии должностному лицу, ответственному за подписание лицензии.</w:t>
      </w:r>
    </w:p>
    <w:p w:rsidR="00CB7E2B" w:rsidRDefault="00CB7E2B">
      <w:pPr>
        <w:pStyle w:val="ConsPlusNormal"/>
        <w:spacing w:before="280"/>
        <w:ind w:firstLine="540"/>
        <w:jc w:val="both"/>
      </w:pPr>
      <w:r>
        <w:t>3.1.2.5.2. Содержание административного действия, продолжительность и максимальный срок его выполнения: рассмотрение проекта лицензии должностным лицом, ответственным за подписание лицензии, не позднее 7 рабочих дней с даты окончания четвертой административной процедуры.</w:t>
      </w:r>
    </w:p>
    <w:p w:rsidR="00CB7E2B" w:rsidRDefault="00CB7E2B">
      <w:pPr>
        <w:pStyle w:val="ConsPlusNormal"/>
        <w:spacing w:before="280"/>
        <w:ind w:firstLine="540"/>
        <w:jc w:val="both"/>
      </w:pPr>
      <w:r>
        <w:t>3.1.2.5.3. Лицо, ответственное за выполнение административной процедуры: за выполнение административной процедуры ответственным является должностное лицо, ответственное за подписание лицензии.</w:t>
      </w:r>
    </w:p>
    <w:p w:rsidR="00CB7E2B" w:rsidRDefault="00CB7E2B">
      <w:pPr>
        <w:pStyle w:val="ConsPlusNormal"/>
        <w:spacing w:before="280"/>
        <w:ind w:firstLine="540"/>
        <w:jc w:val="both"/>
      </w:pPr>
      <w:r>
        <w:lastRenderedPageBreak/>
        <w:t>3.1.2.5.4. Критерий принятия решения: соответствие проекта лицензии предъявляемым требованиям.</w:t>
      </w:r>
    </w:p>
    <w:p w:rsidR="00CB7E2B" w:rsidRDefault="00CB7E2B">
      <w:pPr>
        <w:pStyle w:val="ConsPlusNormal"/>
        <w:spacing w:before="280"/>
        <w:ind w:firstLine="540"/>
        <w:jc w:val="both"/>
      </w:pPr>
      <w:r>
        <w:t>3.1.2.5.5. Результат выполнения административной процедуры: подписание лицензии на пользование недрами, оформленной взамен ранее действовавшей.</w:t>
      </w:r>
    </w:p>
    <w:p w:rsidR="00CB7E2B" w:rsidRDefault="00CB7E2B">
      <w:pPr>
        <w:pStyle w:val="ConsPlusNormal"/>
        <w:spacing w:before="280"/>
        <w:ind w:firstLine="540"/>
        <w:jc w:val="both"/>
      </w:pPr>
      <w:r>
        <w:t>3.1.2.6. Государственная регистрация лицензии на пользование недрами.</w:t>
      </w:r>
    </w:p>
    <w:p w:rsidR="00CB7E2B" w:rsidRDefault="00CB7E2B">
      <w:pPr>
        <w:pStyle w:val="ConsPlusNormal"/>
        <w:spacing w:before="280"/>
        <w:ind w:firstLine="540"/>
        <w:jc w:val="both"/>
      </w:pPr>
      <w:r>
        <w:t>3.1.2.6.1. Основание для начала административной процедуры: подписание лицензии на пользование недрами, оформленной взамен ранее действовавшей.</w:t>
      </w:r>
    </w:p>
    <w:p w:rsidR="00CB7E2B" w:rsidRDefault="00CB7E2B">
      <w:pPr>
        <w:pStyle w:val="ConsPlusNormal"/>
        <w:spacing w:before="280"/>
        <w:ind w:firstLine="540"/>
        <w:jc w:val="both"/>
      </w:pPr>
      <w:r>
        <w:t>3.1.2.6.2. Содержание административного действия, продолжительность и(или) максимальный срок его выполнения:</w:t>
      </w:r>
    </w:p>
    <w:p w:rsidR="00CB7E2B" w:rsidRDefault="00CB7E2B">
      <w:pPr>
        <w:pStyle w:val="ConsPlusNormal"/>
        <w:spacing w:before="280"/>
        <w:ind w:firstLine="540"/>
        <w:jc w:val="both"/>
      </w:pPr>
      <w:r>
        <w:t>должностное лицо, ответственное за подготовку проекта лицензии, вносит в государственный реестр участков недр, предоставленных в пользование, и лицензий на пользование недрами, запись о государственной регистрации лицензии, оформленной взамен ранее действовавшей, и о переоформлении лицензии, зарегистрированной ранее, - не позднее 5 рабочих дней с даты окончания пятой административной процедуры.</w:t>
      </w:r>
    </w:p>
    <w:p w:rsidR="00CB7E2B" w:rsidRDefault="00CB7E2B">
      <w:pPr>
        <w:pStyle w:val="ConsPlusNormal"/>
        <w:spacing w:before="280"/>
        <w:ind w:firstLine="540"/>
        <w:jc w:val="both"/>
      </w:pPr>
      <w:r>
        <w:t>3.1.2.6.3. Лицо, ответственное за выполнение административной процедуры: за выполнение административной процедуры ответственным является должностное лицо, ответственное за формирование проекта лицензии.</w:t>
      </w:r>
    </w:p>
    <w:p w:rsidR="00CB7E2B" w:rsidRDefault="00CB7E2B">
      <w:pPr>
        <w:pStyle w:val="ConsPlusNormal"/>
        <w:spacing w:before="280"/>
        <w:ind w:firstLine="540"/>
        <w:jc w:val="both"/>
      </w:pPr>
      <w:r>
        <w:t>3.1.2.6.4. Критерий принятия решения: административная процедура не связана с принятием решений.</w:t>
      </w:r>
    </w:p>
    <w:p w:rsidR="00CB7E2B" w:rsidRDefault="00CB7E2B">
      <w:pPr>
        <w:pStyle w:val="ConsPlusNormal"/>
        <w:spacing w:before="280"/>
        <w:ind w:firstLine="540"/>
        <w:jc w:val="both"/>
      </w:pPr>
      <w:r>
        <w:t>3.1.2.6.5. Результат выполнения административной процедуры: внесение в государственный реестр участков недр, предоставленных в пользование, и лицензий на пользование недрами, записи о государственной регистрации лицензии, оформленной взамен ранее действовавшей, и о переоформлении лицензии, зарегистрированной ранее.</w:t>
      </w:r>
    </w:p>
    <w:p w:rsidR="00CB7E2B" w:rsidRDefault="00CB7E2B">
      <w:pPr>
        <w:pStyle w:val="ConsPlusNormal"/>
        <w:spacing w:before="280"/>
        <w:ind w:firstLine="540"/>
        <w:jc w:val="both"/>
      </w:pPr>
      <w:r>
        <w:t>3.1.2.7. Выдача лицензии, оформленной взамен ранее действовавшей, в случае отказа в предоставлении государственной услуги - направление заявителю мотивированного отказа в предоставлении государственной услуги.</w:t>
      </w:r>
    </w:p>
    <w:p w:rsidR="00CB7E2B" w:rsidRDefault="00CB7E2B">
      <w:pPr>
        <w:pStyle w:val="ConsPlusNormal"/>
        <w:spacing w:before="280"/>
        <w:ind w:firstLine="540"/>
        <w:jc w:val="both"/>
      </w:pPr>
      <w:r>
        <w:t>3.1.2.7.1. Основание для начала административной процедуры: государственная регистрация лицензии, оформленной взамен ранее выданной, или подписание мотивированного отказа в предоставлении государственной услуги;</w:t>
      </w:r>
    </w:p>
    <w:p w:rsidR="00CB7E2B" w:rsidRDefault="00CB7E2B">
      <w:pPr>
        <w:pStyle w:val="ConsPlusNormal"/>
        <w:spacing w:before="280"/>
        <w:ind w:firstLine="540"/>
        <w:jc w:val="both"/>
      </w:pPr>
      <w:r>
        <w:t>3.1.2.7.2. Содержание административных действий, продолжительность и максимальный срок их выполнения:</w:t>
      </w:r>
    </w:p>
    <w:p w:rsidR="00CB7E2B" w:rsidRDefault="00CB7E2B">
      <w:pPr>
        <w:pStyle w:val="ConsPlusNormal"/>
        <w:spacing w:before="280"/>
        <w:ind w:firstLine="540"/>
        <w:jc w:val="both"/>
      </w:pPr>
      <w:r>
        <w:t xml:space="preserve">1 действие: должностное лицо, ответственное за делопроизводство (в случае </w:t>
      </w:r>
      <w:r>
        <w:lastRenderedPageBreak/>
        <w:t>принятия решения об отказе в предоставлении государственной услуги), регистрирует результат предоставления государственной услуги не позднее 1 рабочего дня с даты окончания третьей административной процедуры;</w:t>
      </w:r>
    </w:p>
    <w:p w:rsidR="00CB7E2B" w:rsidRDefault="00CB7E2B">
      <w:pPr>
        <w:pStyle w:val="ConsPlusNormal"/>
        <w:spacing w:before="280"/>
        <w:ind w:firstLine="540"/>
        <w:jc w:val="both"/>
      </w:pPr>
      <w:r>
        <w:t>2 действие: должностное лицо, ответственное за формирование проекта лицензии, направляет лицензию, оформленную взамен ранее действовавшей, или мотивированный отказ в предоставлении услуги заявителю способом, указанным в заявлении, не позднее 2 рабочих дней с даты окончания шестой административной процедуры (в случае переоформления лицензии) или с даты окончания первого административного действия данной административной процедуры (в случае отказа в предоставлении услуги);</w:t>
      </w:r>
    </w:p>
    <w:p w:rsidR="00CB7E2B" w:rsidRDefault="00CB7E2B">
      <w:pPr>
        <w:pStyle w:val="ConsPlusNormal"/>
        <w:spacing w:before="280"/>
        <w:ind w:firstLine="540"/>
        <w:jc w:val="both"/>
      </w:pPr>
      <w:r>
        <w:t>3.1.2.7.3. Лицо, ответственное за выполнение административной процедуры:</w:t>
      </w:r>
    </w:p>
    <w:p w:rsidR="00CB7E2B" w:rsidRDefault="00CB7E2B">
      <w:pPr>
        <w:pStyle w:val="ConsPlusNormal"/>
        <w:spacing w:before="280"/>
        <w:ind w:firstLine="540"/>
        <w:jc w:val="both"/>
      </w:pPr>
      <w:r>
        <w:t>за выполнение 1 действия ответственным является должностное лицо, ответственное за делопроизводство;</w:t>
      </w:r>
    </w:p>
    <w:p w:rsidR="00CB7E2B" w:rsidRDefault="00CB7E2B">
      <w:pPr>
        <w:pStyle w:val="ConsPlusNormal"/>
        <w:spacing w:before="280"/>
        <w:ind w:firstLine="540"/>
        <w:jc w:val="both"/>
      </w:pPr>
      <w:r>
        <w:t>за выполнение 2 действия ответственным является должностное лицо, ответственное за формирование проекта лицензии.</w:t>
      </w:r>
    </w:p>
    <w:p w:rsidR="00CB7E2B" w:rsidRDefault="00CB7E2B">
      <w:pPr>
        <w:pStyle w:val="ConsPlusNormal"/>
        <w:spacing w:before="280"/>
        <w:ind w:firstLine="540"/>
        <w:jc w:val="both"/>
      </w:pPr>
      <w:r>
        <w:t>3.1.2.7.4. Критерии принятия решения: административная процедура не связана с принятием решения.</w:t>
      </w:r>
    </w:p>
    <w:p w:rsidR="00CB7E2B" w:rsidRDefault="00CB7E2B">
      <w:pPr>
        <w:pStyle w:val="ConsPlusNormal"/>
        <w:spacing w:before="280"/>
        <w:ind w:firstLine="540"/>
        <w:jc w:val="both"/>
      </w:pPr>
      <w:r>
        <w:t>3.1.2.7.5. Результат выполнения административной процедуры: направление заявителю лицензии, оформленной взамен ранее выданной, либо мотивированного отказа в предоставлении государственной услуги способом, указанным в заявлении.</w:t>
      </w:r>
    </w:p>
    <w:p w:rsidR="00CB7E2B" w:rsidRDefault="00CB7E2B">
      <w:pPr>
        <w:pStyle w:val="ConsPlusNormal"/>
        <w:spacing w:before="280"/>
        <w:ind w:firstLine="540"/>
        <w:jc w:val="both"/>
      </w:pPr>
      <w:r>
        <w:t>3.1.3. Предоставление государственной услуги по осуществлению досрочного прекращения или приостановления права пользования недрами включает в себя следующие административные процедуры:</w:t>
      </w:r>
    </w:p>
    <w:p w:rsidR="00CB7E2B" w:rsidRDefault="00CB7E2B">
      <w:pPr>
        <w:pStyle w:val="ConsPlusNormal"/>
        <w:spacing w:before="280"/>
        <w:ind w:firstLine="540"/>
        <w:jc w:val="both"/>
      </w:pPr>
      <w:r>
        <w:t xml:space="preserve">1) прием и регистрация заявления о предоставлении государственной услуги - в сроки, установленные в </w:t>
      </w:r>
      <w:hyperlink w:anchor="P280">
        <w:r>
          <w:rPr>
            <w:color w:val="0000FF"/>
          </w:rPr>
          <w:t>п. 2.13</w:t>
        </w:r>
      </w:hyperlink>
      <w:r>
        <w:t xml:space="preserve"> настоящего регламента;</w:t>
      </w:r>
    </w:p>
    <w:p w:rsidR="00CB7E2B" w:rsidRDefault="00CB7E2B">
      <w:pPr>
        <w:pStyle w:val="ConsPlusNormal"/>
        <w:spacing w:before="280"/>
        <w:ind w:firstLine="540"/>
        <w:jc w:val="both"/>
      </w:pPr>
      <w:r>
        <w:t>2) рассмотрение заявления на предоставление государственной услуги и приложенных к нему документов, подготовка проекта решения - 51 рабочий день, в том числе:</w:t>
      </w:r>
    </w:p>
    <w:p w:rsidR="00CB7E2B" w:rsidRDefault="00CB7E2B">
      <w:pPr>
        <w:pStyle w:val="ConsPlusNormal"/>
        <w:spacing w:before="280"/>
        <w:ind w:firstLine="540"/>
        <w:jc w:val="both"/>
      </w:pPr>
      <w:r>
        <w:t>проверка документов и направление межведомственных запросов, получение ответа на межведомственный запрос - 10 рабочих дней, направление заявления и приложенных к нему документов на рассмотрение в Комиссию - 3 рабочих дня;</w:t>
      </w:r>
    </w:p>
    <w:p w:rsidR="00CB7E2B" w:rsidRDefault="00CB7E2B">
      <w:pPr>
        <w:pStyle w:val="ConsPlusNormal"/>
        <w:spacing w:before="280"/>
        <w:ind w:firstLine="540"/>
        <w:jc w:val="both"/>
      </w:pPr>
      <w:r>
        <w:t>рассмотрение заявления и приложенных к нему документов Комиссией - 28 рабочих дней;</w:t>
      </w:r>
    </w:p>
    <w:p w:rsidR="00CB7E2B" w:rsidRDefault="00CB7E2B">
      <w:pPr>
        <w:pStyle w:val="ConsPlusNormal"/>
        <w:spacing w:before="280"/>
        <w:ind w:firstLine="540"/>
        <w:jc w:val="both"/>
      </w:pPr>
      <w:r>
        <w:t xml:space="preserve">подготовка проекта решения Комитета о досрочном прекращении </w:t>
      </w:r>
      <w:r>
        <w:lastRenderedPageBreak/>
        <w:t>(приостановлении) лицензии или мотивированного отказа в предоставлении государственной услуги - 10 рабочих дней;</w:t>
      </w:r>
    </w:p>
    <w:p w:rsidR="00CB7E2B" w:rsidRDefault="00CB7E2B">
      <w:pPr>
        <w:pStyle w:val="ConsPlusNormal"/>
        <w:spacing w:before="280"/>
        <w:ind w:firstLine="540"/>
        <w:jc w:val="both"/>
      </w:pPr>
      <w:r>
        <w:t>3) принятие Комитетом решения о досрочном прекращении (приостановлении) лицензии на пользование недрами либо принятие решения об отказе в предоставлении государственной услуги - 7 рабочих дней;</w:t>
      </w:r>
    </w:p>
    <w:p w:rsidR="00CB7E2B" w:rsidRDefault="00CB7E2B">
      <w:pPr>
        <w:pStyle w:val="ConsPlusNormal"/>
        <w:spacing w:before="280"/>
        <w:ind w:firstLine="540"/>
        <w:jc w:val="both"/>
      </w:pPr>
      <w:r>
        <w:t>4) внесение в государственный реестр участков недр, предоставленных в пользование, и лицензий на пользование недрами, записи о прекращении (приостановлении) права пользования недрами - 5 рабочих дней;</w:t>
      </w:r>
    </w:p>
    <w:p w:rsidR="00CB7E2B" w:rsidRDefault="00CB7E2B">
      <w:pPr>
        <w:pStyle w:val="ConsPlusNormal"/>
        <w:spacing w:before="280"/>
        <w:ind w:firstLine="540"/>
        <w:jc w:val="both"/>
      </w:pPr>
      <w:r>
        <w:t>5) направление заявителю уведомления о прекращении (приостановлении) права пользования недрами либо мотивированного отказа в предоставлении государственной услуги - 2 рабочих дня.</w:t>
      </w:r>
    </w:p>
    <w:p w:rsidR="00CB7E2B" w:rsidRDefault="00CB7E2B">
      <w:pPr>
        <w:pStyle w:val="ConsPlusNormal"/>
        <w:spacing w:before="280"/>
        <w:ind w:firstLine="540"/>
        <w:jc w:val="both"/>
      </w:pPr>
      <w:r>
        <w:t>3.1.3.1. Прием и регистрация заявления о предоставлении государственной услуги.</w:t>
      </w:r>
    </w:p>
    <w:p w:rsidR="00CB7E2B" w:rsidRDefault="00CB7E2B">
      <w:pPr>
        <w:pStyle w:val="ConsPlusNormal"/>
        <w:spacing w:before="280"/>
        <w:ind w:firstLine="540"/>
        <w:jc w:val="both"/>
      </w:pPr>
      <w:r>
        <w:t xml:space="preserve">3.1.3.1.1. Основание для начала административной процедуры: поступление в Комитет заявления и документов, предусмотренных </w:t>
      </w:r>
      <w:hyperlink w:anchor="P205">
        <w:r>
          <w:rPr>
            <w:color w:val="0000FF"/>
          </w:rPr>
          <w:t>пунктом 2.6.3</w:t>
        </w:r>
      </w:hyperlink>
      <w:r>
        <w:t xml:space="preserve"> настоящего регламента.</w:t>
      </w:r>
    </w:p>
    <w:p w:rsidR="00CB7E2B" w:rsidRDefault="00CB7E2B">
      <w:pPr>
        <w:pStyle w:val="ConsPlusNormal"/>
        <w:spacing w:before="280"/>
        <w:ind w:firstLine="540"/>
        <w:jc w:val="both"/>
      </w:pPr>
      <w:r>
        <w:t>3.1.3.1.2. Содержание административного действия, продолжительность и(или) максимальный срок его выполнения: должностное лицо Комитета, ответственное за делопроизводство, принимает поступившие заявление и документы и в тот же день регистрирует их в соответствии с правилами делопроизводства, установленными в Комитете.</w:t>
      </w:r>
    </w:p>
    <w:p w:rsidR="00CB7E2B" w:rsidRDefault="00CB7E2B">
      <w:pPr>
        <w:pStyle w:val="ConsPlusNormal"/>
        <w:spacing w:before="280"/>
        <w:ind w:firstLine="540"/>
        <w:jc w:val="both"/>
      </w:pPr>
      <w:r>
        <w:t>3.1.3.1.3. Лицо, ответственное за выполнение административной процедуры: должностное лицо Комитета, ответственное за делопроизводство.</w:t>
      </w:r>
    </w:p>
    <w:p w:rsidR="00CB7E2B" w:rsidRDefault="00CB7E2B">
      <w:pPr>
        <w:pStyle w:val="ConsPlusNormal"/>
        <w:spacing w:before="280"/>
        <w:ind w:firstLine="540"/>
        <w:jc w:val="both"/>
      </w:pPr>
      <w:r>
        <w:t>3.1.3.1.4.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CB7E2B" w:rsidRDefault="00CB7E2B">
      <w:pPr>
        <w:pStyle w:val="ConsPlusNormal"/>
        <w:spacing w:before="280"/>
        <w:ind w:firstLine="540"/>
        <w:jc w:val="both"/>
      </w:pPr>
      <w:r>
        <w:t>3.1.3.2. Рассмотрение заявления на предоставление государственной услуги и приложенных к нему документов, подготовка проекта решения.</w:t>
      </w:r>
    </w:p>
    <w:p w:rsidR="00CB7E2B" w:rsidRDefault="00CB7E2B">
      <w:pPr>
        <w:pStyle w:val="ConsPlusNormal"/>
        <w:spacing w:before="280"/>
        <w:ind w:firstLine="540"/>
        <w:jc w:val="both"/>
      </w:pPr>
      <w:r>
        <w:t>3.1.3.2.1.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CB7E2B" w:rsidRDefault="00CB7E2B">
      <w:pPr>
        <w:pStyle w:val="ConsPlusNormal"/>
        <w:spacing w:before="280"/>
        <w:ind w:firstLine="540"/>
        <w:jc w:val="both"/>
      </w:pPr>
      <w:r>
        <w:t>3.1.3.2.2. Содержание административных действий, продолжительность и максимальный срок их выполнения:</w:t>
      </w:r>
    </w:p>
    <w:p w:rsidR="00CB7E2B" w:rsidRDefault="00CB7E2B">
      <w:pPr>
        <w:pStyle w:val="ConsPlusNormal"/>
        <w:spacing w:before="280"/>
        <w:ind w:firstLine="540"/>
        <w:jc w:val="both"/>
      </w:pPr>
      <w:r>
        <w:t xml:space="preserve">1 действие: проверка документов на комплектность в соответствии с </w:t>
      </w:r>
      <w:hyperlink w:anchor="P205">
        <w:r>
          <w:rPr>
            <w:color w:val="0000FF"/>
          </w:rPr>
          <w:t xml:space="preserve">пунктами </w:t>
        </w:r>
        <w:r>
          <w:rPr>
            <w:color w:val="0000FF"/>
          </w:rPr>
          <w:lastRenderedPageBreak/>
          <w:t>2.6.3</w:t>
        </w:r>
      </w:hyperlink>
      <w:r>
        <w:t xml:space="preserve"> настоящего административного регламента, подготовка проекта мотивированного </w:t>
      </w:r>
      <w:hyperlink w:anchor="P939">
        <w:r>
          <w:rPr>
            <w:color w:val="0000FF"/>
          </w:rPr>
          <w:t>отказа</w:t>
        </w:r>
      </w:hyperlink>
      <w:r>
        <w:t xml:space="preserve"> в предоставлении государственной услуги по основаниям, перечисленным в </w:t>
      </w:r>
      <w:hyperlink w:anchor="P249">
        <w:r>
          <w:rPr>
            <w:color w:val="0000FF"/>
          </w:rPr>
          <w:t>пункте 2.10</w:t>
        </w:r>
      </w:hyperlink>
      <w:r>
        <w:t xml:space="preserve"> настоящего регламента, по форме согласно приложению 5 к Административному регламенту, передача мотивированного отказа в предоставлении государственной услуги на подпись должностному лицу, уполномоченному на принятие соответствующего решения, регистрация и направление мотивированного отказа в предоставлении государственной услуги способом, указанным в заявлении; при комплектности документов формирование и направление межведомственных запросов (в случае непредставления заявителем документов, предусмотренных </w:t>
      </w:r>
      <w:hyperlink w:anchor="P234">
        <w:r>
          <w:rPr>
            <w:color w:val="0000FF"/>
          </w:rPr>
          <w:t>пунктом 2.7.3</w:t>
        </w:r>
      </w:hyperlink>
      <w:r>
        <w:t xml:space="preserve"> настоящего регламента) в электронной форме с использованием системы межведомственного электронного взаимодействия, получение ответа на межведомственный запрос - не позднее 10 рабочих дней с даты окончания первой административной процедуры;</w:t>
      </w:r>
    </w:p>
    <w:p w:rsidR="00CB7E2B" w:rsidRDefault="00CB7E2B">
      <w:pPr>
        <w:pStyle w:val="ConsPlusNormal"/>
        <w:jc w:val="both"/>
      </w:pPr>
      <w:r>
        <w:t xml:space="preserve">(в ред. </w:t>
      </w:r>
      <w:hyperlink r:id="rId81">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2 действие: направление заявочных документов на рассмотрение в Комиссию не позднее 3 рабочих с даты окончания первого действия (без учета срока получения ответа на межведомственный запрос);</w:t>
      </w:r>
    </w:p>
    <w:p w:rsidR="00CB7E2B" w:rsidRDefault="00CB7E2B">
      <w:pPr>
        <w:pStyle w:val="ConsPlusNormal"/>
        <w:spacing w:before="280"/>
        <w:ind w:firstLine="540"/>
        <w:jc w:val="both"/>
      </w:pPr>
      <w:r>
        <w:t>3 действие: рассмотрение заявочных документов Комиссией, оформление протокола Комиссии и направление протокола Комиссии в Комитет не позднее 28 рабочих дней с даты окончания второго действия;</w:t>
      </w:r>
    </w:p>
    <w:p w:rsidR="00CB7E2B" w:rsidRDefault="00CB7E2B">
      <w:pPr>
        <w:pStyle w:val="ConsPlusNormal"/>
        <w:spacing w:before="280"/>
        <w:ind w:firstLine="540"/>
        <w:jc w:val="both"/>
      </w:pPr>
      <w:r>
        <w:t>4 действие: подготовка проекта решения Комитета о досрочном прекращении (приостановлении) лицензии или мотивированного отказа в предоставлении государственной услуги и передача результата на подписание должностному лицу, уполномоченному на принятие решения о досрочном прекращении (приостановлении) лицензии, - не позднее 10 рабочих дней с даты окончания третьего действия.</w:t>
      </w:r>
    </w:p>
    <w:p w:rsidR="00CB7E2B" w:rsidRDefault="00CB7E2B">
      <w:pPr>
        <w:pStyle w:val="ConsPlusNormal"/>
        <w:spacing w:before="280"/>
        <w:ind w:firstLine="540"/>
        <w:jc w:val="both"/>
      </w:pPr>
      <w:r>
        <w:t>3.1.3.2.3. Лицо, ответственное за выполнение административной процедуры:</w:t>
      </w:r>
    </w:p>
    <w:p w:rsidR="00CB7E2B" w:rsidRDefault="00CB7E2B">
      <w:pPr>
        <w:pStyle w:val="ConsPlusNormal"/>
        <w:spacing w:before="280"/>
        <w:ind w:firstLine="540"/>
        <w:jc w:val="both"/>
      </w:pPr>
      <w:r>
        <w:t xml:space="preserve">за выполнение 1 действия в части проверки документов на комплектность в соответствии с </w:t>
      </w:r>
      <w:hyperlink w:anchor="P205">
        <w:r>
          <w:rPr>
            <w:color w:val="0000FF"/>
          </w:rPr>
          <w:t>пунктами 2.6.3</w:t>
        </w:r>
      </w:hyperlink>
      <w:r>
        <w:t xml:space="preserve"> настоящего регламента, подготовки проекта мотивированного отказа в предоставлении государственной услуги, передачи проекта мотивированного отказа в предоставлении государственной услуги на подпись должностному лицу, уполномоченному на принятие соответствующего решения, направления мотивированного отказа в предоставлении государственной услуги способом, указанным в заявлении, формирования, направления и получения межведомственных запросов ответственным является должностное лицо, ответственное за формирование проекта решения; за регистрацию мотивированного отказа в предоставлении государственной услуги ответственным является должностное лицо, ответственное за делопроизводство, за подписание мотивированного отказа в предоставлении государственной услуги ответственным </w:t>
      </w:r>
      <w:r>
        <w:lastRenderedPageBreak/>
        <w:t>является должностное лицо, уполномоченное на принятие соответствующего решения;</w:t>
      </w:r>
    </w:p>
    <w:p w:rsidR="00CB7E2B" w:rsidRDefault="00CB7E2B">
      <w:pPr>
        <w:pStyle w:val="ConsPlusNormal"/>
        <w:spacing w:before="280"/>
        <w:ind w:firstLine="540"/>
        <w:jc w:val="both"/>
      </w:pPr>
      <w:r>
        <w:t>за выполнение 2 и 4 действий ответственным является должностное лицо, ответственное за формирование проекта решения;</w:t>
      </w:r>
    </w:p>
    <w:p w:rsidR="00CB7E2B" w:rsidRDefault="00CB7E2B">
      <w:pPr>
        <w:pStyle w:val="ConsPlusNormal"/>
        <w:spacing w:before="280"/>
        <w:ind w:firstLine="540"/>
        <w:jc w:val="both"/>
      </w:pPr>
      <w:r>
        <w:t>за выполнение 3 действия ответственным является секретарь Комиссии.</w:t>
      </w:r>
    </w:p>
    <w:p w:rsidR="00CB7E2B" w:rsidRDefault="00CB7E2B">
      <w:pPr>
        <w:pStyle w:val="ConsPlusNormal"/>
        <w:jc w:val="both"/>
      </w:pPr>
      <w:r>
        <w:t xml:space="preserve">(п. 3.1.3.2.3 в ред. </w:t>
      </w:r>
      <w:hyperlink r:id="rId82">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 xml:space="preserve">3.1.3.2.4. Критерии принятия решения: наличие (отсутствие) оснований для отказа в предоставлении государственной услуги, предусмотренных </w:t>
      </w:r>
      <w:hyperlink w:anchor="P268">
        <w:r>
          <w:rPr>
            <w:color w:val="0000FF"/>
          </w:rPr>
          <w:t>пунктом 2.10.3</w:t>
        </w:r>
      </w:hyperlink>
      <w:r>
        <w:t xml:space="preserve"> настоящего регламента.</w:t>
      </w:r>
    </w:p>
    <w:p w:rsidR="00CB7E2B" w:rsidRDefault="00CB7E2B">
      <w:pPr>
        <w:pStyle w:val="ConsPlusNormal"/>
        <w:spacing w:before="280"/>
        <w:ind w:firstLine="540"/>
        <w:jc w:val="both"/>
      </w:pPr>
      <w:r>
        <w:t>3.1.3.2.5. Результат выполнения административной процедуры: подготовка проекта решения о досрочном прекращении (приостановлении) лицензии или проекта мотивированного отказа в предоставлении государственной услуги.</w:t>
      </w:r>
    </w:p>
    <w:p w:rsidR="00CB7E2B" w:rsidRDefault="00CB7E2B">
      <w:pPr>
        <w:pStyle w:val="ConsPlusNormal"/>
        <w:spacing w:before="280"/>
        <w:ind w:firstLine="540"/>
        <w:jc w:val="both"/>
      </w:pPr>
      <w:r>
        <w:t>3.1.3.3. Принятие Комитетом решения о досрочном прекращении (приостановлении) лицензии на пользование недрами либо принятие решения об отказе в предоставлении государственной услуги.</w:t>
      </w:r>
    </w:p>
    <w:p w:rsidR="00CB7E2B" w:rsidRDefault="00CB7E2B">
      <w:pPr>
        <w:pStyle w:val="ConsPlusNormal"/>
        <w:spacing w:before="280"/>
        <w:ind w:firstLine="540"/>
        <w:jc w:val="both"/>
      </w:pPr>
      <w:r>
        <w:t>3.1.3.3.1. Основание для начала административной процедуры: представление должностным лицом, ответственным за формирование проекта решения, проекта решения о досрочном прекращении (приостановлении) лицензии или проекта мотивированного отказа в предоставлении услуги, должностному лицу, ответственному за принятие решения о досрочном прекращении лицензии.</w:t>
      </w:r>
    </w:p>
    <w:p w:rsidR="00CB7E2B" w:rsidRDefault="00CB7E2B">
      <w:pPr>
        <w:pStyle w:val="ConsPlusNormal"/>
        <w:spacing w:before="280"/>
        <w:ind w:firstLine="540"/>
        <w:jc w:val="both"/>
      </w:pPr>
      <w:r>
        <w:t>3.1.3.3.2. Содержание административного действия, продолжительность и максимальный срок его выполнения: рассмотрение проекта решения о досрочном прекращении (приостановлении) лицензии или мотивированного отказа в предоставлении услуги, заявления и представленных документов, протокола Комиссии должностным лицом, ответственным за принятие решения о досрочном прекращении (приостановлении) лицензии, - не позднее 7 рабочих дней с даты окончания второй административной процедуры.</w:t>
      </w:r>
    </w:p>
    <w:p w:rsidR="00CB7E2B" w:rsidRDefault="00CB7E2B">
      <w:pPr>
        <w:pStyle w:val="ConsPlusNormal"/>
        <w:spacing w:before="280"/>
        <w:ind w:firstLine="540"/>
        <w:jc w:val="both"/>
      </w:pPr>
      <w:r>
        <w:t>3.1.3.3.3. Лицо, ответственное за выполнение административной процедуры: должностное лицо, ответственное за принятие решения о досрочном прекращении (приостановлении) лицензии.</w:t>
      </w:r>
    </w:p>
    <w:p w:rsidR="00CB7E2B" w:rsidRDefault="00CB7E2B">
      <w:pPr>
        <w:pStyle w:val="ConsPlusNormal"/>
        <w:spacing w:before="280"/>
        <w:ind w:firstLine="540"/>
        <w:jc w:val="both"/>
      </w:pPr>
      <w:r>
        <w:t xml:space="preserve">3.1.3.3.4. Критерий принятия решения: наличие (отсутствие) оснований для отказа в предоставлении государственной услуги, предусмотренных </w:t>
      </w:r>
      <w:hyperlink w:anchor="P268">
        <w:r>
          <w:rPr>
            <w:color w:val="0000FF"/>
          </w:rPr>
          <w:t>пунктом 2.10.3</w:t>
        </w:r>
      </w:hyperlink>
      <w:r>
        <w:t xml:space="preserve"> настоящего регламента.</w:t>
      </w:r>
    </w:p>
    <w:p w:rsidR="00CB7E2B" w:rsidRDefault="00CB7E2B">
      <w:pPr>
        <w:pStyle w:val="ConsPlusNormal"/>
        <w:spacing w:before="280"/>
        <w:ind w:firstLine="540"/>
        <w:jc w:val="both"/>
      </w:pPr>
      <w:r>
        <w:t xml:space="preserve">3.1.3.3.5. Результат выполнения административной процедуры: принятие решения о досрочном прекращении (приостановлении) лицензии или подписание </w:t>
      </w:r>
      <w:r>
        <w:lastRenderedPageBreak/>
        <w:t>мотивированного отказа в предоставлении услуги.</w:t>
      </w:r>
    </w:p>
    <w:p w:rsidR="00CB7E2B" w:rsidRDefault="00CB7E2B">
      <w:pPr>
        <w:pStyle w:val="ConsPlusNormal"/>
        <w:spacing w:before="280"/>
        <w:ind w:firstLine="540"/>
        <w:jc w:val="both"/>
      </w:pPr>
      <w:r>
        <w:t>3.1.3.4. Внесение в государственный реестр участков недр, предоставленных в пользование, и лицензий на пользование недрами, записи о прекращении (приостановлении) права пользования недрами.</w:t>
      </w:r>
    </w:p>
    <w:p w:rsidR="00CB7E2B" w:rsidRDefault="00CB7E2B">
      <w:pPr>
        <w:pStyle w:val="ConsPlusNormal"/>
        <w:spacing w:before="280"/>
        <w:ind w:firstLine="540"/>
        <w:jc w:val="both"/>
      </w:pPr>
      <w:r>
        <w:t>3.1.3.4.1. Основание для начала административной процедуры: принятие решения о досрочном прекращении (приостановлении) права пользования недрами.</w:t>
      </w:r>
    </w:p>
    <w:p w:rsidR="00CB7E2B" w:rsidRDefault="00CB7E2B">
      <w:pPr>
        <w:pStyle w:val="ConsPlusNormal"/>
        <w:spacing w:before="280"/>
        <w:ind w:firstLine="540"/>
        <w:jc w:val="both"/>
      </w:pPr>
      <w:r>
        <w:t>3.1.3.4.2. Содержание административного действия, продолжительность и максимальный срок его выполнения: внесение в государственный реестр участков недр, предоставленных в пользование, и лицензий на пользование недрами, записи о прекращении (приостановлении) права пользования недрами не позднее 5 рабочих дней с даты окончания третьей административной процедуры.</w:t>
      </w:r>
    </w:p>
    <w:p w:rsidR="00CB7E2B" w:rsidRDefault="00CB7E2B">
      <w:pPr>
        <w:pStyle w:val="ConsPlusNormal"/>
        <w:spacing w:before="280"/>
        <w:ind w:firstLine="540"/>
        <w:jc w:val="both"/>
      </w:pPr>
      <w:r>
        <w:t>3.1.3.4.3. Лицо, ответственное за выполнение административной процедуры: должностное лицо, ответственное за формирование проекта решения.</w:t>
      </w:r>
    </w:p>
    <w:p w:rsidR="00CB7E2B" w:rsidRDefault="00CB7E2B">
      <w:pPr>
        <w:pStyle w:val="ConsPlusNormal"/>
        <w:spacing w:before="280"/>
        <w:ind w:firstLine="540"/>
        <w:jc w:val="both"/>
      </w:pPr>
      <w:r>
        <w:t>3.1.3.4.4. Критерий принятия решения: административная процедура не связана с принятием решения.</w:t>
      </w:r>
    </w:p>
    <w:p w:rsidR="00CB7E2B" w:rsidRDefault="00CB7E2B">
      <w:pPr>
        <w:pStyle w:val="ConsPlusNormal"/>
        <w:spacing w:before="280"/>
        <w:ind w:firstLine="540"/>
        <w:jc w:val="both"/>
      </w:pPr>
      <w:r>
        <w:t>3.1.3.4.5. Результат выполнения административной процедуры: внесение в государственный реестр участков недр, предоставленных в пользование, и лицензий на пользование недрами записи о прекращении (приостановлении) права пользования недрами.</w:t>
      </w:r>
    </w:p>
    <w:p w:rsidR="00CB7E2B" w:rsidRDefault="00CB7E2B">
      <w:pPr>
        <w:pStyle w:val="ConsPlusNormal"/>
        <w:spacing w:before="280"/>
        <w:ind w:firstLine="540"/>
        <w:jc w:val="both"/>
      </w:pPr>
      <w:r>
        <w:t>3.1.3.5. Направление заявителю уведомления Комитета о прекращении (приостановлении) права пользования недрами либо мотивированного отказа в предоставлении государственной услуги.</w:t>
      </w:r>
    </w:p>
    <w:p w:rsidR="00CB7E2B" w:rsidRDefault="00CB7E2B">
      <w:pPr>
        <w:pStyle w:val="ConsPlusNormal"/>
        <w:spacing w:before="280"/>
        <w:ind w:firstLine="540"/>
        <w:jc w:val="both"/>
      </w:pPr>
      <w:r>
        <w:t>3.1.3.5.1. Основание для начала административной процедуры: внесение в государственный реестр участков недр, предоставленных в пользование, и лицензий на пользование недрами, записи о прекращении (приостановлении) права пользования недрами.</w:t>
      </w:r>
    </w:p>
    <w:p w:rsidR="00CB7E2B" w:rsidRDefault="00CB7E2B">
      <w:pPr>
        <w:pStyle w:val="ConsPlusNormal"/>
        <w:spacing w:before="280"/>
        <w:ind w:firstLine="540"/>
        <w:jc w:val="both"/>
      </w:pPr>
      <w:r>
        <w:t>3.1.3.5.2. Содержание административных действий, продолжительность и максимальный срок их выполнения:</w:t>
      </w:r>
    </w:p>
    <w:p w:rsidR="00CB7E2B" w:rsidRDefault="00CB7E2B">
      <w:pPr>
        <w:pStyle w:val="ConsPlusNormal"/>
        <w:spacing w:before="280"/>
        <w:ind w:firstLine="540"/>
        <w:jc w:val="both"/>
      </w:pPr>
      <w:r>
        <w:t>1 действие: должностное лицо, ответственное за делопроизводство (в случае принятия решения об отказе в предоставлении государственной услуги), регистрирует результат предоставления государственной услуги не позднее 1 рабочего дня с даты окончания четвертой административной процедуры;</w:t>
      </w:r>
    </w:p>
    <w:p w:rsidR="00CB7E2B" w:rsidRDefault="00CB7E2B">
      <w:pPr>
        <w:pStyle w:val="ConsPlusNormal"/>
        <w:spacing w:before="280"/>
        <w:ind w:firstLine="540"/>
        <w:jc w:val="both"/>
      </w:pPr>
      <w:r>
        <w:t xml:space="preserve">2 действие: должностное лицо, ответственное за формирование проекта решения, направляет заявителю уведомление о прекращении (приостановлении) права пользования недрами или мотивированный отказ в предоставлении государственной </w:t>
      </w:r>
      <w:r>
        <w:lastRenderedPageBreak/>
        <w:t>услуги заявителю способом, указанным в заявлении, не позднее 2 рабочих дней с даты окончания пятой административной процедуры (в случае досрочного прекращения или приостановления лицензии) или с даты окончания первого административного действия данной административной процедуры (в случае отказа в предоставлении государственной услуги);</w:t>
      </w:r>
    </w:p>
    <w:p w:rsidR="00CB7E2B" w:rsidRDefault="00CB7E2B">
      <w:pPr>
        <w:pStyle w:val="ConsPlusNormal"/>
        <w:spacing w:before="280"/>
        <w:ind w:firstLine="540"/>
        <w:jc w:val="both"/>
      </w:pPr>
      <w:r>
        <w:t>3.1.3.5.3. Лицо, ответственное за выполнение административной процедуры:</w:t>
      </w:r>
    </w:p>
    <w:p w:rsidR="00CB7E2B" w:rsidRDefault="00CB7E2B">
      <w:pPr>
        <w:pStyle w:val="ConsPlusNormal"/>
        <w:spacing w:before="280"/>
        <w:ind w:firstLine="540"/>
        <w:jc w:val="both"/>
      </w:pPr>
      <w:r>
        <w:t>за выполнение 1 действия ответственным является должностное лицо, ответственное за делопроизводство;</w:t>
      </w:r>
    </w:p>
    <w:p w:rsidR="00CB7E2B" w:rsidRDefault="00CB7E2B">
      <w:pPr>
        <w:pStyle w:val="ConsPlusNormal"/>
        <w:spacing w:before="280"/>
        <w:ind w:firstLine="540"/>
        <w:jc w:val="both"/>
      </w:pPr>
      <w:r>
        <w:t>за выполнение 2 действия ответственным является должностное лицо, ответственное за формирование проекта решения.</w:t>
      </w:r>
    </w:p>
    <w:p w:rsidR="00CB7E2B" w:rsidRDefault="00CB7E2B">
      <w:pPr>
        <w:pStyle w:val="ConsPlusNormal"/>
        <w:spacing w:before="280"/>
        <w:ind w:firstLine="540"/>
        <w:jc w:val="both"/>
      </w:pPr>
      <w:r>
        <w:t>3.1.3.5.4. Критерии принятия решения: административная процедура не связана с принятием решения.</w:t>
      </w:r>
    </w:p>
    <w:p w:rsidR="00CB7E2B" w:rsidRDefault="00CB7E2B">
      <w:pPr>
        <w:pStyle w:val="ConsPlusNormal"/>
        <w:spacing w:before="280"/>
        <w:ind w:firstLine="540"/>
        <w:jc w:val="both"/>
      </w:pPr>
      <w:r>
        <w:t>3.1.3.5.5. Результат выполнения административной процедуры: направление заявителю результата государственной услуги способом, указанным в заявлении.</w:t>
      </w:r>
    </w:p>
    <w:p w:rsidR="00CB7E2B" w:rsidRDefault="00CB7E2B">
      <w:pPr>
        <w:pStyle w:val="ConsPlusNormal"/>
        <w:spacing w:before="280"/>
        <w:ind w:firstLine="540"/>
        <w:jc w:val="both"/>
      </w:pPr>
      <w:r>
        <w:t>3.1.4. Предоставление государственной услуги по осуществлению выдачи дубликата лицензии на пользование недрами включает в себя следующие административные процедуры:</w:t>
      </w:r>
    </w:p>
    <w:p w:rsidR="00CB7E2B" w:rsidRDefault="00CB7E2B">
      <w:pPr>
        <w:pStyle w:val="ConsPlusNormal"/>
        <w:spacing w:before="280"/>
        <w:ind w:firstLine="540"/>
        <w:jc w:val="both"/>
      </w:pPr>
      <w:r>
        <w:t xml:space="preserve">1) прием и регистрация заявления о предоставлении государственной услуги - в сроки, установленные в </w:t>
      </w:r>
      <w:hyperlink w:anchor="P280">
        <w:r>
          <w:rPr>
            <w:color w:val="0000FF"/>
          </w:rPr>
          <w:t>п. 2.13</w:t>
        </w:r>
      </w:hyperlink>
      <w:r>
        <w:t xml:space="preserve"> настоящего регламента;</w:t>
      </w:r>
    </w:p>
    <w:p w:rsidR="00CB7E2B" w:rsidRDefault="00CB7E2B">
      <w:pPr>
        <w:pStyle w:val="ConsPlusNormal"/>
        <w:spacing w:before="280"/>
        <w:ind w:firstLine="540"/>
        <w:jc w:val="both"/>
      </w:pPr>
      <w:r>
        <w:t>2) проверка документов на комплектность, подготовка проекта дубликата действующей лицензии - 7 рабочих дней;</w:t>
      </w:r>
    </w:p>
    <w:p w:rsidR="00CB7E2B" w:rsidRDefault="00CB7E2B">
      <w:pPr>
        <w:pStyle w:val="ConsPlusNormal"/>
        <w:spacing w:before="280"/>
        <w:ind w:firstLine="540"/>
        <w:jc w:val="both"/>
      </w:pPr>
      <w:r>
        <w:t>3) подписание дубликата лицензии на пользование участком недр местного значения уполномоченным лицом - 7 рабочих дней;</w:t>
      </w:r>
    </w:p>
    <w:p w:rsidR="00CB7E2B" w:rsidRDefault="00CB7E2B">
      <w:pPr>
        <w:pStyle w:val="ConsPlusNormal"/>
        <w:spacing w:before="280"/>
        <w:ind w:firstLine="540"/>
        <w:jc w:val="both"/>
      </w:pPr>
      <w:r>
        <w:t>4) регистрация дубликата лицензии на пользование участком недр местного значения - 2 рабочих дня;</w:t>
      </w:r>
    </w:p>
    <w:p w:rsidR="00CB7E2B" w:rsidRDefault="00CB7E2B">
      <w:pPr>
        <w:pStyle w:val="ConsPlusNormal"/>
        <w:spacing w:before="280"/>
        <w:ind w:firstLine="540"/>
        <w:jc w:val="both"/>
      </w:pPr>
      <w:r>
        <w:t>5) выдача дубликата лицензии на пользование участком недр местного значения - 3 рабочих дня.</w:t>
      </w:r>
    </w:p>
    <w:p w:rsidR="00CB7E2B" w:rsidRDefault="00CB7E2B">
      <w:pPr>
        <w:pStyle w:val="ConsPlusNormal"/>
        <w:spacing w:before="280"/>
        <w:ind w:firstLine="540"/>
        <w:jc w:val="both"/>
      </w:pPr>
      <w:r>
        <w:t>3.1.4.1. Прием и регистрация заявления о предоставлении государственной услуги.</w:t>
      </w:r>
    </w:p>
    <w:p w:rsidR="00CB7E2B" w:rsidRDefault="00CB7E2B">
      <w:pPr>
        <w:pStyle w:val="ConsPlusNormal"/>
        <w:spacing w:before="280"/>
        <w:ind w:firstLine="540"/>
        <w:jc w:val="both"/>
      </w:pPr>
      <w:r>
        <w:t xml:space="preserve">3.1.4.1.1. Основание для начала административной процедуры: поступление в Комитет заявления и документов, предусмотренных </w:t>
      </w:r>
      <w:hyperlink w:anchor="P215">
        <w:r>
          <w:rPr>
            <w:color w:val="0000FF"/>
          </w:rPr>
          <w:t>пунктом 2.6.4</w:t>
        </w:r>
      </w:hyperlink>
      <w:r>
        <w:t xml:space="preserve"> настоящего регламента.</w:t>
      </w:r>
    </w:p>
    <w:p w:rsidR="00CB7E2B" w:rsidRDefault="00CB7E2B">
      <w:pPr>
        <w:pStyle w:val="ConsPlusNormal"/>
        <w:spacing w:before="280"/>
        <w:ind w:firstLine="540"/>
        <w:jc w:val="both"/>
      </w:pPr>
      <w:r>
        <w:t xml:space="preserve">3.1.4.1.2. Содержание административного действия, продолжительность и(или) </w:t>
      </w:r>
      <w:r>
        <w:lastRenderedPageBreak/>
        <w:t>максимальный срок его выполнения: должностное лицо Комитета, ответственное за делопроизводство, принимает поступившие заявление и документы и в тот же день регистрирует их в соответствии с правилами делопроизводства, установленными в Комитете.</w:t>
      </w:r>
    </w:p>
    <w:p w:rsidR="00CB7E2B" w:rsidRDefault="00CB7E2B">
      <w:pPr>
        <w:pStyle w:val="ConsPlusNormal"/>
        <w:spacing w:before="280"/>
        <w:ind w:firstLine="540"/>
        <w:jc w:val="both"/>
      </w:pPr>
      <w:r>
        <w:t>3.1.4.1.3. Лицо, ответственное за выполнение административной процедуры: должностное лицо Комитета, ответственное за делопроизводство.</w:t>
      </w:r>
    </w:p>
    <w:p w:rsidR="00CB7E2B" w:rsidRDefault="00CB7E2B">
      <w:pPr>
        <w:pStyle w:val="ConsPlusNormal"/>
        <w:spacing w:before="280"/>
        <w:ind w:firstLine="540"/>
        <w:jc w:val="both"/>
      </w:pPr>
      <w:r>
        <w:t>3.1.4.1.4.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CB7E2B" w:rsidRDefault="00CB7E2B">
      <w:pPr>
        <w:pStyle w:val="ConsPlusNormal"/>
        <w:spacing w:before="280"/>
        <w:ind w:firstLine="540"/>
        <w:jc w:val="both"/>
      </w:pPr>
      <w:r>
        <w:t>3.1.4.2. Проверка документов на комплектность, подготовка проекта дубликата действующей лицензии.</w:t>
      </w:r>
    </w:p>
    <w:p w:rsidR="00CB7E2B" w:rsidRDefault="00CB7E2B">
      <w:pPr>
        <w:pStyle w:val="ConsPlusNormal"/>
        <w:spacing w:before="280"/>
        <w:ind w:firstLine="540"/>
        <w:jc w:val="both"/>
      </w:pPr>
      <w:r>
        <w:t xml:space="preserve">3.1.4.2.1. Основание для начала административной процедуры: поступление в Комитет заявления, предусмотренного </w:t>
      </w:r>
      <w:hyperlink w:anchor="P215">
        <w:r>
          <w:rPr>
            <w:color w:val="0000FF"/>
          </w:rPr>
          <w:t>пунктом 2.6.4</w:t>
        </w:r>
      </w:hyperlink>
      <w:r>
        <w:t xml:space="preserve"> настоящего регламента.</w:t>
      </w:r>
    </w:p>
    <w:p w:rsidR="00CB7E2B" w:rsidRDefault="00CB7E2B">
      <w:pPr>
        <w:pStyle w:val="ConsPlusNormal"/>
        <w:spacing w:before="280"/>
        <w:ind w:firstLine="540"/>
        <w:jc w:val="both"/>
      </w:pPr>
      <w:r>
        <w:t>3.1.4.2.2. Содержание административных действий, продолжительность и максимальный срок их выполнения:</w:t>
      </w:r>
    </w:p>
    <w:p w:rsidR="00CB7E2B" w:rsidRDefault="00CB7E2B">
      <w:pPr>
        <w:pStyle w:val="ConsPlusNormal"/>
        <w:spacing w:before="280"/>
        <w:ind w:firstLine="540"/>
        <w:jc w:val="both"/>
      </w:pPr>
      <w:r>
        <w:t xml:space="preserve">1 действие: проверка документов на комплектность в соответствии с </w:t>
      </w:r>
      <w:hyperlink w:anchor="P215">
        <w:r>
          <w:rPr>
            <w:color w:val="0000FF"/>
          </w:rPr>
          <w:t>пунктом 2.6.4</w:t>
        </w:r>
      </w:hyperlink>
      <w:r>
        <w:t xml:space="preserve"> настоящего административного регламента, подготовка проекта мотивированного </w:t>
      </w:r>
      <w:hyperlink w:anchor="P939">
        <w:r>
          <w:rPr>
            <w:color w:val="0000FF"/>
          </w:rPr>
          <w:t>отказа</w:t>
        </w:r>
      </w:hyperlink>
      <w:r>
        <w:t xml:space="preserve"> в предоставлении государственной услуги по основаниям, перечисленным в </w:t>
      </w:r>
      <w:hyperlink w:anchor="P249">
        <w:r>
          <w:rPr>
            <w:color w:val="0000FF"/>
          </w:rPr>
          <w:t>пункте 2.10</w:t>
        </w:r>
      </w:hyperlink>
      <w:r>
        <w:t xml:space="preserve"> настоящего регламента, по форме согласно приложению 5 к Административному регламенту, передача мотивированного отказа в предоставлении государственной услуги на подпись должностному лицу, уполномоченному на принятие соответствующего решения, регистрация и направление мотивированного отказа в предоставлении государственной услуги способом, указанным в заявлении, - не позднее 2 рабочих дней с даты окончания первой административной процедуры;</w:t>
      </w:r>
    </w:p>
    <w:p w:rsidR="00CB7E2B" w:rsidRDefault="00CB7E2B">
      <w:pPr>
        <w:pStyle w:val="ConsPlusNormal"/>
        <w:spacing w:before="280"/>
        <w:ind w:firstLine="540"/>
        <w:jc w:val="both"/>
      </w:pPr>
      <w:r>
        <w:t>2 действие: при комплектности документов подготовка дубликата действующей лицензии - 5 рабочих дней с даты окончания первого действия.</w:t>
      </w:r>
    </w:p>
    <w:p w:rsidR="00CB7E2B" w:rsidRDefault="00CB7E2B">
      <w:pPr>
        <w:pStyle w:val="ConsPlusNormal"/>
        <w:spacing w:before="280"/>
        <w:ind w:firstLine="540"/>
        <w:jc w:val="both"/>
      </w:pPr>
      <w:r>
        <w:t>3.1.4.2.3. Лицо, ответственное за выполнение административной процедуры:</w:t>
      </w:r>
    </w:p>
    <w:p w:rsidR="00CB7E2B" w:rsidRDefault="00CB7E2B">
      <w:pPr>
        <w:pStyle w:val="ConsPlusNormal"/>
        <w:spacing w:before="280"/>
        <w:ind w:firstLine="540"/>
        <w:jc w:val="both"/>
      </w:pPr>
      <w:r>
        <w:t xml:space="preserve">за выполнение 1 действия в части проверки документов на комплектность в соответствии с </w:t>
      </w:r>
      <w:hyperlink w:anchor="P215">
        <w:r>
          <w:rPr>
            <w:color w:val="0000FF"/>
          </w:rPr>
          <w:t>пунктом 2.6.4</w:t>
        </w:r>
      </w:hyperlink>
      <w:r>
        <w:t xml:space="preserve"> настоящего регламента, подготовки проекта мотивированного отказа в предоставлении государственной услуги, передачи проекта мотивированного отказа в предоставлении государственной услуги на подпись должностному лицу, уполномоченному на принятие соответствующего решения, направления мотивированного отказа в предоставлении государственной услуги способом, указанным в заявлении, ответственным является должностное лицо, ответственное за подготовку дубликата действующей лицензии; за регистрацию мотивированного отказа в предоставлении государственной услуги ответственным </w:t>
      </w:r>
      <w:r>
        <w:lastRenderedPageBreak/>
        <w:t>является должностное лицо, ответственное за делопроизводство, за подписание мотивированного отказа в предоставлении государственной услуги ответственным является должностное лицо, уполномоченное на принятие соответствующего решения;</w:t>
      </w:r>
    </w:p>
    <w:p w:rsidR="00CB7E2B" w:rsidRDefault="00CB7E2B">
      <w:pPr>
        <w:pStyle w:val="ConsPlusNormal"/>
        <w:spacing w:before="280"/>
        <w:ind w:firstLine="540"/>
        <w:jc w:val="both"/>
      </w:pPr>
      <w:r>
        <w:t>за выполнение 2 действия ответственным является должностное лицо, ответственное за подготовку дубликата действующей лицензии.</w:t>
      </w:r>
    </w:p>
    <w:p w:rsidR="00CB7E2B" w:rsidRDefault="00CB7E2B">
      <w:pPr>
        <w:pStyle w:val="ConsPlusNormal"/>
        <w:spacing w:before="280"/>
        <w:ind w:firstLine="540"/>
        <w:jc w:val="both"/>
      </w:pPr>
      <w:r>
        <w:t xml:space="preserve">3.1.4.2.4. Критерии принятия решения: соответствие заявителя требованиям </w:t>
      </w:r>
      <w:hyperlink w:anchor="P57">
        <w:r>
          <w:rPr>
            <w:color w:val="0000FF"/>
          </w:rPr>
          <w:t>пункта 1.2</w:t>
        </w:r>
      </w:hyperlink>
      <w:r>
        <w:t xml:space="preserve"> настоящего регламента, наличие (отсутствие) оснований для отказа в предоставлении государственной услуги, предусмотренных </w:t>
      </w:r>
      <w:hyperlink w:anchor="P271">
        <w:r>
          <w:rPr>
            <w:color w:val="0000FF"/>
          </w:rPr>
          <w:t>пунктом 2.10.4</w:t>
        </w:r>
      </w:hyperlink>
      <w:r>
        <w:t xml:space="preserve"> настоящего регламента.</w:t>
      </w:r>
    </w:p>
    <w:p w:rsidR="00CB7E2B" w:rsidRDefault="00CB7E2B">
      <w:pPr>
        <w:pStyle w:val="ConsPlusNormal"/>
        <w:spacing w:before="280"/>
        <w:ind w:firstLine="540"/>
        <w:jc w:val="both"/>
      </w:pPr>
      <w:r>
        <w:t>3.1.4.2.5. Результат выполнения административной процедуры: подготовка дубликата действующей лицензии.</w:t>
      </w:r>
    </w:p>
    <w:p w:rsidR="00CB7E2B" w:rsidRDefault="00CB7E2B">
      <w:pPr>
        <w:pStyle w:val="ConsPlusNormal"/>
        <w:spacing w:before="280"/>
        <w:ind w:firstLine="540"/>
        <w:jc w:val="both"/>
      </w:pPr>
      <w:r>
        <w:t>3.1.4.3. Подписание дубликата лицензии на пользование участком недр местного значения уполномоченным лицом.</w:t>
      </w:r>
    </w:p>
    <w:p w:rsidR="00CB7E2B" w:rsidRDefault="00CB7E2B">
      <w:pPr>
        <w:pStyle w:val="ConsPlusNormal"/>
        <w:spacing w:before="280"/>
        <w:ind w:firstLine="540"/>
        <w:jc w:val="both"/>
      </w:pPr>
      <w:r>
        <w:t>3.1.4.3.1. Основание для начала административной процедуры: представление дубликата действующей лицензии должностным лицом, ответственным за подготовку дубликата лицензии, должностному лицу, ответственному за подписание дубликата лицензии.</w:t>
      </w:r>
    </w:p>
    <w:p w:rsidR="00CB7E2B" w:rsidRDefault="00CB7E2B">
      <w:pPr>
        <w:pStyle w:val="ConsPlusNormal"/>
        <w:spacing w:before="280"/>
        <w:ind w:firstLine="540"/>
        <w:jc w:val="both"/>
      </w:pPr>
      <w:r>
        <w:t>3.1.4.3.2. Содержание административного действия, продолжительность и максимальный срок его выполнения: подписание дубликата лицензии должностным лицом, ответственным за подписание дубликата лицензии, не позднее 9 рабочих дней с даты окончания первой административной процедуры.</w:t>
      </w:r>
    </w:p>
    <w:p w:rsidR="00CB7E2B" w:rsidRDefault="00CB7E2B">
      <w:pPr>
        <w:pStyle w:val="ConsPlusNormal"/>
        <w:spacing w:before="280"/>
        <w:ind w:firstLine="540"/>
        <w:jc w:val="both"/>
      </w:pPr>
      <w:r>
        <w:t>3.1.4.3.3. Лицо, ответственное за выполнение административной процедуры: за выполнение административной процедуры ответственным является должностное лицо, ответственное за подписание дубликата лицензии.</w:t>
      </w:r>
    </w:p>
    <w:p w:rsidR="00CB7E2B" w:rsidRDefault="00CB7E2B">
      <w:pPr>
        <w:pStyle w:val="ConsPlusNormal"/>
        <w:spacing w:before="280"/>
        <w:ind w:firstLine="540"/>
        <w:jc w:val="both"/>
      </w:pPr>
      <w:r>
        <w:t>3.1.4.3.4. Критерий принятия решения: административная процедура не связана с принятием решений.</w:t>
      </w:r>
    </w:p>
    <w:p w:rsidR="00CB7E2B" w:rsidRDefault="00CB7E2B">
      <w:pPr>
        <w:pStyle w:val="ConsPlusNormal"/>
        <w:spacing w:before="280"/>
        <w:ind w:firstLine="540"/>
        <w:jc w:val="both"/>
      </w:pPr>
      <w:r>
        <w:t>3.1.4.3.5. Результат выполнения административной процедуры: подписание дубликата лицензии на пользование недрами.</w:t>
      </w:r>
    </w:p>
    <w:p w:rsidR="00CB7E2B" w:rsidRDefault="00CB7E2B">
      <w:pPr>
        <w:pStyle w:val="ConsPlusNormal"/>
        <w:spacing w:before="280"/>
        <w:ind w:firstLine="540"/>
        <w:jc w:val="both"/>
      </w:pPr>
      <w:r>
        <w:t>3.1.4.4. Регистрация дубликата лицензии на пользование недрами.</w:t>
      </w:r>
    </w:p>
    <w:p w:rsidR="00CB7E2B" w:rsidRDefault="00CB7E2B">
      <w:pPr>
        <w:pStyle w:val="ConsPlusNormal"/>
        <w:spacing w:before="280"/>
        <w:ind w:firstLine="540"/>
        <w:jc w:val="both"/>
      </w:pPr>
      <w:r>
        <w:t>3.1.4.4.1. Основание для начала административной процедуры: подписание дубликата лицензии на пользование недрами.</w:t>
      </w:r>
    </w:p>
    <w:p w:rsidR="00CB7E2B" w:rsidRDefault="00CB7E2B">
      <w:pPr>
        <w:pStyle w:val="ConsPlusNormal"/>
        <w:spacing w:before="280"/>
        <w:ind w:firstLine="540"/>
        <w:jc w:val="both"/>
      </w:pPr>
      <w:r>
        <w:t xml:space="preserve">3.1.4.4.2. Содержание административного действия, продолжительность и(или) максимальный срок его выполнения: должностное лицо, ответственное за подготовку </w:t>
      </w:r>
      <w:r>
        <w:lastRenderedPageBreak/>
        <w:t>дубликата лицензии, осуществляет регистрацию дубликата лицензии на пользование недрами не позднее 2 рабочих дней с даты окончания второй административной процедуры.</w:t>
      </w:r>
    </w:p>
    <w:p w:rsidR="00CB7E2B" w:rsidRDefault="00CB7E2B">
      <w:pPr>
        <w:pStyle w:val="ConsPlusNormal"/>
        <w:spacing w:before="280"/>
        <w:ind w:firstLine="540"/>
        <w:jc w:val="both"/>
      </w:pPr>
      <w:r>
        <w:t>3.1.4.4.3. Лицо, ответственное за выполнение административной процедуры: за выполнение административной процедуры ответственным является должностное лицо, ответственное за подготовку проекта дубликата лицензии.</w:t>
      </w:r>
    </w:p>
    <w:p w:rsidR="00CB7E2B" w:rsidRDefault="00CB7E2B">
      <w:pPr>
        <w:pStyle w:val="ConsPlusNormal"/>
        <w:spacing w:before="280"/>
        <w:ind w:firstLine="540"/>
        <w:jc w:val="both"/>
      </w:pPr>
      <w:r>
        <w:t>3.1.4.4.4. Критерий принятия решения: административная процедура не связана с принятием решений.</w:t>
      </w:r>
    </w:p>
    <w:p w:rsidR="00CB7E2B" w:rsidRDefault="00CB7E2B">
      <w:pPr>
        <w:pStyle w:val="ConsPlusNormal"/>
        <w:spacing w:before="280"/>
        <w:ind w:firstLine="540"/>
        <w:jc w:val="both"/>
      </w:pPr>
      <w:r>
        <w:t>3.1.4.4.5. Результат выполнения административной процедуры:</w:t>
      </w:r>
    </w:p>
    <w:p w:rsidR="00CB7E2B" w:rsidRDefault="00CB7E2B">
      <w:pPr>
        <w:pStyle w:val="ConsPlusNormal"/>
        <w:spacing w:before="280"/>
        <w:ind w:firstLine="540"/>
        <w:jc w:val="both"/>
      </w:pPr>
      <w:r>
        <w:t>- проставление штампа "дубликат" на бланке дубликата лицензии в правом верхнем углу на лицевой стороне бланка дубликата лицензии;</w:t>
      </w:r>
    </w:p>
    <w:p w:rsidR="00CB7E2B" w:rsidRDefault="00CB7E2B">
      <w:pPr>
        <w:pStyle w:val="ConsPlusNormal"/>
        <w:spacing w:before="280"/>
        <w:ind w:firstLine="540"/>
        <w:jc w:val="both"/>
      </w:pPr>
      <w:r>
        <w:t>- внесение записи о выдаче дубликата лицензии в журнал регистрации лицензий на пользование участком недр, распоряжение которыми относится к компетенции Ленинградской области.</w:t>
      </w:r>
    </w:p>
    <w:p w:rsidR="00CB7E2B" w:rsidRDefault="00CB7E2B">
      <w:pPr>
        <w:pStyle w:val="ConsPlusNormal"/>
        <w:spacing w:before="280"/>
        <w:ind w:firstLine="540"/>
        <w:jc w:val="both"/>
      </w:pPr>
      <w:r>
        <w:t>3.1.4.5. Выдача дубликата лицензии на пользование участком недр местного значения.</w:t>
      </w:r>
    </w:p>
    <w:p w:rsidR="00CB7E2B" w:rsidRDefault="00CB7E2B">
      <w:pPr>
        <w:pStyle w:val="ConsPlusNormal"/>
        <w:spacing w:before="280"/>
        <w:ind w:firstLine="540"/>
        <w:jc w:val="both"/>
      </w:pPr>
      <w:r>
        <w:t>3.1.4.5.1. Основание для начала административной процедуры: государственная регистрация дубликата лицензии на пользование участком недр местного значения.</w:t>
      </w:r>
    </w:p>
    <w:p w:rsidR="00CB7E2B" w:rsidRDefault="00CB7E2B">
      <w:pPr>
        <w:pStyle w:val="ConsPlusNormal"/>
        <w:spacing w:before="280"/>
        <w:ind w:firstLine="540"/>
        <w:jc w:val="both"/>
      </w:pPr>
      <w:r>
        <w:t>3.1.4.5.2. Содержание административного действия, продолжительность и(или) максимальный срок его выполнения: должностное лицо, ответственное за подготовку проекта дубликата лицензии, направляет дубликат лицензии на пользование недрами заявителю способом, указанным в заявлении, не позднее 3 рабочих дней с даты окончания третьей административной процедуры.</w:t>
      </w:r>
    </w:p>
    <w:p w:rsidR="00CB7E2B" w:rsidRDefault="00CB7E2B">
      <w:pPr>
        <w:pStyle w:val="ConsPlusNormal"/>
        <w:spacing w:before="280"/>
        <w:ind w:firstLine="540"/>
        <w:jc w:val="both"/>
      </w:pPr>
      <w:r>
        <w:t>3.1.4.5.3. Лицо, ответственное за выполнение административной процедуры:</w:t>
      </w:r>
    </w:p>
    <w:p w:rsidR="00CB7E2B" w:rsidRDefault="00CB7E2B">
      <w:pPr>
        <w:pStyle w:val="ConsPlusNormal"/>
        <w:spacing w:before="280"/>
        <w:ind w:firstLine="540"/>
        <w:jc w:val="both"/>
      </w:pPr>
      <w:r>
        <w:t>за выполнение административной процедуры ответственным является должностное лицо, ответственное за подготовку проекта дубликата лицензии.</w:t>
      </w:r>
    </w:p>
    <w:p w:rsidR="00CB7E2B" w:rsidRDefault="00CB7E2B">
      <w:pPr>
        <w:pStyle w:val="ConsPlusNormal"/>
        <w:spacing w:before="280"/>
        <w:ind w:firstLine="540"/>
        <w:jc w:val="both"/>
      </w:pPr>
      <w:r>
        <w:t>3.1.4.5.4. Критерий принятия решения: административная процедура не связана с принятием решений.</w:t>
      </w:r>
    </w:p>
    <w:p w:rsidR="00CB7E2B" w:rsidRDefault="00CB7E2B">
      <w:pPr>
        <w:pStyle w:val="ConsPlusNormal"/>
        <w:spacing w:before="280"/>
        <w:ind w:firstLine="540"/>
        <w:jc w:val="both"/>
      </w:pPr>
      <w:r>
        <w:t>3.1.4.5.5. Результат выполнения административной процедуры: направление заявителю дубликата лицензии на пользование участком недр местного значения способом, указанным в заявлении.</w:t>
      </w:r>
    </w:p>
    <w:p w:rsidR="00CB7E2B" w:rsidRDefault="00CB7E2B">
      <w:pPr>
        <w:pStyle w:val="ConsPlusNormal"/>
        <w:jc w:val="both"/>
      </w:pPr>
      <w:r>
        <w:t xml:space="preserve">(п. 3.1.4 в ред. </w:t>
      </w:r>
      <w:hyperlink r:id="rId83">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ind w:firstLine="540"/>
        <w:jc w:val="both"/>
      </w:pPr>
    </w:p>
    <w:p w:rsidR="00CB7E2B" w:rsidRDefault="00CB7E2B">
      <w:pPr>
        <w:pStyle w:val="ConsPlusTitle"/>
        <w:jc w:val="center"/>
        <w:outlineLvl w:val="2"/>
      </w:pPr>
      <w:r>
        <w:lastRenderedPageBreak/>
        <w:t>3.2. Особенности выполнения административных</w:t>
      </w:r>
    </w:p>
    <w:p w:rsidR="00CB7E2B" w:rsidRDefault="00CB7E2B">
      <w:pPr>
        <w:pStyle w:val="ConsPlusTitle"/>
        <w:jc w:val="center"/>
      </w:pPr>
      <w:r>
        <w:t>процедур в электронной форме</w:t>
      </w:r>
    </w:p>
    <w:p w:rsidR="00CB7E2B" w:rsidRDefault="00CB7E2B">
      <w:pPr>
        <w:pStyle w:val="ConsPlusNormal"/>
        <w:ind w:firstLine="540"/>
        <w:jc w:val="both"/>
      </w:pPr>
    </w:p>
    <w:p w:rsidR="00CB7E2B" w:rsidRDefault="00CB7E2B">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84">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85">
        <w:r>
          <w:rPr>
            <w:color w:val="0000FF"/>
          </w:rPr>
          <w:t>законом</w:t>
        </w:r>
      </w:hyperlink>
      <w:r>
        <w:t xml:space="preserve"> от 27.07.2006 N 149-ФЗ "Об информации, информационных технологиях и о защите информации", </w:t>
      </w:r>
      <w:hyperlink r:id="rId86">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B7E2B" w:rsidRDefault="00CB7E2B">
      <w:pPr>
        <w:pStyle w:val="ConsPlusNormal"/>
        <w:spacing w:before="28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B7E2B" w:rsidRDefault="00CB7E2B">
      <w:pPr>
        <w:pStyle w:val="ConsPlusNormal"/>
        <w:spacing w:before="280"/>
        <w:ind w:firstLine="540"/>
        <w:jc w:val="both"/>
      </w:pPr>
      <w:r>
        <w:t>3.2.3. Государственная услуга может быть получена через ПГУ ЛО либо через ЕПГУ без личной явки на прием в Комитет.</w:t>
      </w:r>
    </w:p>
    <w:p w:rsidR="00CB7E2B" w:rsidRDefault="00CB7E2B">
      <w:pPr>
        <w:pStyle w:val="ConsPlusNormal"/>
        <w:jc w:val="both"/>
      </w:pPr>
      <w:r>
        <w:t xml:space="preserve">(п. 3.2.3 в ред. </w:t>
      </w:r>
      <w:hyperlink r:id="rId87">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3.2.4. Для подачи заявления через ЕПГУ или через ПГУ ЛО заявитель должен выполнить следующие действия:</w:t>
      </w:r>
    </w:p>
    <w:p w:rsidR="00CB7E2B" w:rsidRDefault="00CB7E2B">
      <w:pPr>
        <w:pStyle w:val="ConsPlusNormal"/>
        <w:spacing w:before="280"/>
        <w:ind w:firstLine="540"/>
        <w:jc w:val="both"/>
      </w:pPr>
      <w:r>
        <w:t>пройти идентификацию и аутентификацию в ЕСИА;</w:t>
      </w:r>
    </w:p>
    <w:p w:rsidR="00CB7E2B" w:rsidRDefault="00CB7E2B">
      <w:pPr>
        <w:pStyle w:val="ConsPlusNormal"/>
        <w:spacing w:before="280"/>
        <w:ind w:firstLine="540"/>
        <w:jc w:val="both"/>
      </w:pPr>
      <w:r>
        <w:t>в личном кабинете на ЕПГУ или на ПГУ ЛО заполнить в электронной форме заявление на оказание государственной услуги;</w:t>
      </w:r>
    </w:p>
    <w:p w:rsidR="00CB7E2B" w:rsidRDefault="00CB7E2B">
      <w:pPr>
        <w:pStyle w:val="ConsPlusNormal"/>
        <w:spacing w:before="280"/>
        <w:ind w:firstLine="540"/>
        <w:jc w:val="both"/>
      </w:pPr>
      <w:r>
        <w:t>приложить к заявлению электронные документы и направить пакет электронных документов в Комитет посредством функционала ЕПГУ или ПГУ ЛО.</w:t>
      </w:r>
    </w:p>
    <w:p w:rsidR="00CB7E2B" w:rsidRDefault="00CB7E2B">
      <w:pPr>
        <w:pStyle w:val="ConsPlusNormal"/>
        <w:jc w:val="both"/>
      </w:pPr>
      <w:r>
        <w:t xml:space="preserve">(п. 3.2.4 в ред. </w:t>
      </w:r>
      <w:hyperlink r:id="rId88">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CB7E2B" w:rsidRDefault="00CB7E2B">
      <w:pPr>
        <w:pStyle w:val="ConsPlusNormal"/>
        <w:jc w:val="both"/>
      </w:pPr>
      <w:r>
        <w:t xml:space="preserve">(п. 3.2.5 в ред. </w:t>
      </w:r>
      <w:hyperlink r:id="rId89">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3.2.6. При предоставлении государственной услуги через ПГУ ЛО либо через ЕПГУ должностное лицо Комитета выполняет следующие действия:</w:t>
      </w:r>
    </w:p>
    <w:p w:rsidR="00CB7E2B" w:rsidRDefault="00CB7E2B">
      <w:pPr>
        <w:pStyle w:val="ConsPlusNormal"/>
        <w:spacing w:before="280"/>
        <w:ind w:firstLine="540"/>
        <w:jc w:val="both"/>
      </w:pPr>
      <w: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B7E2B" w:rsidRDefault="00CB7E2B">
      <w:pPr>
        <w:pStyle w:val="ConsPlusNormal"/>
        <w:spacing w:before="280"/>
        <w:ind w:firstLine="540"/>
        <w:jc w:val="both"/>
      </w:pPr>
      <w:r>
        <w:t>- 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"Межвед ЛО" формы о принятом решении и переводит дело в архив АИС "Межвед ЛО";</w:t>
      </w:r>
    </w:p>
    <w:p w:rsidR="00CB7E2B" w:rsidRDefault="00CB7E2B">
      <w:pPr>
        <w:pStyle w:val="ConsPlusNormal"/>
        <w:spacing w:before="280"/>
        <w:ind w:firstLine="540"/>
        <w:jc w:val="both"/>
      </w:pPr>
      <w: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B7E2B" w:rsidRDefault="00CB7E2B">
      <w:pPr>
        <w:pStyle w:val="ConsPlusNormal"/>
        <w:jc w:val="both"/>
      </w:pPr>
      <w:r>
        <w:t xml:space="preserve">(п. 3.2.6 в ред. </w:t>
      </w:r>
      <w:hyperlink r:id="rId90">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 xml:space="preserve">3.2.7. В случае поступления всех документов, указанных в </w:t>
      </w:r>
      <w:hyperlink w:anchor="P111">
        <w:r>
          <w:rPr>
            <w:color w:val="0000FF"/>
          </w:rPr>
          <w:t>пункте 2.6</w:t>
        </w:r>
      </w:hyperlink>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CB7E2B" w:rsidRDefault="00CB7E2B">
      <w:pPr>
        <w:pStyle w:val="ConsPlusNormal"/>
        <w:spacing w:before="28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CB7E2B" w:rsidRDefault="00CB7E2B">
      <w:pPr>
        <w:pStyle w:val="ConsPlusNormal"/>
        <w:jc w:val="both"/>
      </w:pPr>
      <w:r>
        <w:t xml:space="preserve">(п. 3.2.7 в ред. </w:t>
      </w:r>
      <w:hyperlink r:id="rId91">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3.2.8. Комитет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B7E2B" w:rsidRDefault="00CB7E2B">
      <w:pPr>
        <w:pStyle w:val="ConsPlusNormal"/>
        <w:spacing w:before="28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Комитетом.</w:t>
      </w:r>
    </w:p>
    <w:p w:rsidR="00CB7E2B" w:rsidRDefault="00CB7E2B">
      <w:pPr>
        <w:pStyle w:val="ConsPlusNormal"/>
        <w:jc w:val="both"/>
      </w:pPr>
      <w:r>
        <w:t xml:space="preserve">(п. 3.2.8 в ред. </w:t>
      </w:r>
      <w:hyperlink r:id="rId92">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 xml:space="preserve">3.2.9 - 3.2.10. Исключены. - </w:t>
      </w:r>
      <w:hyperlink r:id="rId93">
        <w:r>
          <w:rPr>
            <w:color w:val="0000FF"/>
          </w:rPr>
          <w:t>Приказ</w:t>
        </w:r>
      </w:hyperlink>
      <w:r>
        <w:t xml:space="preserve"> комитета по природным ресурсам Ленинградской области от 30.12.2022 N 34.</w:t>
      </w:r>
    </w:p>
    <w:p w:rsidR="00CB7E2B" w:rsidRDefault="00CB7E2B">
      <w:pPr>
        <w:pStyle w:val="ConsPlusNormal"/>
        <w:ind w:firstLine="540"/>
        <w:jc w:val="both"/>
      </w:pPr>
    </w:p>
    <w:p w:rsidR="00CB7E2B" w:rsidRDefault="00CB7E2B">
      <w:pPr>
        <w:pStyle w:val="ConsPlusTitle"/>
        <w:jc w:val="center"/>
        <w:outlineLvl w:val="2"/>
      </w:pPr>
      <w:r>
        <w:t>3.3. Порядок исправления допущенных опечаток и ошибок</w:t>
      </w:r>
    </w:p>
    <w:p w:rsidR="00CB7E2B" w:rsidRDefault="00CB7E2B">
      <w:pPr>
        <w:pStyle w:val="ConsPlusTitle"/>
        <w:jc w:val="center"/>
      </w:pPr>
      <w:r>
        <w:lastRenderedPageBreak/>
        <w:t>в выданных в результате предоставления государственной</w:t>
      </w:r>
    </w:p>
    <w:p w:rsidR="00CB7E2B" w:rsidRDefault="00CB7E2B">
      <w:pPr>
        <w:pStyle w:val="ConsPlusTitle"/>
        <w:jc w:val="center"/>
      </w:pPr>
      <w:r>
        <w:t>услуги документах</w:t>
      </w:r>
    </w:p>
    <w:p w:rsidR="00CB7E2B" w:rsidRDefault="00CB7E2B">
      <w:pPr>
        <w:pStyle w:val="ConsPlusNormal"/>
        <w:ind w:firstLine="540"/>
        <w:jc w:val="both"/>
      </w:pPr>
    </w:p>
    <w:p w:rsidR="00CB7E2B" w:rsidRDefault="00CB7E2B">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или 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CB7E2B" w:rsidRDefault="00CB7E2B">
      <w:pPr>
        <w:pStyle w:val="ConsPlusNormal"/>
        <w:spacing w:before="280"/>
        <w:ind w:firstLine="540"/>
        <w:jc w:val="both"/>
      </w:pPr>
      <w:r>
        <w:t>3.3.2. В течение 7 рабочих дней со дня регистрации заявления об исправлении опечаток и ошибок в выданных в результате предоставления государственной услуги документах должностное лицо Комитета, назначенное ответственным за выполнение данной процедуры,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Комитет направляет способом, указанным в заявлении.</w:t>
      </w:r>
    </w:p>
    <w:p w:rsidR="00CB7E2B" w:rsidRDefault="00CB7E2B">
      <w:pPr>
        <w:pStyle w:val="ConsPlusNormal"/>
        <w:ind w:firstLine="540"/>
        <w:jc w:val="both"/>
      </w:pPr>
    </w:p>
    <w:p w:rsidR="00CB7E2B" w:rsidRDefault="00CB7E2B">
      <w:pPr>
        <w:pStyle w:val="ConsPlusTitle"/>
        <w:jc w:val="center"/>
        <w:outlineLvl w:val="1"/>
      </w:pPr>
      <w:r>
        <w:t>4. Формы контроля за исполнением</w:t>
      </w:r>
    </w:p>
    <w:p w:rsidR="00CB7E2B" w:rsidRDefault="00CB7E2B">
      <w:pPr>
        <w:pStyle w:val="ConsPlusTitle"/>
        <w:jc w:val="center"/>
      </w:pPr>
      <w:r>
        <w:t>административного регламента</w:t>
      </w:r>
    </w:p>
    <w:p w:rsidR="00CB7E2B" w:rsidRDefault="00CB7E2B">
      <w:pPr>
        <w:pStyle w:val="ConsPlusNormal"/>
        <w:ind w:firstLine="540"/>
        <w:jc w:val="both"/>
      </w:pPr>
    </w:p>
    <w:p w:rsidR="00CB7E2B" w:rsidRDefault="00CB7E2B">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CB7E2B" w:rsidRDefault="00CB7E2B">
      <w:pPr>
        <w:pStyle w:val="ConsPlusNormal"/>
        <w:spacing w:before="280"/>
        <w:ind w:firstLine="540"/>
        <w:jc w:val="both"/>
      </w:pPr>
      <w:r>
        <w:t>Текущий контроль осуществляется ответственными специалистами Комитета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Комитета проверок исполнения положений настоящего регламента, иных нормативных правовых актов.</w:t>
      </w:r>
    </w:p>
    <w:p w:rsidR="00CB7E2B" w:rsidRDefault="00CB7E2B">
      <w:pPr>
        <w:pStyle w:val="ConsPlusNormal"/>
        <w:spacing w:before="28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CB7E2B" w:rsidRDefault="00CB7E2B">
      <w:pPr>
        <w:pStyle w:val="ConsPlusNormal"/>
        <w:spacing w:before="280"/>
        <w:ind w:firstLine="540"/>
        <w:jc w:val="both"/>
      </w:pPr>
      <w:r>
        <w:t>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CB7E2B" w:rsidRDefault="00CB7E2B">
      <w:pPr>
        <w:pStyle w:val="ConsPlusNormal"/>
        <w:spacing w:before="280"/>
        <w:ind w:firstLine="540"/>
        <w:jc w:val="both"/>
      </w:pPr>
      <w:r>
        <w:t xml:space="preserve">Плановые проверки предоставления государственной услуги проводятся не реже </w:t>
      </w:r>
      <w:r>
        <w:lastRenderedPageBreak/>
        <w:t>одного раза в три года в соответствии с планом проведения проверок, утвержденным руководителем Комитета.</w:t>
      </w:r>
    </w:p>
    <w:p w:rsidR="00CB7E2B" w:rsidRDefault="00CB7E2B">
      <w:pPr>
        <w:pStyle w:val="ConsPlusNormal"/>
        <w:spacing w:before="28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CB7E2B" w:rsidRDefault="00CB7E2B">
      <w:pPr>
        <w:pStyle w:val="ConsPlusNormal"/>
        <w:spacing w:before="28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CB7E2B" w:rsidRDefault="00CB7E2B">
      <w:pPr>
        <w:pStyle w:val="ConsPlusNormal"/>
        <w:spacing w:before="280"/>
        <w:ind w:firstLine="540"/>
        <w:jc w:val="both"/>
      </w:pPr>
      <w:r>
        <w:t>О проведении проверки издается правовой акт Комитета о проведении проверки исполнения административного регламента по предоставлению государственной услуги.</w:t>
      </w:r>
    </w:p>
    <w:p w:rsidR="00CB7E2B" w:rsidRDefault="00CB7E2B">
      <w:pPr>
        <w:pStyle w:val="ConsPlusNormal"/>
        <w:spacing w:before="28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B7E2B" w:rsidRDefault="00CB7E2B">
      <w:pPr>
        <w:pStyle w:val="ConsPlusNormal"/>
        <w:spacing w:before="280"/>
        <w:ind w:firstLine="540"/>
        <w:jc w:val="both"/>
      </w:pPr>
      <w:r>
        <w:t>По результатам рассмотрения обращений дается письменный ответ.</w:t>
      </w:r>
    </w:p>
    <w:p w:rsidR="00CB7E2B" w:rsidRDefault="00CB7E2B">
      <w:pPr>
        <w:pStyle w:val="ConsPlusNormal"/>
        <w:spacing w:before="280"/>
        <w:ind w:firstLine="540"/>
        <w:jc w:val="both"/>
      </w:pPr>
      <w:r>
        <w:t>4.3. Ответственность должностных лиц органа, предоставляющего государственную услугу, за решения и действия (бездействие), принимаемые (осуществляемые) в ходе предоставления государственной услуги.</w:t>
      </w:r>
    </w:p>
    <w:p w:rsidR="00CB7E2B" w:rsidRDefault="00CB7E2B">
      <w:pPr>
        <w:pStyle w:val="ConsPlusNormal"/>
        <w:spacing w:before="280"/>
        <w:ind w:firstLine="540"/>
        <w:jc w:val="both"/>
      </w:pPr>
      <w:r>
        <w:t xml:space="preserve">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B7E2B" w:rsidRDefault="00CB7E2B">
      <w:pPr>
        <w:pStyle w:val="ConsPlusNormal"/>
        <w:spacing w:before="280"/>
        <w:ind w:firstLine="540"/>
        <w:jc w:val="both"/>
      </w:pPr>
      <w:r>
        <w:t>Руководитель Комитета несет персональную ответственность за решения по обеспечению предоставления государственной услуги.</w:t>
      </w:r>
    </w:p>
    <w:p w:rsidR="00CB7E2B" w:rsidRDefault="00CB7E2B">
      <w:pPr>
        <w:pStyle w:val="ConsPlusNormal"/>
        <w:spacing w:before="280"/>
        <w:ind w:firstLine="540"/>
        <w:jc w:val="both"/>
      </w:pPr>
      <w:r>
        <w:t>Работники Комитета при предоставлении государственной услуги несут персональную ответственность:</w:t>
      </w:r>
    </w:p>
    <w:p w:rsidR="00CB7E2B" w:rsidRDefault="00CB7E2B">
      <w:pPr>
        <w:pStyle w:val="ConsPlusNormal"/>
        <w:spacing w:before="280"/>
        <w:ind w:firstLine="540"/>
        <w:jc w:val="both"/>
      </w:pPr>
      <w:r>
        <w:lastRenderedPageBreak/>
        <w:t>- за неисполнение или ненадлежащее исполнение административных процедур при предоставлении государственной услуги;</w:t>
      </w:r>
    </w:p>
    <w:p w:rsidR="00CB7E2B" w:rsidRDefault="00CB7E2B">
      <w:pPr>
        <w:pStyle w:val="ConsPlusNormal"/>
        <w:spacing w:before="28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CB7E2B" w:rsidRDefault="00CB7E2B">
      <w:pPr>
        <w:pStyle w:val="ConsPlusNormal"/>
        <w:spacing w:before="28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Российской Федерации.</w:t>
      </w:r>
    </w:p>
    <w:p w:rsidR="00CB7E2B" w:rsidRDefault="00CB7E2B">
      <w:pPr>
        <w:pStyle w:val="ConsPlusNormal"/>
        <w:ind w:firstLine="540"/>
        <w:jc w:val="both"/>
      </w:pPr>
    </w:p>
    <w:p w:rsidR="00CB7E2B" w:rsidRDefault="00CB7E2B">
      <w:pPr>
        <w:pStyle w:val="ConsPlusTitle"/>
        <w:jc w:val="center"/>
        <w:outlineLvl w:val="1"/>
      </w:pPr>
      <w:r>
        <w:t>5. Досудебный (внесудебный) порядок обжалования решений</w:t>
      </w:r>
    </w:p>
    <w:p w:rsidR="00CB7E2B" w:rsidRDefault="00CB7E2B">
      <w:pPr>
        <w:pStyle w:val="ConsPlusTitle"/>
        <w:jc w:val="center"/>
      </w:pPr>
      <w:r>
        <w:t>и действий (бездействия) органа, предоставляющего</w:t>
      </w:r>
    </w:p>
    <w:p w:rsidR="00CB7E2B" w:rsidRDefault="00CB7E2B">
      <w:pPr>
        <w:pStyle w:val="ConsPlusTitle"/>
        <w:jc w:val="center"/>
      </w:pPr>
      <w:r>
        <w:t>государственную услугу, должностных лиц органа,</w:t>
      </w:r>
    </w:p>
    <w:p w:rsidR="00CB7E2B" w:rsidRDefault="00CB7E2B">
      <w:pPr>
        <w:pStyle w:val="ConsPlusTitle"/>
        <w:jc w:val="center"/>
      </w:pPr>
      <w:r>
        <w:t>предоставляющего государственную услугу, либо</w:t>
      </w:r>
    </w:p>
    <w:p w:rsidR="00CB7E2B" w:rsidRDefault="00CB7E2B">
      <w:pPr>
        <w:pStyle w:val="ConsPlusTitle"/>
        <w:jc w:val="center"/>
      </w:pPr>
      <w:r>
        <w:t>государственных или муниципальных служащих,</w:t>
      </w:r>
    </w:p>
    <w:p w:rsidR="00CB7E2B" w:rsidRDefault="00CB7E2B">
      <w:pPr>
        <w:pStyle w:val="ConsPlusTitle"/>
        <w:jc w:val="center"/>
      </w:pPr>
      <w:r>
        <w:t>многофункционального центра, работника</w:t>
      </w:r>
    </w:p>
    <w:p w:rsidR="00CB7E2B" w:rsidRDefault="00CB7E2B">
      <w:pPr>
        <w:pStyle w:val="ConsPlusTitle"/>
        <w:jc w:val="center"/>
      </w:pPr>
      <w:r>
        <w:t>многофункционального центра</w:t>
      </w:r>
    </w:p>
    <w:p w:rsidR="00CB7E2B" w:rsidRDefault="00CB7E2B">
      <w:pPr>
        <w:pStyle w:val="ConsPlusNormal"/>
        <w:ind w:firstLine="540"/>
        <w:jc w:val="both"/>
      </w:pPr>
    </w:p>
    <w:p w:rsidR="00CB7E2B" w:rsidRDefault="00CB7E2B">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CB7E2B" w:rsidRDefault="00CB7E2B">
      <w:pPr>
        <w:pStyle w:val="ConsPlusNormal"/>
        <w:spacing w:before="280"/>
        <w:ind w:firstLine="540"/>
        <w:jc w:val="both"/>
      </w:pPr>
      <w:r>
        <w:t>5.2. Предметом досудебного (внесудебного) обжалования заявителем решений и действий (бездействия) Комитета, должностного лица Комитета либо государственного служащего, многофункционального центра, работника многофункционального центра являются:</w:t>
      </w:r>
    </w:p>
    <w:p w:rsidR="00CB7E2B" w:rsidRDefault="00CB7E2B">
      <w:pPr>
        <w:pStyle w:val="ConsPlusNormal"/>
        <w:spacing w:before="28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4">
        <w:r>
          <w:rPr>
            <w:color w:val="0000FF"/>
          </w:rPr>
          <w:t>статье 15.1</w:t>
        </w:r>
      </w:hyperlink>
      <w:r>
        <w:t xml:space="preserve"> Федерального закона от 27.07.2010 N 210-ФЗ;</w:t>
      </w:r>
    </w:p>
    <w:p w:rsidR="00CB7E2B" w:rsidRDefault="00CB7E2B">
      <w:pPr>
        <w:pStyle w:val="ConsPlusNormal"/>
        <w:spacing w:before="28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5">
        <w:r>
          <w:rPr>
            <w:color w:val="0000FF"/>
          </w:rPr>
          <w:t>частью 1.3 статьи 16</w:t>
        </w:r>
      </w:hyperlink>
      <w:r>
        <w:t xml:space="preserve"> Федерального закона от 27.07.2010 N 210-ФЗ;</w:t>
      </w:r>
    </w:p>
    <w:p w:rsidR="00CB7E2B" w:rsidRDefault="00CB7E2B">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CB7E2B" w:rsidRDefault="00CB7E2B">
      <w:pPr>
        <w:pStyle w:val="ConsPlusNormal"/>
        <w:spacing w:before="280"/>
        <w:ind w:firstLine="540"/>
        <w:jc w:val="both"/>
      </w:pPr>
      <w:r>
        <w:t xml:space="preserve">4) отказ в приеме документов, представление которых предусмотрено </w:t>
      </w:r>
      <w:r>
        <w:lastRenderedPageBreak/>
        <w:t>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CB7E2B" w:rsidRDefault="00CB7E2B">
      <w:pPr>
        <w:pStyle w:val="ConsPlusNormal"/>
        <w:spacing w:before="28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6">
        <w:r>
          <w:rPr>
            <w:color w:val="0000FF"/>
          </w:rPr>
          <w:t>частью 1.3 статьи 16</w:t>
        </w:r>
      </w:hyperlink>
      <w:r>
        <w:t xml:space="preserve"> Федерального закона от 27.07.2010 N 210-ФЗ;</w:t>
      </w:r>
    </w:p>
    <w:p w:rsidR="00CB7E2B" w:rsidRDefault="00CB7E2B">
      <w:pPr>
        <w:pStyle w:val="ConsPlusNormal"/>
        <w:spacing w:before="28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B7E2B" w:rsidRDefault="00CB7E2B">
      <w:pPr>
        <w:pStyle w:val="ConsPlusNormal"/>
        <w:spacing w:before="280"/>
        <w:ind w:firstLine="540"/>
        <w:jc w:val="both"/>
      </w:pPr>
      <w:r>
        <w:t xml:space="preserve">7) отказ Комитета, должностного лица Комитета,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7">
        <w:r>
          <w:rPr>
            <w:color w:val="0000FF"/>
          </w:rPr>
          <w:t>частью 1.3 статьи 16</w:t>
        </w:r>
      </w:hyperlink>
      <w:r>
        <w:t xml:space="preserve"> Федерального закона от 27.07.2010 N 210-ФЗ;</w:t>
      </w:r>
    </w:p>
    <w:p w:rsidR="00CB7E2B" w:rsidRDefault="00CB7E2B">
      <w:pPr>
        <w:pStyle w:val="ConsPlusNormal"/>
        <w:spacing w:before="280"/>
        <w:ind w:firstLine="540"/>
        <w:jc w:val="both"/>
      </w:pPr>
      <w:r>
        <w:t>8) нарушение срока или порядка выдачи документов по результатам предоставления государственной услуги;</w:t>
      </w:r>
    </w:p>
    <w:p w:rsidR="00CB7E2B" w:rsidRDefault="00CB7E2B">
      <w:pPr>
        <w:pStyle w:val="ConsPlusNormal"/>
        <w:spacing w:before="28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8">
        <w:r>
          <w:rPr>
            <w:color w:val="0000FF"/>
          </w:rPr>
          <w:t>частью 1.3 статьи 16</w:t>
        </w:r>
      </w:hyperlink>
      <w:r>
        <w:t xml:space="preserve"> Федерального закона от 27.07.2010 N 210-ФЗ;</w:t>
      </w:r>
    </w:p>
    <w:p w:rsidR="00CB7E2B" w:rsidRDefault="00CB7E2B">
      <w:pPr>
        <w:pStyle w:val="ConsPlusNormal"/>
        <w:spacing w:before="280"/>
        <w:ind w:firstLine="540"/>
        <w:jc w:val="both"/>
      </w:pPr>
      <w:r>
        <w:t xml:space="preserve">10) требование у заявителя при предоставлении государственной услуги </w:t>
      </w:r>
      <w:r>
        <w:lastRenderedPageBreak/>
        <w:t xml:space="preserve">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CB7E2B" w:rsidRDefault="00CB7E2B">
      <w:pPr>
        <w:pStyle w:val="ConsPlusNormal"/>
        <w:spacing w:before="280"/>
        <w:ind w:firstLine="540"/>
        <w:jc w:val="both"/>
      </w:pPr>
      <w:r>
        <w:t>5.3. Жалоба подается в письменной форме на бумажном носителе, в электронной форме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Комитета подаются в вышестоящий орган (при его наличии) либо в случае его отсутствия рассматриваются непосредственно руководителем Комитета.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B7E2B" w:rsidRDefault="00CB7E2B">
      <w:pPr>
        <w:pStyle w:val="ConsPlusNormal"/>
        <w:jc w:val="both"/>
      </w:pPr>
      <w:r>
        <w:t xml:space="preserve">(в ред. </w:t>
      </w:r>
      <w:hyperlink r:id="rId101">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Жалоба на решения и действия (бездействие) Комитета, должностного лица Комитета, государственного служащего, руководителя Комитета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B7E2B" w:rsidRDefault="00CB7E2B">
      <w:pPr>
        <w:pStyle w:val="ConsPlusNormal"/>
        <w:spacing w:before="28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2">
        <w:r>
          <w:rPr>
            <w:color w:val="0000FF"/>
          </w:rPr>
          <w:t>части 5 статьи 11.2</w:t>
        </w:r>
      </w:hyperlink>
      <w:r>
        <w:t xml:space="preserve"> Федерального закона N 210-ФЗ.</w:t>
      </w:r>
    </w:p>
    <w:p w:rsidR="00CB7E2B" w:rsidRDefault="00CB7E2B">
      <w:pPr>
        <w:pStyle w:val="ConsPlusNormal"/>
        <w:spacing w:before="280"/>
        <w:ind w:firstLine="540"/>
        <w:jc w:val="both"/>
      </w:pPr>
      <w:r>
        <w:t>В письменной жалобе в обязательном порядке указываются:</w:t>
      </w:r>
    </w:p>
    <w:p w:rsidR="00CB7E2B" w:rsidRDefault="00CB7E2B">
      <w:pPr>
        <w:pStyle w:val="ConsPlusNormal"/>
        <w:spacing w:before="280"/>
        <w:ind w:firstLine="540"/>
        <w:jc w:val="both"/>
      </w:pPr>
      <w:r>
        <w:t xml:space="preserve">- наименование Комитета, предоставляющего государственную услугу, должностного лица Комитета, предоставляющего государственную услугу, либо </w:t>
      </w:r>
      <w:r>
        <w:lastRenderedPageBreak/>
        <w:t>государственного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B7E2B" w:rsidRDefault="00CB7E2B">
      <w:pPr>
        <w:pStyle w:val="ConsPlusNormal"/>
        <w:spacing w:before="28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7E2B" w:rsidRDefault="00CB7E2B">
      <w:pPr>
        <w:pStyle w:val="ConsPlusNormal"/>
        <w:spacing w:before="280"/>
        <w:ind w:firstLine="540"/>
        <w:jc w:val="both"/>
      </w:pPr>
      <w:r>
        <w:t>- сведения об обжалуемых решениях и действиях (бездействии) Комитета, должностного лица Комитета либо государственного служащего, филиала, отдела, удаленного рабочего места ГБУ ЛО "МФЦ", его работника;</w:t>
      </w:r>
    </w:p>
    <w:p w:rsidR="00CB7E2B" w:rsidRDefault="00CB7E2B">
      <w:pPr>
        <w:pStyle w:val="ConsPlusNormal"/>
        <w:spacing w:before="280"/>
        <w:ind w:firstLine="540"/>
        <w:jc w:val="both"/>
      </w:pPr>
      <w:r>
        <w:t>- доводы, на основании которых заявитель не согласен с решением и действием (бездействием) Комитета, должностного лица Комитета либо государственного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B7E2B" w:rsidRDefault="00CB7E2B">
      <w:pPr>
        <w:pStyle w:val="ConsPlusNormal"/>
        <w:spacing w:before="28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w:t>
      </w:r>
      <w:proofErr w:type="gramStart"/>
      <w:r>
        <w:t>и</w:t>
      </w:r>
      <w:proofErr w:type="gramEnd"/>
      <w:r>
        <w:t xml:space="preserve"> если указанные информация и документы не содержат сведений, составляющих государственную или иную охраняемую тайну.</w:t>
      </w:r>
    </w:p>
    <w:p w:rsidR="00CB7E2B" w:rsidRDefault="00CB7E2B">
      <w:pPr>
        <w:pStyle w:val="ConsPlusNormal"/>
        <w:spacing w:before="280"/>
        <w:ind w:firstLine="540"/>
        <w:jc w:val="both"/>
      </w:pPr>
      <w:r>
        <w:t>5.6. Жалоба, поступившая в Комитет, ГБУ ЛО "МФЦ", учредителю ГБУ ЛО "МФЦ" либо в Правительство Ленинградской области, подлежит рассмотрению в течение пятнадцати рабочих дней со дня ее регистрации, а в случае обжалования отказа Комитета,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7E2B" w:rsidRDefault="00CB7E2B">
      <w:pPr>
        <w:pStyle w:val="ConsPlusNormal"/>
        <w:spacing w:before="280"/>
        <w:ind w:firstLine="540"/>
        <w:jc w:val="both"/>
      </w:pPr>
      <w:r>
        <w:t>5.7. По результатам рассмотрения жалобы принимается одно из следующих решений:</w:t>
      </w:r>
    </w:p>
    <w:p w:rsidR="00CB7E2B" w:rsidRDefault="00CB7E2B">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CB7E2B" w:rsidRDefault="00CB7E2B">
      <w:pPr>
        <w:pStyle w:val="ConsPlusNormal"/>
        <w:spacing w:before="280"/>
        <w:ind w:firstLine="540"/>
        <w:jc w:val="both"/>
      </w:pPr>
      <w:r>
        <w:t>2) в удовлетворении жалобы отказывается.</w:t>
      </w:r>
    </w:p>
    <w:p w:rsidR="00CB7E2B" w:rsidRDefault="00CB7E2B">
      <w:pPr>
        <w:pStyle w:val="ConsPlusNormal"/>
        <w:spacing w:before="280"/>
        <w:ind w:firstLine="540"/>
        <w:jc w:val="both"/>
      </w:pPr>
      <w: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7E2B" w:rsidRDefault="00CB7E2B">
      <w:pPr>
        <w:pStyle w:val="ConsPlusNormal"/>
        <w:spacing w:before="280"/>
        <w:ind w:firstLine="540"/>
        <w:jc w:val="both"/>
      </w:pPr>
      <w:r>
        <w:t>В случае признания жалобы подлежащей удовлетворению в ответе заявителю дается информация о действиях, осуществляемых Комитетом,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B7E2B" w:rsidRDefault="00CB7E2B">
      <w:pPr>
        <w:pStyle w:val="ConsPlusNormal"/>
        <w:spacing w:before="28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B7E2B" w:rsidRDefault="00CB7E2B">
      <w:pPr>
        <w:pStyle w:val="ConsPlusNormal"/>
        <w:spacing w:before="28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B7E2B" w:rsidRDefault="00CB7E2B">
      <w:pPr>
        <w:pStyle w:val="ConsPlusNormal"/>
        <w:ind w:firstLine="540"/>
        <w:jc w:val="both"/>
      </w:pPr>
    </w:p>
    <w:p w:rsidR="00CB7E2B" w:rsidRDefault="00CB7E2B">
      <w:pPr>
        <w:pStyle w:val="ConsPlusTitle"/>
        <w:jc w:val="center"/>
        <w:outlineLvl w:val="1"/>
      </w:pPr>
      <w:r>
        <w:t>6. Особенности выполнения административных процедур</w:t>
      </w:r>
    </w:p>
    <w:p w:rsidR="00CB7E2B" w:rsidRDefault="00CB7E2B">
      <w:pPr>
        <w:pStyle w:val="ConsPlusTitle"/>
        <w:jc w:val="center"/>
      </w:pPr>
      <w:r>
        <w:t>в многофункциональных центрах предоставления государственных</w:t>
      </w:r>
    </w:p>
    <w:p w:rsidR="00CB7E2B" w:rsidRDefault="00CB7E2B">
      <w:pPr>
        <w:pStyle w:val="ConsPlusTitle"/>
        <w:jc w:val="center"/>
      </w:pPr>
      <w:r>
        <w:t>и муниципальных услуг (далее - многофункциональный центр)</w:t>
      </w:r>
    </w:p>
    <w:p w:rsidR="00CB7E2B" w:rsidRDefault="00CB7E2B">
      <w:pPr>
        <w:pStyle w:val="ConsPlusNormal"/>
        <w:ind w:firstLine="540"/>
        <w:jc w:val="both"/>
      </w:pPr>
    </w:p>
    <w:p w:rsidR="00CB7E2B" w:rsidRDefault="00CB7E2B">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Комитетом.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CB7E2B" w:rsidRDefault="00CB7E2B">
      <w:pPr>
        <w:pStyle w:val="ConsPlusNormal"/>
        <w:spacing w:before="280"/>
        <w:ind w:firstLine="540"/>
        <w:jc w:val="both"/>
      </w:pPr>
      <w:r>
        <w:t>6.2. В случае подачи документов в Комитет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CB7E2B" w:rsidRDefault="00CB7E2B">
      <w:pPr>
        <w:pStyle w:val="ConsPlusNormal"/>
        <w:spacing w:before="280"/>
        <w:ind w:firstLine="540"/>
        <w:jc w:val="both"/>
      </w:pPr>
      <w:r>
        <w:t>а) удостоверяет личность заявителя или личность и полномочия законного представителя заявителя - в случае обращения физического лица;</w:t>
      </w:r>
    </w:p>
    <w:p w:rsidR="00CB7E2B" w:rsidRDefault="00CB7E2B">
      <w:pPr>
        <w:pStyle w:val="ConsPlusNormal"/>
        <w:spacing w:before="280"/>
        <w:ind w:firstLine="540"/>
        <w:jc w:val="both"/>
      </w:pPr>
      <w: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B7E2B" w:rsidRDefault="00CB7E2B">
      <w:pPr>
        <w:pStyle w:val="ConsPlusNormal"/>
        <w:spacing w:before="280"/>
        <w:ind w:firstLine="540"/>
        <w:jc w:val="both"/>
      </w:pPr>
      <w:r>
        <w:t>б) определяет предмет обращения;</w:t>
      </w:r>
    </w:p>
    <w:p w:rsidR="00CB7E2B" w:rsidRDefault="00CB7E2B">
      <w:pPr>
        <w:pStyle w:val="ConsPlusNormal"/>
        <w:spacing w:before="280"/>
        <w:ind w:firstLine="540"/>
        <w:jc w:val="both"/>
      </w:pPr>
      <w:r>
        <w:t>в) проводит проверку правильности заполнения обращения;</w:t>
      </w:r>
    </w:p>
    <w:p w:rsidR="00CB7E2B" w:rsidRDefault="00CB7E2B">
      <w:pPr>
        <w:pStyle w:val="ConsPlusNormal"/>
        <w:spacing w:before="280"/>
        <w:ind w:firstLine="540"/>
        <w:jc w:val="both"/>
      </w:pPr>
      <w:r>
        <w:lastRenderedPageBreak/>
        <w:t>г) проводит проверку укомплектованности пакета документов;</w:t>
      </w:r>
    </w:p>
    <w:p w:rsidR="00CB7E2B" w:rsidRDefault="00CB7E2B">
      <w:pPr>
        <w:pStyle w:val="ConsPlusNormal"/>
        <w:spacing w:before="28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B7E2B" w:rsidRDefault="00CB7E2B">
      <w:pPr>
        <w:pStyle w:val="ConsPlusNormal"/>
        <w:spacing w:before="280"/>
        <w:ind w:firstLine="540"/>
        <w:jc w:val="both"/>
      </w:pPr>
      <w:r>
        <w:t>е) заверяет каждый документ дела своей электронной подписью (далее - ЭП);</w:t>
      </w:r>
    </w:p>
    <w:p w:rsidR="00CB7E2B" w:rsidRDefault="00CB7E2B">
      <w:pPr>
        <w:pStyle w:val="ConsPlusNormal"/>
        <w:spacing w:before="280"/>
        <w:ind w:firstLine="540"/>
        <w:jc w:val="both"/>
      </w:pPr>
      <w:r>
        <w:t>ж) направляет копии документов и реестр документов в Комитет:</w:t>
      </w:r>
    </w:p>
    <w:p w:rsidR="00CB7E2B" w:rsidRDefault="00CB7E2B">
      <w:pPr>
        <w:pStyle w:val="ConsPlusNormal"/>
        <w:spacing w:before="280"/>
        <w:ind w:firstLine="540"/>
        <w:jc w:val="both"/>
      </w:pPr>
      <w:r>
        <w:t>- в электронной форме (в составе пакетов электронных дел) - в день обращения заявителя в МФЦ;</w:t>
      </w:r>
    </w:p>
    <w:p w:rsidR="00CB7E2B" w:rsidRDefault="00CB7E2B">
      <w:pPr>
        <w:pStyle w:val="ConsPlusNormal"/>
        <w:spacing w:before="280"/>
        <w:ind w:firstLine="540"/>
        <w:jc w:val="both"/>
      </w:pPr>
      <w: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МФЦ.</w:t>
      </w:r>
    </w:p>
    <w:p w:rsidR="00CB7E2B" w:rsidRDefault="00CB7E2B">
      <w:pPr>
        <w:pStyle w:val="ConsPlusNormal"/>
        <w:spacing w:before="280"/>
        <w:ind w:firstLine="540"/>
        <w:jc w:val="both"/>
      </w:pPr>
      <w:r>
        <w:t>По окончании приема документов работник МФЦ выдает заявителю расписку в приеме документов.</w:t>
      </w:r>
    </w:p>
    <w:p w:rsidR="00CB7E2B" w:rsidRDefault="00CB7E2B">
      <w:pPr>
        <w:pStyle w:val="ConsPlusNormal"/>
        <w:jc w:val="both"/>
      </w:pPr>
      <w:r>
        <w:t xml:space="preserve">(п. 6.2 в ред. </w:t>
      </w:r>
      <w:hyperlink r:id="rId104">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Комитета,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w:t>
      </w:r>
    </w:p>
    <w:p w:rsidR="00CB7E2B" w:rsidRDefault="00CB7E2B">
      <w:pPr>
        <w:pStyle w:val="ConsPlusNormal"/>
        <w:spacing w:before="280"/>
        <w:ind w:firstLine="540"/>
        <w:jc w:val="both"/>
      </w:pPr>
      <w:r>
        <w:t>- в электронной форме в течение 1 рабочего дня со дня принятия решения о предоставлении (отказе в предоставлении) государственной услуги заявителю;</w:t>
      </w:r>
    </w:p>
    <w:p w:rsidR="00CB7E2B" w:rsidRDefault="00CB7E2B">
      <w:pPr>
        <w:pStyle w:val="ConsPlusNormal"/>
        <w:spacing w:before="280"/>
        <w:ind w:firstLine="540"/>
        <w:jc w:val="both"/>
      </w:pPr>
      <w:r>
        <w:t>- на бумажном носителе - в срок не более 3 рабочих дней со дня принятия решения о предоставлении (отказе в предоставлении) государственной услуги заявителю.</w:t>
      </w:r>
    </w:p>
    <w:p w:rsidR="00CB7E2B" w:rsidRDefault="00CB7E2B">
      <w:pPr>
        <w:pStyle w:val="ConsPlusNormal"/>
        <w:spacing w:before="280"/>
        <w:ind w:firstLine="540"/>
        <w:jc w:val="both"/>
      </w:pPr>
      <w:r>
        <w:t>Работник МФЦ, ответственный за выдачу документов, полученных от Комитета по результатам рассмотрения представленных заявителем документов, не позднее двух дней с даты их получения от Комитета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B7E2B" w:rsidRDefault="00CB7E2B">
      <w:pPr>
        <w:pStyle w:val="ConsPlusNormal"/>
        <w:jc w:val="both"/>
      </w:pPr>
      <w:r>
        <w:t xml:space="preserve">(п. 6.3 в ред. </w:t>
      </w:r>
      <w:hyperlink r:id="rId105">
        <w:r>
          <w:rPr>
            <w:color w:val="0000FF"/>
          </w:rPr>
          <w:t>Приказа</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lastRenderedPageBreak/>
        <w:t xml:space="preserve">6.4. При обращении заявителя в МФЦ за получением нескольких услуг посредством комплексного запроса работник МФЦ руководствуется </w:t>
      </w:r>
      <w:hyperlink r:id="rId106">
        <w:r>
          <w:rPr>
            <w:color w:val="0000FF"/>
          </w:rPr>
          <w:t>Порядком</w:t>
        </w:r>
      </w:hyperlink>
      <w:r>
        <w:t xml:space="preserve">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 утвержденным постановлением Правительства Ленинградской области от 20.05.2019 N 228.</w:t>
      </w:r>
    </w:p>
    <w:p w:rsidR="00CB7E2B" w:rsidRDefault="00CB7E2B">
      <w:pPr>
        <w:pStyle w:val="ConsPlusNormal"/>
        <w:jc w:val="both"/>
      </w:pPr>
      <w:r>
        <w:t xml:space="preserve">(п. 6.4 введен </w:t>
      </w:r>
      <w:hyperlink r:id="rId107">
        <w:r>
          <w:rPr>
            <w:color w:val="0000FF"/>
          </w:rPr>
          <w:t>Приказом</w:t>
        </w:r>
      </w:hyperlink>
      <w:r>
        <w:t xml:space="preserve"> комитета по природным ресурсам Ленинградской области от 30.12.2022 N 34)</w:t>
      </w:r>
    </w:p>
    <w:p w:rsidR="00CB7E2B" w:rsidRDefault="00CB7E2B">
      <w:pPr>
        <w:pStyle w:val="ConsPlusNormal"/>
        <w:spacing w:before="280"/>
        <w:ind w:firstLine="540"/>
        <w:jc w:val="both"/>
      </w:pPr>
      <w:r>
        <w:t xml:space="preserve">6.5. При вводе безбумажного электронного документооборота административные процедуры регламентируются </w:t>
      </w:r>
      <w:hyperlink r:id="rId108">
        <w:r>
          <w:rPr>
            <w:color w:val="0000FF"/>
          </w:rPr>
          <w:t>Порядком</w:t>
        </w:r>
      </w:hyperlink>
      <w:r>
        <w:t xml:space="preserve">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 утвержденным Постановлением Правительства Ленинградской области от 30.01.2020 N 36.</w:t>
      </w:r>
    </w:p>
    <w:p w:rsidR="00CB7E2B" w:rsidRDefault="00CB7E2B">
      <w:pPr>
        <w:pStyle w:val="ConsPlusNormal"/>
        <w:jc w:val="both"/>
      </w:pPr>
      <w:r>
        <w:t xml:space="preserve">(п. 6.5 введен </w:t>
      </w:r>
      <w:hyperlink r:id="rId109">
        <w:r>
          <w:rPr>
            <w:color w:val="0000FF"/>
          </w:rPr>
          <w:t>Приказом</w:t>
        </w:r>
      </w:hyperlink>
      <w:r>
        <w:t xml:space="preserve"> комитета по природным ресурсам Ленинградской области от 30.12.2022 N 34)</w:t>
      </w: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outlineLvl w:val="1"/>
      </w:pPr>
      <w:r>
        <w:t>Приложение 1</w:t>
      </w:r>
    </w:p>
    <w:p w:rsidR="00CB7E2B" w:rsidRDefault="00CB7E2B">
      <w:pPr>
        <w:pStyle w:val="ConsPlusNormal"/>
        <w:jc w:val="right"/>
      </w:pPr>
      <w:r>
        <w:t>к Административному регламенту</w:t>
      </w:r>
    </w:p>
    <w:p w:rsidR="00CB7E2B" w:rsidRDefault="00CB7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B7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E2B" w:rsidRDefault="00CB7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7E2B" w:rsidRDefault="00CB7E2B">
            <w:pPr>
              <w:pStyle w:val="ConsPlusNormal"/>
              <w:jc w:val="center"/>
            </w:pPr>
            <w:r>
              <w:rPr>
                <w:color w:val="392C69"/>
              </w:rPr>
              <w:t>Список изменяющих документов</w:t>
            </w:r>
          </w:p>
          <w:p w:rsidR="00CB7E2B" w:rsidRDefault="00CB7E2B">
            <w:pPr>
              <w:pStyle w:val="ConsPlusNormal"/>
              <w:jc w:val="center"/>
            </w:pPr>
            <w:r>
              <w:rPr>
                <w:color w:val="392C69"/>
              </w:rPr>
              <w:t xml:space="preserve">(в ред. </w:t>
            </w:r>
            <w:hyperlink r:id="rId110">
              <w:r>
                <w:rPr>
                  <w:color w:val="0000FF"/>
                </w:rPr>
                <w:t>Приказа</w:t>
              </w:r>
            </w:hyperlink>
            <w:r>
              <w:rPr>
                <w:color w:val="392C69"/>
              </w:rPr>
              <w:t xml:space="preserve"> комитета по природным ресурсам Ленинградской области</w:t>
            </w:r>
          </w:p>
          <w:p w:rsidR="00CB7E2B" w:rsidRDefault="00CB7E2B">
            <w:pPr>
              <w:pStyle w:val="ConsPlusNormal"/>
              <w:jc w:val="center"/>
            </w:pPr>
            <w:r>
              <w:rPr>
                <w:color w:val="392C69"/>
              </w:rPr>
              <w:t>от 30.12.2022 N 34)</w:t>
            </w: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r>
    </w:tbl>
    <w:p w:rsidR="00CB7E2B" w:rsidRDefault="00CB7E2B">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CB7E2B">
        <w:tc>
          <w:tcPr>
            <w:tcW w:w="5102" w:type="dxa"/>
            <w:vMerge w:val="restart"/>
            <w:tcBorders>
              <w:top w:val="nil"/>
              <w:left w:val="nil"/>
              <w:bottom w:val="nil"/>
              <w:right w:val="nil"/>
            </w:tcBorders>
          </w:tcPr>
          <w:p w:rsidR="00CB7E2B" w:rsidRDefault="00CB7E2B">
            <w:pPr>
              <w:pStyle w:val="ConsPlusNormal"/>
              <w:jc w:val="both"/>
            </w:pPr>
          </w:p>
        </w:tc>
        <w:tc>
          <w:tcPr>
            <w:tcW w:w="3969" w:type="dxa"/>
            <w:tcBorders>
              <w:top w:val="nil"/>
              <w:left w:val="nil"/>
              <w:bottom w:val="nil"/>
              <w:right w:val="nil"/>
            </w:tcBorders>
          </w:tcPr>
          <w:p w:rsidR="00CB7E2B" w:rsidRDefault="00CB7E2B">
            <w:pPr>
              <w:pStyle w:val="ConsPlusNormal"/>
              <w:jc w:val="right"/>
            </w:pPr>
            <w:r>
              <w:t>(на бланке Заявителя - при наличии)</w:t>
            </w:r>
          </w:p>
        </w:tc>
      </w:tr>
      <w:tr w:rsidR="00CB7E2B">
        <w:tc>
          <w:tcPr>
            <w:tcW w:w="5102" w:type="dxa"/>
            <w:vMerge/>
            <w:tcBorders>
              <w:top w:val="nil"/>
              <w:left w:val="nil"/>
              <w:bottom w:val="nil"/>
              <w:right w:val="nil"/>
            </w:tcBorders>
          </w:tcPr>
          <w:p w:rsidR="00CB7E2B" w:rsidRDefault="00CB7E2B">
            <w:pPr>
              <w:pStyle w:val="ConsPlusNormal"/>
            </w:pPr>
          </w:p>
        </w:tc>
        <w:tc>
          <w:tcPr>
            <w:tcW w:w="3969" w:type="dxa"/>
            <w:tcBorders>
              <w:top w:val="nil"/>
              <w:left w:val="nil"/>
              <w:bottom w:val="nil"/>
              <w:right w:val="nil"/>
            </w:tcBorders>
          </w:tcPr>
          <w:p w:rsidR="00CB7E2B" w:rsidRDefault="00CB7E2B">
            <w:pPr>
              <w:pStyle w:val="ConsPlusNormal"/>
              <w:jc w:val="right"/>
            </w:pPr>
            <w:r>
              <w:t>Исх. N _______ от ______________</w:t>
            </w:r>
          </w:p>
        </w:tc>
      </w:tr>
      <w:tr w:rsidR="00CB7E2B">
        <w:tc>
          <w:tcPr>
            <w:tcW w:w="5102" w:type="dxa"/>
            <w:vMerge/>
            <w:tcBorders>
              <w:top w:val="nil"/>
              <w:left w:val="nil"/>
              <w:bottom w:val="nil"/>
              <w:right w:val="nil"/>
            </w:tcBorders>
          </w:tcPr>
          <w:p w:rsidR="00CB7E2B" w:rsidRDefault="00CB7E2B">
            <w:pPr>
              <w:pStyle w:val="ConsPlusNormal"/>
            </w:pPr>
          </w:p>
        </w:tc>
        <w:tc>
          <w:tcPr>
            <w:tcW w:w="3969" w:type="dxa"/>
            <w:tcBorders>
              <w:top w:val="nil"/>
              <w:left w:val="nil"/>
              <w:bottom w:val="nil"/>
              <w:right w:val="nil"/>
            </w:tcBorders>
          </w:tcPr>
          <w:p w:rsidR="00CB7E2B" w:rsidRDefault="00CB7E2B">
            <w:pPr>
              <w:pStyle w:val="ConsPlusNormal"/>
              <w:jc w:val="right"/>
            </w:pPr>
            <w:r>
              <w:t>Председателю комитета</w:t>
            </w:r>
          </w:p>
          <w:p w:rsidR="00CB7E2B" w:rsidRDefault="00CB7E2B">
            <w:pPr>
              <w:pStyle w:val="ConsPlusNormal"/>
              <w:jc w:val="right"/>
            </w:pPr>
            <w:r>
              <w:t>по природным ресурсам</w:t>
            </w:r>
          </w:p>
          <w:p w:rsidR="00CB7E2B" w:rsidRDefault="00CB7E2B">
            <w:pPr>
              <w:pStyle w:val="ConsPlusNormal"/>
              <w:jc w:val="right"/>
            </w:pPr>
            <w:r>
              <w:t>Ленинградской области</w:t>
            </w:r>
          </w:p>
        </w:tc>
      </w:tr>
      <w:tr w:rsidR="00CB7E2B">
        <w:tc>
          <w:tcPr>
            <w:tcW w:w="5102" w:type="dxa"/>
            <w:vMerge/>
            <w:tcBorders>
              <w:top w:val="nil"/>
              <w:left w:val="nil"/>
              <w:bottom w:val="nil"/>
              <w:right w:val="nil"/>
            </w:tcBorders>
          </w:tcPr>
          <w:p w:rsidR="00CB7E2B" w:rsidRDefault="00CB7E2B">
            <w:pPr>
              <w:pStyle w:val="ConsPlusNormal"/>
            </w:pPr>
          </w:p>
        </w:tc>
        <w:tc>
          <w:tcPr>
            <w:tcW w:w="3969" w:type="dxa"/>
            <w:tcBorders>
              <w:top w:val="nil"/>
              <w:left w:val="nil"/>
              <w:bottom w:val="single" w:sz="4" w:space="0" w:color="auto"/>
              <w:right w:val="nil"/>
            </w:tcBorders>
          </w:tcPr>
          <w:p w:rsidR="00CB7E2B" w:rsidRDefault="00CB7E2B">
            <w:pPr>
              <w:pStyle w:val="ConsPlusNormal"/>
              <w:jc w:val="both"/>
            </w:pPr>
          </w:p>
        </w:tc>
      </w:tr>
      <w:tr w:rsidR="00CB7E2B">
        <w:tc>
          <w:tcPr>
            <w:tcW w:w="5102" w:type="dxa"/>
            <w:vMerge/>
            <w:tcBorders>
              <w:top w:val="nil"/>
              <w:left w:val="nil"/>
              <w:bottom w:val="nil"/>
              <w:right w:val="nil"/>
            </w:tcBorders>
          </w:tcPr>
          <w:p w:rsidR="00CB7E2B" w:rsidRDefault="00CB7E2B">
            <w:pPr>
              <w:pStyle w:val="ConsPlusNormal"/>
            </w:pPr>
          </w:p>
        </w:tc>
        <w:tc>
          <w:tcPr>
            <w:tcW w:w="3969" w:type="dxa"/>
            <w:tcBorders>
              <w:top w:val="single" w:sz="4" w:space="0" w:color="auto"/>
              <w:left w:val="nil"/>
              <w:bottom w:val="nil"/>
              <w:right w:val="nil"/>
            </w:tcBorders>
          </w:tcPr>
          <w:p w:rsidR="00CB7E2B" w:rsidRDefault="00CB7E2B">
            <w:pPr>
              <w:pStyle w:val="ConsPlusNormal"/>
              <w:jc w:val="right"/>
            </w:pPr>
            <w:r>
              <w:t>(Ф.И.О.)</w:t>
            </w:r>
          </w:p>
        </w:tc>
      </w:tr>
      <w:tr w:rsidR="00CB7E2B">
        <w:tc>
          <w:tcPr>
            <w:tcW w:w="9071" w:type="dxa"/>
            <w:gridSpan w:val="2"/>
            <w:tcBorders>
              <w:top w:val="nil"/>
              <w:left w:val="nil"/>
              <w:bottom w:val="nil"/>
              <w:right w:val="nil"/>
            </w:tcBorders>
          </w:tcPr>
          <w:p w:rsidR="00CB7E2B" w:rsidRDefault="00CB7E2B">
            <w:pPr>
              <w:pStyle w:val="ConsPlusNormal"/>
              <w:jc w:val="both"/>
            </w:pPr>
          </w:p>
        </w:tc>
      </w:tr>
      <w:tr w:rsidR="00CB7E2B">
        <w:tc>
          <w:tcPr>
            <w:tcW w:w="9071" w:type="dxa"/>
            <w:gridSpan w:val="2"/>
            <w:tcBorders>
              <w:top w:val="nil"/>
              <w:left w:val="nil"/>
              <w:bottom w:val="nil"/>
              <w:right w:val="nil"/>
            </w:tcBorders>
          </w:tcPr>
          <w:p w:rsidR="00CB7E2B" w:rsidRDefault="00CB7E2B">
            <w:pPr>
              <w:pStyle w:val="ConsPlusNormal"/>
              <w:jc w:val="center"/>
            </w:pPr>
            <w:bookmarkStart w:id="31" w:name="P717"/>
            <w:bookmarkEnd w:id="31"/>
            <w:r>
              <w:t>ЗАЯВЛЕНИЕ</w:t>
            </w:r>
          </w:p>
          <w:p w:rsidR="00CB7E2B" w:rsidRDefault="00CB7E2B">
            <w:pPr>
              <w:pStyle w:val="ConsPlusNormal"/>
              <w:jc w:val="center"/>
            </w:pPr>
            <w:r>
              <w:t>О ВНЕСЕНИИ ИЗМЕНЕНИЙ В ЛИЦЕНЗИЮ НА ПОЛЬЗОВАНИЕ НЕДРАМИ</w:t>
            </w:r>
          </w:p>
        </w:tc>
      </w:tr>
      <w:tr w:rsidR="00CB7E2B">
        <w:tc>
          <w:tcPr>
            <w:tcW w:w="9071" w:type="dxa"/>
            <w:gridSpan w:val="2"/>
            <w:tcBorders>
              <w:top w:val="nil"/>
              <w:left w:val="nil"/>
              <w:bottom w:val="nil"/>
              <w:right w:val="nil"/>
            </w:tcBorders>
          </w:tcPr>
          <w:p w:rsidR="00CB7E2B" w:rsidRDefault="00CB7E2B">
            <w:pPr>
              <w:pStyle w:val="ConsPlusNormal"/>
              <w:jc w:val="both"/>
            </w:pPr>
          </w:p>
        </w:tc>
      </w:tr>
      <w:tr w:rsidR="00CB7E2B">
        <w:tc>
          <w:tcPr>
            <w:tcW w:w="9071" w:type="dxa"/>
            <w:gridSpan w:val="2"/>
            <w:tcBorders>
              <w:top w:val="nil"/>
              <w:left w:val="nil"/>
              <w:bottom w:val="nil"/>
              <w:right w:val="nil"/>
            </w:tcBorders>
          </w:tcPr>
          <w:p w:rsidR="00CB7E2B" w:rsidRDefault="00CB7E2B">
            <w:pPr>
              <w:pStyle w:val="ConsPlusNormal"/>
              <w:jc w:val="both"/>
            </w:pPr>
            <w:r>
              <w:t>Сведения о пользователе недр:</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(для юридического лица - полное наименование, его организационно-правовая форма, адрес электронной почты, телефон, юридический и почтовый адрес, ОГРН, ИНН;</w:t>
            </w:r>
          </w:p>
          <w:p w:rsidR="00CB7E2B" w:rsidRDefault="00CB7E2B">
            <w:pPr>
              <w:pStyle w:val="ConsPlusNormal"/>
              <w:jc w:val="center"/>
            </w:pPr>
            <w:r>
              <w:t>для индивидуального предпринимателя - фамилия, имя, отчество (при наличии), адрес электронной почты, телефон, почтовый адрес, ОГРНИП, ИНН)</w:t>
            </w:r>
          </w:p>
        </w:tc>
      </w:tr>
      <w:tr w:rsidR="00CB7E2B">
        <w:tc>
          <w:tcPr>
            <w:tcW w:w="9071" w:type="dxa"/>
            <w:gridSpan w:val="2"/>
            <w:tcBorders>
              <w:top w:val="nil"/>
              <w:left w:val="nil"/>
              <w:bottom w:val="nil"/>
              <w:right w:val="nil"/>
            </w:tcBorders>
          </w:tcPr>
          <w:p w:rsidR="00CB7E2B" w:rsidRDefault="00CB7E2B">
            <w:pPr>
              <w:pStyle w:val="ConsPlusNormal"/>
              <w:jc w:val="both"/>
            </w:pPr>
            <w:r>
              <w:t>в лице:</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(должность, фамилия, имя, отчество (последнее - при наличии) руководителя юридического лица, индивидуального предпринимателя)</w:t>
            </w:r>
          </w:p>
        </w:tc>
      </w:tr>
      <w:tr w:rsidR="00CB7E2B">
        <w:tc>
          <w:tcPr>
            <w:tcW w:w="9071" w:type="dxa"/>
            <w:gridSpan w:val="2"/>
            <w:tcBorders>
              <w:top w:val="nil"/>
              <w:left w:val="nil"/>
              <w:bottom w:val="nil"/>
              <w:right w:val="nil"/>
            </w:tcBorders>
          </w:tcPr>
          <w:p w:rsidR="00CB7E2B" w:rsidRDefault="00CB7E2B">
            <w:pPr>
              <w:pStyle w:val="ConsPlusNormal"/>
              <w:jc w:val="both"/>
            </w:pPr>
            <w:r>
              <w:t>просит внести изменения в лицензию на пользование недрами:</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(реквизиты лицензии на пользование недрами)</w:t>
            </w:r>
          </w:p>
        </w:tc>
      </w:tr>
      <w:tr w:rsidR="00CB7E2B">
        <w:tc>
          <w:tcPr>
            <w:tcW w:w="9071" w:type="dxa"/>
            <w:gridSpan w:val="2"/>
            <w:tcBorders>
              <w:top w:val="nil"/>
              <w:left w:val="nil"/>
              <w:bottom w:val="nil"/>
              <w:right w:val="nil"/>
            </w:tcBorders>
          </w:tcPr>
          <w:p w:rsidR="00CB7E2B" w:rsidRDefault="00CB7E2B">
            <w:pPr>
              <w:pStyle w:val="ConsPlusNormal"/>
              <w:jc w:val="both"/>
            </w:pPr>
            <w:r>
              <w:t>Название месторождения (участка недр):</w:t>
            </w:r>
          </w:p>
        </w:tc>
      </w:tr>
      <w:tr w:rsidR="00CB7E2B">
        <w:tc>
          <w:tcPr>
            <w:tcW w:w="9071" w:type="dxa"/>
            <w:gridSpan w:val="2"/>
            <w:tcBorders>
              <w:top w:val="nil"/>
              <w:left w:val="nil"/>
              <w:bottom w:val="nil"/>
              <w:right w:val="nil"/>
            </w:tcBorders>
          </w:tcPr>
          <w:p w:rsidR="00CB7E2B" w:rsidRDefault="00CB7E2B">
            <w:pPr>
              <w:pStyle w:val="ConsPlusNormal"/>
              <w:jc w:val="both"/>
            </w:pPr>
            <w:r>
              <w:t>Целевое назначение работ:</w:t>
            </w:r>
          </w:p>
        </w:tc>
      </w:tr>
      <w:tr w:rsidR="00CB7E2B">
        <w:tc>
          <w:tcPr>
            <w:tcW w:w="9071" w:type="dxa"/>
            <w:gridSpan w:val="2"/>
            <w:tcBorders>
              <w:top w:val="nil"/>
              <w:left w:val="nil"/>
              <w:bottom w:val="nil"/>
              <w:right w:val="nil"/>
            </w:tcBorders>
          </w:tcPr>
          <w:p w:rsidR="00CB7E2B" w:rsidRDefault="00CB7E2B">
            <w:pPr>
              <w:pStyle w:val="ConsPlusNormal"/>
              <w:jc w:val="both"/>
            </w:pPr>
            <w:r>
              <w:t xml:space="preserve">Обоснование внесения изменений в лицензию на пользование недрами в соответствии с </w:t>
            </w:r>
            <w:hyperlink w:anchor="P123">
              <w:r>
                <w:rPr>
                  <w:color w:val="0000FF"/>
                </w:rPr>
                <w:t>пунктом 2.6.1.1</w:t>
              </w:r>
            </w:hyperlink>
            <w:r>
              <w:t xml:space="preserve"> Административного регламента:</w:t>
            </w:r>
          </w:p>
        </w:tc>
      </w:tr>
      <w:tr w:rsidR="00CB7E2B">
        <w:tc>
          <w:tcPr>
            <w:tcW w:w="9071" w:type="dxa"/>
            <w:gridSpan w:val="2"/>
            <w:tcBorders>
              <w:top w:val="nil"/>
              <w:left w:val="nil"/>
              <w:bottom w:val="nil"/>
              <w:right w:val="nil"/>
            </w:tcBorders>
          </w:tcPr>
          <w:p w:rsidR="00CB7E2B" w:rsidRDefault="00CB7E2B">
            <w:pPr>
              <w:pStyle w:val="ConsPlusNormal"/>
              <w:jc w:val="both"/>
            </w:pPr>
            <w:r>
              <w:t>Краткое описание предложений по внесению изменений в лицензию на пользование недрами (с указанием раздела лицензии на пользование недрами, в который предлагается внесение изменений):</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blPrEx>
          <w:tblBorders>
            <w:insideH w:val="single" w:sz="4" w:space="0" w:color="auto"/>
          </w:tblBorders>
        </w:tblPrEx>
        <w:tc>
          <w:tcPr>
            <w:tcW w:w="9071" w:type="dxa"/>
            <w:gridSpan w:val="2"/>
            <w:tcBorders>
              <w:top w:val="single" w:sz="4" w:space="0" w:color="auto"/>
              <w:left w:val="nil"/>
              <w:bottom w:val="nil"/>
              <w:right w:val="nil"/>
            </w:tcBorders>
          </w:tcPr>
          <w:p w:rsidR="00CB7E2B" w:rsidRDefault="00CB7E2B">
            <w:pPr>
              <w:pStyle w:val="ConsPlusNormal"/>
              <w:jc w:val="both"/>
            </w:pPr>
            <w:r>
              <w:t xml:space="preserve">Реквизиты платежного поручения, подтверждающего факт уплаты государственной пошлины, предусмотренной </w:t>
            </w:r>
            <w:hyperlink r:id="rId111">
              <w:r>
                <w:rPr>
                  <w:color w:val="0000FF"/>
                </w:rPr>
                <w:t>абзацем седьмым подпункта 92 пункта 1 статьи 333.33</w:t>
              </w:r>
            </w:hyperlink>
            <w:r>
              <w:t xml:space="preserve"> Налогового кодекса Российской Федерации (в случае продления срока действия лицензии):</w:t>
            </w:r>
          </w:p>
        </w:tc>
      </w:tr>
    </w:tbl>
    <w:p w:rsidR="00CB7E2B" w:rsidRDefault="00CB7E2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CB7E2B">
        <w:tc>
          <w:tcPr>
            <w:tcW w:w="9071" w:type="dxa"/>
            <w:gridSpan w:val="2"/>
            <w:tcBorders>
              <w:top w:val="nil"/>
              <w:left w:val="nil"/>
              <w:right w:val="nil"/>
            </w:tcBorders>
          </w:tcPr>
          <w:p w:rsidR="00CB7E2B" w:rsidRDefault="00CB7E2B">
            <w:pPr>
              <w:pStyle w:val="ConsPlusNormal"/>
              <w:jc w:val="both"/>
            </w:pPr>
            <w:r>
              <w:lastRenderedPageBreak/>
              <w:t>Результат рассмотрения заявления прошу:</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направить по электронной почте, с указанием адреса электронной почты</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выдать на руки в МФЦ (при условии, что заявление изначально было подано через МФЦ)</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направить в электронной форме в личный кабинет на ПГУ ЛО/ЕПГУ (при условии, что заявление изначально было подано через ПГУ ЛО/ЕПГУ)</w:t>
            </w:r>
          </w:p>
        </w:tc>
      </w:tr>
    </w:tbl>
    <w:p w:rsidR="00CB7E2B" w:rsidRDefault="00CB7E2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B7E2B">
        <w:tc>
          <w:tcPr>
            <w:tcW w:w="9070" w:type="dxa"/>
            <w:tcBorders>
              <w:top w:val="nil"/>
              <w:left w:val="nil"/>
              <w:bottom w:val="nil"/>
              <w:right w:val="nil"/>
            </w:tcBorders>
          </w:tcPr>
          <w:p w:rsidR="00CB7E2B" w:rsidRDefault="00CB7E2B">
            <w:pPr>
              <w:pStyle w:val="ConsPlusNormal"/>
              <w:ind w:firstLine="283"/>
              <w:jc w:val="both"/>
            </w:pPr>
            <w:r>
              <w:t>Перечень прилагаемых документов:</w:t>
            </w:r>
          </w:p>
          <w:p w:rsidR="00CB7E2B" w:rsidRDefault="00CB7E2B">
            <w:pPr>
              <w:pStyle w:val="ConsPlusNormal"/>
              <w:ind w:firstLine="283"/>
              <w:jc w:val="both"/>
            </w:pPr>
            <w:r>
              <w:t>1.</w:t>
            </w:r>
          </w:p>
          <w:p w:rsidR="00CB7E2B" w:rsidRDefault="00CB7E2B">
            <w:pPr>
              <w:pStyle w:val="ConsPlusNormal"/>
              <w:ind w:firstLine="283"/>
              <w:jc w:val="both"/>
            </w:pPr>
            <w:r>
              <w:t>2.</w:t>
            </w:r>
          </w:p>
          <w:p w:rsidR="00CB7E2B" w:rsidRDefault="00CB7E2B">
            <w:pPr>
              <w:pStyle w:val="ConsPlusNormal"/>
              <w:ind w:firstLine="283"/>
              <w:jc w:val="both"/>
            </w:pPr>
            <w:r>
              <w:t>в том числе находящихся в распоряжении государственных органов, органов местного самоуправления и подведомственных им организаций:</w:t>
            </w:r>
          </w:p>
          <w:p w:rsidR="00CB7E2B" w:rsidRDefault="00CB7E2B">
            <w:pPr>
              <w:pStyle w:val="ConsPlusNormal"/>
              <w:ind w:firstLine="283"/>
              <w:jc w:val="both"/>
            </w:pPr>
            <w:r>
              <w:t>1.</w:t>
            </w:r>
          </w:p>
          <w:p w:rsidR="00CB7E2B" w:rsidRDefault="00CB7E2B">
            <w:pPr>
              <w:pStyle w:val="ConsPlusNormal"/>
              <w:ind w:firstLine="283"/>
              <w:jc w:val="both"/>
            </w:pPr>
            <w:r>
              <w:t>2.</w:t>
            </w:r>
          </w:p>
        </w:tc>
      </w:tr>
      <w:tr w:rsidR="00CB7E2B">
        <w:tc>
          <w:tcPr>
            <w:tcW w:w="9070" w:type="dxa"/>
            <w:tcBorders>
              <w:top w:val="nil"/>
              <w:left w:val="nil"/>
              <w:bottom w:val="nil"/>
              <w:right w:val="nil"/>
            </w:tcBorders>
          </w:tcPr>
          <w:p w:rsidR="00CB7E2B" w:rsidRDefault="00CB7E2B">
            <w:pPr>
              <w:pStyle w:val="ConsPlusNormal"/>
              <w:jc w:val="both"/>
            </w:pPr>
          </w:p>
        </w:tc>
      </w:tr>
      <w:tr w:rsidR="00CB7E2B">
        <w:tc>
          <w:tcPr>
            <w:tcW w:w="9070" w:type="dxa"/>
            <w:tcBorders>
              <w:top w:val="nil"/>
              <w:left w:val="nil"/>
              <w:bottom w:val="nil"/>
              <w:right w:val="nil"/>
            </w:tcBorders>
          </w:tcPr>
          <w:p w:rsidR="00CB7E2B" w:rsidRDefault="00CB7E2B">
            <w:pPr>
              <w:pStyle w:val="ConsPlusNormal"/>
              <w:ind w:firstLine="283"/>
              <w:jc w:val="both"/>
            </w:pPr>
            <w:r>
              <w:t>Дата, подпись заявителя или его представителя с расшифровкой (для юридических лиц - должность, Ф.И.О. руководителя, печать)</w:t>
            </w:r>
          </w:p>
        </w:tc>
      </w:tr>
    </w:tbl>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jc w:val="right"/>
        <w:outlineLvl w:val="1"/>
      </w:pPr>
      <w:r>
        <w:t>Приложение 2</w:t>
      </w:r>
    </w:p>
    <w:p w:rsidR="00CB7E2B" w:rsidRDefault="00CB7E2B">
      <w:pPr>
        <w:pStyle w:val="ConsPlusNormal"/>
        <w:jc w:val="right"/>
      </w:pPr>
      <w:r>
        <w:t>к Административному регламенту</w:t>
      </w:r>
    </w:p>
    <w:p w:rsidR="00CB7E2B" w:rsidRDefault="00CB7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B7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E2B" w:rsidRDefault="00CB7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7E2B" w:rsidRDefault="00CB7E2B">
            <w:pPr>
              <w:pStyle w:val="ConsPlusNormal"/>
              <w:jc w:val="center"/>
            </w:pPr>
            <w:r>
              <w:rPr>
                <w:color w:val="392C69"/>
              </w:rPr>
              <w:t>Список изменяющих документов</w:t>
            </w:r>
          </w:p>
          <w:p w:rsidR="00CB7E2B" w:rsidRDefault="00CB7E2B">
            <w:pPr>
              <w:pStyle w:val="ConsPlusNormal"/>
              <w:jc w:val="center"/>
            </w:pPr>
            <w:r>
              <w:rPr>
                <w:color w:val="392C69"/>
              </w:rPr>
              <w:t xml:space="preserve">(в ред. </w:t>
            </w:r>
            <w:hyperlink r:id="rId112">
              <w:r>
                <w:rPr>
                  <w:color w:val="0000FF"/>
                </w:rPr>
                <w:t>Приказа</w:t>
              </w:r>
            </w:hyperlink>
            <w:r>
              <w:rPr>
                <w:color w:val="392C69"/>
              </w:rPr>
              <w:t xml:space="preserve"> комитета по природным ресурсам Ленинградской области</w:t>
            </w:r>
          </w:p>
          <w:p w:rsidR="00CB7E2B" w:rsidRDefault="00CB7E2B">
            <w:pPr>
              <w:pStyle w:val="ConsPlusNormal"/>
              <w:jc w:val="center"/>
            </w:pPr>
            <w:r>
              <w:rPr>
                <w:color w:val="392C69"/>
              </w:rPr>
              <w:t>от 30.12.2022 N 34)</w:t>
            </w: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r>
    </w:tbl>
    <w:p w:rsidR="00CB7E2B" w:rsidRDefault="00CB7E2B">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CB7E2B">
        <w:tc>
          <w:tcPr>
            <w:tcW w:w="4932" w:type="dxa"/>
            <w:vMerge w:val="restart"/>
            <w:tcBorders>
              <w:top w:val="nil"/>
              <w:left w:val="nil"/>
              <w:bottom w:val="nil"/>
              <w:right w:val="nil"/>
            </w:tcBorders>
          </w:tcPr>
          <w:p w:rsidR="00CB7E2B" w:rsidRDefault="00CB7E2B">
            <w:pPr>
              <w:pStyle w:val="ConsPlusNormal"/>
              <w:jc w:val="both"/>
            </w:pPr>
          </w:p>
        </w:tc>
        <w:tc>
          <w:tcPr>
            <w:tcW w:w="4139" w:type="dxa"/>
            <w:tcBorders>
              <w:top w:val="nil"/>
              <w:left w:val="nil"/>
              <w:bottom w:val="nil"/>
              <w:right w:val="nil"/>
            </w:tcBorders>
          </w:tcPr>
          <w:p w:rsidR="00CB7E2B" w:rsidRDefault="00CB7E2B">
            <w:pPr>
              <w:pStyle w:val="ConsPlusNormal"/>
              <w:jc w:val="right"/>
            </w:pPr>
            <w:r>
              <w:t>(на бланке Заявителя - при наличии)</w:t>
            </w:r>
          </w:p>
        </w:tc>
      </w:tr>
      <w:tr w:rsidR="00CB7E2B">
        <w:tc>
          <w:tcPr>
            <w:tcW w:w="4932" w:type="dxa"/>
            <w:vMerge/>
            <w:tcBorders>
              <w:top w:val="nil"/>
              <w:left w:val="nil"/>
              <w:bottom w:val="nil"/>
              <w:right w:val="nil"/>
            </w:tcBorders>
          </w:tcPr>
          <w:p w:rsidR="00CB7E2B" w:rsidRDefault="00CB7E2B">
            <w:pPr>
              <w:pStyle w:val="ConsPlusNormal"/>
            </w:pPr>
          </w:p>
        </w:tc>
        <w:tc>
          <w:tcPr>
            <w:tcW w:w="4139" w:type="dxa"/>
            <w:tcBorders>
              <w:top w:val="nil"/>
              <w:left w:val="nil"/>
              <w:bottom w:val="nil"/>
              <w:right w:val="nil"/>
            </w:tcBorders>
          </w:tcPr>
          <w:p w:rsidR="00CB7E2B" w:rsidRDefault="00CB7E2B">
            <w:pPr>
              <w:pStyle w:val="ConsPlusNormal"/>
              <w:jc w:val="right"/>
            </w:pPr>
            <w:r>
              <w:t>Исх. N _______ от ______________</w:t>
            </w:r>
          </w:p>
        </w:tc>
      </w:tr>
      <w:tr w:rsidR="00CB7E2B">
        <w:tc>
          <w:tcPr>
            <w:tcW w:w="4932" w:type="dxa"/>
            <w:vMerge/>
            <w:tcBorders>
              <w:top w:val="nil"/>
              <w:left w:val="nil"/>
              <w:bottom w:val="nil"/>
              <w:right w:val="nil"/>
            </w:tcBorders>
          </w:tcPr>
          <w:p w:rsidR="00CB7E2B" w:rsidRDefault="00CB7E2B">
            <w:pPr>
              <w:pStyle w:val="ConsPlusNormal"/>
            </w:pPr>
          </w:p>
        </w:tc>
        <w:tc>
          <w:tcPr>
            <w:tcW w:w="4139" w:type="dxa"/>
            <w:tcBorders>
              <w:top w:val="nil"/>
              <w:left w:val="nil"/>
              <w:bottom w:val="nil"/>
              <w:right w:val="nil"/>
            </w:tcBorders>
          </w:tcPr>
          <w:p w:rsidR="00CB7E2B" w:rsidRDefault="00CB7E2B">
            <w:pPr>
              <w:pStyle w:val="ConsPlusNormal"/>
              <w:jc w:val="right"/>
            </w:pPr>
            <w:r>
              <w:t>Председателю комитета</w:t>
            </w:r>
          </w:p>
          <w:p w:rsidR="00CB7E2B" w:rsidRDefault="00CB7E2B">
            <w:pPr>
              <w:pStyle w:val="ConsPlusNormal"/>
              <w:jc w:val="right"/>
            </w:pPr>
            <w:r>
              <w:t>по природным ресурсам</w:t>
            </w:r>
          </w:p>
          <w:p w:rsidR="00CB7E2B" w:rsidRDefault="00CB7E2B">
            <w:pPr>
              <w:pStyle w:val="ConsPlusNormal"/>
              <w:jc w:val="right"/>
            </w:pPr>
            <w:r>
              <w:t>Ленинградской области</w:t>
            </w:r>
          </w:p>
        </w:tc>
      </w:tr>
      <w:tr w:rsidR="00CB7E2B">
        <w:tc>
          <w:tcPr>
            <w:tcW w:w="4932" w:type="dxa"/>
            <w:vMerge/>
            <w:tcBorders>
              <w:top w:val="nil"/>
              <w:left w:val="nil"/>
              <w:bottom w:val="nil"/>
              <w:right w:val="nil"/>
            </w:tcBorders>
          </w:tcPr>
          <w:p w:rsidR="00CB7E2B" w:rsidRDefault="00CB7E2B">
            <w:pPr>
              <w:pStyle w:val="ConsPlusNormal"/>
            </w:pPr>
          </w:p>
        </w:tc>
        <w:tc>
          <w:tcPr>
            <w:tcW w:w="4139" w:type="dxa"/>
            <w:tcBorders>
              <w:top w:val="nil"/>
              <w:left w:val="nil"/>
              <w:bottom w:val="single" w:sz="4" w:space="0" w:color="auto"/>
              <w:right w:val="nil"/>
            </w:tcBorders>
          </w:tcPr>
          <w:p w:rsidR="00CB7E2B" w:rsidRDefault="00CB7E2B">
            <w:pPr>
              <w:pStyle w:val="ConsPlusNormal"/>
              <w:jc w:val="both"/>
            </w:pPr>
          </w:p>
        </w:tc>
      </w:tr>
      <w:tr w:rsidR="00CB7E2B">
        <w:tc>
          <w:tcPr>
            <w:tcW w:w="4932" w:type="dxa"/>
            <w:vMerge/>
            <w:tcBorders>
              <w:top w:val="nil"/>
              <w:left w:val="nil"/>
              <w:bottom w:val="nil"/>
              <w:right w:val="nil"/>
            </w:tcBorders>
          </w:tcPr>
          <w:p w:rsidR="00CB7E2B" w:rsidRDefault="00CB7E2B">
            <w:pPr>
              <w:pStyle w:val="ConsPlusNormal"/>
            </w:pPr>
          </w:p>
        </w:tc>
        <w:tc>
          <w:tcPr>
            <w:tcW w:w="4139" w:type="dxa"/>
            <w:tcBorders>
              <w:top w:val="single" w:sz="4" w:space="0" w:color="auto"/>
              <w:left w:val="nil"/>
              <w:bottom w:val="nil"/>
              <w:right w:val="nil"/>
            </w:tcBorders>
          </w:tcPr>
          <w:p w:rsidR="00CB7E2B" w:rsidRDefault="00CB7E2B">
            <w:pPr>
              <w:pStyle w:val="ConsPlusNormal"/>
              <w:jc w:val="right"/>
            </w:pPr>
            <w:r>
              <w:t>(Ф.И.О.)</w:t>
            </w:r>
          </w:p>
        </w:tc>
      </w:tr>
      <w:tr w:rsidR="00CB7E2B">
        <w:tc>
          <w:tcPr>
            <w:tcW w:w="9071" w:type="dxa"/>
            <w:gridSpan w:val="2"/>
            <w:tcBorders>
              <w:top w:val="nil"/>
              <w:left w:val="nil"/>
              <w:bottom w:val="nil"/>
              <w:right w:val="nil"/>
            </w:tcBorders>
          </w:tcPr>
          <w:p w:rsidR="00CB7E2B" w:rsidRDefault="00CB7E2B">
            <w:pPr>
              <w:pStyle w:val="ConsPlusNormal"/>
              <w:jc w:val="both"/>
            </w:pPr>
          </w:p>
        </w:tc>
      </w:tr>
      <w:tr w:rsidR="00CB7E2B">
        <w:tc>
          <w:tcPr>
            <w:tcW w:w="9071" w:type="dxa"/>
            <w:gridSpan w:val="2"/>
            <w:tcBorders>
              <w:top w:val="nil"/>
              <w:left w:val="nil"/>
              <w:bottom w:val="nil"/>
              <w:right w:val="nil"/>
            </w:tcBorders>
          </w:tcPr>
          <w:p w:rsidR="00CB7E2B" w:rsidRDefault="00CB7E2B">
            <w:pPr>
              <w:pStyle w:val="ConsPlusNormal"/>
              <w:jc w:val="center"/>
            </w:pPr>
            <w:bookmarkStart w:id="32" w:name="P773"/>
            <w:bookmarkEnd w:id="32"/>
            <w:r>
              <w:t>ЗАЯВЛЕНИЕ</w:t>
            </w:r>
          </w:p>
          <w:p w:rsidR="00CB7E2B" w:rsidRDefault="00CB7E2B">
            <w:pPr>
              <w:pStyle w:val="ConsPlusNormal"/>
              <w:jc w:val="center"/>
            </w:pPr>
            <w:r>
              <w:t>О ПЕРЕОФОРМЛЕНИИ ЛИЦЕНЗИИ НА ПОЛЬЗОВАНИЕ НЕДРАМИ</w:t>
            </w:r>
          </w:p>
        </w:tc>
      </w:tr>
      <w:tr w:rsidR="00CB7E2B">
        <w:tc>
          <w:tcPr>
            <w:tcW w:w="9071" w:type="dxa"/>
            <w:gridSpan w:val="2"/>
            <w:tcBorders>
              <w:top w:val="nil"/>
              <w:left w:val="nil"/>
              <w:bottom w:val="nil"/>
              <w:right w:val="nil"/>
            </w:tcBorders>
          </w:tcPr>
          <w:p w:rsidR="00CB7E2B" w:rsidRDefault="00CB7E2B">
            <w:pPr>
              <w:pStyle w:val="ConsPlusNormal"/>
              <w:jc w:val="both"/>
            </w:pPr>
          </w:p>
        </w:tc>
      </w:tr>
      <w:tr w:rsidR="00CB7E2B">
        <w:tc>
          <w:tcPr>
            <w:tcW w:w="9071" w:type="dxa"/>
            <w:gridSpan w:val="2"/>
            <w:tcBorders>
              <w:top w:val="nil"/>
              <w:left w:val="nil"/>
              <w:bottom w:val="nil"/>
              <w:right w:val="nil"/>
            </w:tcBorders>
          </w:tcPr>
          <w:p w:rsidR="00CB7E2B" w:rsidRDefault="00CB7E2B">
            <w:pPr>
              <w:pStyle w:val="ConsPlusNormal"/>
              <w:jc w:val="both"/>
            </w:pPr>
            <w:r>
              <w:t>Сведения о пользователе недр:</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(для юридического лица - полное наименование, его организационно-правовая форма, адрес электронной почты, телефон, юридический и почтовый адрес, ОГРН, ИНН;</w:t>
            </w:r>
          </w:p>
          <w:p w:rsidR="00CB7E2B" w:rsidRDefault="00CB7E2B">
            <w:pPr>
              <w:pStyle w:val="ConsPlusNormal"/>
              <w:jc w:val="center"/>
            </w:pPr>
            <w:r>
              <w:t>для индивидуального предпринимателя - фамилия, имя, отчество (при наличии), адрес электронной почты, телефон, почтовый адрес, ОГРНИП, ИНН)</w:t>
            </w:r>
          </w:p>
        </w:tc>
      </w:tr>
      <w:tr w:rsidR="00CB7E2B">
        <w:tc>
          <w:tcPr>
            <w:tcW w:w="9071" w:type="dxa"/>
            <w:gridSpan w:val="2"/>
            <w:tcBorders>
              <w:top w:val="nil"/>
              <w:left w:val="nil"/>
              <w:bottom w:val="nil"/>
              <w:right w:val="nil"/>
            </w:tcBorders>
          </w:tcPr>
          <w:p w:rsidR="00CB7E2B" w:rsidRDefault="00CB7E2B">
            <w:pPr>
              <w:pStyle w:val="ConsPlusNormal"/>
              <w:jc w:val="both"/>
            </w:pPr>
            <w:r>
              <w:t>в лице:</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(должность, фамилия, имя, отчество (последнее - при наличии) руководителя юридического лица, индивидуального предпринимателя)</w:t>
            </w:r>
          </w:p>
        </w:tc>
      </w:tr>
      <w:tr w:rsidR="00CB7E2B">
        <w:tc>
          <w:tcPr>
            <w:tcW w:w="9071" w:type="dxa"/>
            <w:gridSpan w:val="2"/>
            <w:tcBorders>
              <w:top w:val="nil"/>
              <w:left w:val="nil"/>
              <w:bottom w:val="nil"/>
              <w:right w:val="nil"/>
            </w:tcBorders>
          </w:tcPr>
          <w:p w:rsidR="00CB7E2B" w:rsidRDefault="00CB7E2B">
            <w:pPr>
              <w:pStyle w:val="ConsPlusNormal"/>
              <w:jc w:val="both"/>
            </w:pPr>
            <w:r>
              <w:t>просит переоформить лицензию на пользование недрами:</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(реквизиты лицензии на пользование недрами)</w:t>
            </w:r>
          </w:p>
        </w:tc>
      </w:tr>
      <w:tr w:rsidR="00CB7E2B">
        <w:tc>
          <w:tcPr>
            <w:tcW w:w="9071" w:type="dxa"/>
            <w:gridSpan w:val="2"/>
            <w:tcBorders>
              <w:top w:val="nil"/>
              <w:left w:val="nil"/>
              <w:bottom w:val="nil"/>
              <w:right w:val="nil"/>
            </w:tcBorders>
          </w:tcPr>
          <w:p w:rsidR="00CB7E2B" w:rsidRDefault="00CB7E2B">
            <w:pPr>
              <w:pStyle w:val="ConsPlusNormal"/>
            </w:pPr>
            <w:r>
              <w:t>Название месторождения (участка недр):</w:t>
            </w:r>
          </w:p>
        </w:tc>
      </w:tr>
      <w:tr w:rsidR="00CB7E2B">
        <w:tc>
          <w:tcPr>
            <w:tcW w:w="9071" w:type="dxa"/>
            <w:gridSpan w:val="2"/>
            <w:tcBorders>
              <w:top w:val="nil"/>
              <w:left w:val="nil"/>
              <w:bottom w:val="nil"/>
              <w:right w:val="nil"/>
            </w:tcBorders>
          </w:tcPr>
          <w:p w:rsidR="00CB7E2B" w:rsidRDefault="00CB7E2B">
            <w:pPr>
              <w:pStyle w:val="ConsPlusNormal"/>
              <w:jc w:val="both"/>
            </w:pPr>
            <w:r>
              <w:t>Целевое назначение работ:</w:t>
            </w:r>
          </w:p>
        </w:tc>
      </w:tr>
      <w:tr w:rsidR="00CB7E2B">
        <w:tc>
          <w:tcPr>
            <w:tcW w:w="9071" w:type="dxa"/>
            <w:gridSpan w:val="2"/>
            <w:tcBorders>
              <w:top w:val="nil"/>
              <w:left w:val="nil"/>
              <w:bottom w:val="nil"/>
              <w:right w:val="nil"/>
            </w:tcBorders>
          </w:tcPr>
          <w:p w:rsidR="00CB7E2B" w:rsidRDefault="00CB7E2B">
            <w:pPr>
              <w:pStyle w:val="ConsPlusNormal"/>
              <w:jc w:val="both"/>
            </w:pPr>
            <w:r>
              <w:t xml:space="preserve">Основание переоформления лицензии, предусмотренное </w:t>
            </w:r>
            <w:hyperlink r:id="rId113">
              <w:r>
                <w:rPr>
                  <w:color w:val="0000FF"/>
                </w:rPr>
                <w:t>статьей 17.1</w:t>
              </w:r>
            </w:hyperlink>
            <w:r>
              <w:t xml:space="preserve"> Закона Российской Федерации "О недрах":</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both"/>
            </w:pPr>
            <w:r>
              <w:t>Согласен принять на себя в полном объеме выполнение условий пользования недрами, предусмотренных переоформляемой лицензией на пользование недрами, в том числе не исполненных пользователем недр</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 xml:space="preserve">(реквизиты переоформляемой лицензии и пользователя недр по </w:t>
            </w:r>
            <w:r>
              <w:lastRenderedPageBreak/>
              <w:t>переоформляемой лицензии)</w:t>
            </w:r>
          </w:p>
        </w:tc>
      </w:tr>
      <w:tr w:rsidR="00CB7E2B">
        <w:tc>
          <w:tcPr>
            <w:tcW w:w="9071" w:type="dxa"/>
            <w:gridSpan w:val="2"/>
            <w:tcBorders>
              <w:top w:val="nil"/>
              <w:left w:val="nil"/>
              <w:bottom w:val="nil"/>
              <w:right w:val="nil"/>
            </w:tcBorders>
          </w:tcPr>
          <w:p w:rsidR="00CB7E2B" w:rsidRDefault="00CB7E2B">
            <w:pPr>
              <w:pStyle w:val="ConsPlusNormal"/>
              <w:jc w:val="both"/>
            </w:pPr>
            <w:r>
              <w:lastRenderedPageBreak/>
              <w:t xml:space="preserve">Реквизиты платежного поручения, подтверждающего факт уплаты государственной пошлины, предусмотренной </w:t>
            </w:r>
            <w:hyperlink r:id="rId114">
              <w:r>
                <w:rPr>
                  <w:color w:val="0000FF"/>
                </w:rPr>
                <w:t>абзацем четвертым подпункта 92 пункта 1 статьи 333.33</w:t>
              </w:r>
            </w:hyperlink>
            <w:r>
              <w:t xml:space="preserve"> Налогового кодекса Российской Федерации:</w:t>
            </w:r>
          </w:p>
        </w:tc>
      </w:tr>
    </w:tbl>
    <w:p w:rsidR="00CB7E2B" w:rsidRDefault="00CB7E2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CB7E2B">
        <w:tc>
          <w:tcPr>
            <w:tcW w:w="9071" w:type="dxa"/>
            <w:gridSpan w:val="2"/>
            <w:tcBorders>
              <w:top w:val="nil"/>
              <w:left w:val="nil"/>
              <w:right w:val="nil"/>
            </w:tcBorders>
          </w:tcPr>
          <w:p w:rsidR="00CB7E2B" w:rsidRDefault="00CB7E2B">
            <w:pPr>
              <w:pStyle w:val="ConsPlusNormal"/>
              <w:jc w:val="both"/>
            </w:pPr>
            <w:r>
              <w:t>Результат рассмотрения заявления прошу:</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направить по электронной почте, с указанием адреса электронной почты</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выдать на руки в МФЦ (при условии, что заявление изначально было подано через МФЦ)</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направить в электронной форме в личный кабинет на ПГУ ЛО/ЕПГУ (при условии, что заявление изначально было подано через ПГУ ЛО/ЕПГУ)</w:t>
            </w:r>
          </w:p>
        </w:tc>
      </w:tr>
    </w:tbl>
    <w:p w:rsidR="00CB7E2B" w:rsidRDefault="00CB7E2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B7E2B">
        <w:tc>
          <w:tcPr>
            <w:tcW w:w="9070" w:type="dxa"/>
            <w:tcBorders>
              <w:top w:val="nil"/>
              <w:left w:val="nil"/>
              <w:bottom w:val="nil"/>
              <w:right w:val="nil"/>
            </w:tcBorders>
          </w:tcPr>
          <w:p w:rsidR="00CB7E2B" w:rsidRDefault="00CB7E2B">
            <w:pPr>
              <w:pStyle w:val="ConsPlusNormal"/>
              <w:ind w:firstLine="283"/>
              <w:jc w:val="both"/>
            </w:pPr>
            <w:r>
              <w:t>Перечень прилагаемых документов:</w:t>
            </w:r>
          </w:p>
          <w:p w:rsidR="00CB7E2B" w:rsidRDefault="00CB7E2B">
            <w:pPr>
              <w:pStyle w:val="ConsPlusNormal"/>
              <w:ind w:firstLine="283"/>
              <w:jc w:val="both"/>
            </w:pPr>
            <w:r>
              <w:t>1.</w:t>
            </w:r>
          </w:p>
          <w:p w:rsidR="00CB7E2B" w:rsidRDefault="00CB7E2B">
            <w:pPr>
              <w:pStyle w:val="ConsPlusNormal"/>
              <w:ind w:firstLine="283"/>
              <w:jc w:val="both"/>
            </w:pPr>
            <w:r>
              <w:t>2.</w:t>
            </w:r>
          </w:p>
          <w:p w:rsidR="00CB7E2B" w:rsidRDefault="00CB7E2B">
            <w:pPr>
              <w:pStyle w:val="ConsPlusNormal"/>
              <w:ind w:firstLine="283"/>
              <w:jc w:val="both"/>
            </w:pPr>
            <w:r>
              <w:t>в том числе находящихся в распоряжении государственных органов, органов местного самоуправления и подведомственных им организаций:</w:t>
            </w:r>
          </w:p>
          <w:p w:rsidR="00CB7E2B" w:rsidRDefault="00CB7E2B">
            <w:pPr>
              <w:pStyle w:val="ConsPlusNormal"/>
              <w:ind w:firstLine="283"/>
              <w:jc w:val="both"/>
            </w:pPr>
            <w:r>
              <w:t>1.</w:t>
            </w:r>
          </w:p>
          <w:p w:rsidR="00CB7E2B" w:rsidRDefault="00CB7E2B">
            <w:pPr>
              <w:pStyle w:val="ConsPlusNormal"/>
              <w:ind w:firstLine="283"/>
              <w:jc w:val="both"/>
            </w:pPr>
            <w:r>
              <w:t>2.</w:t>
            </w:r>
          </w:p>
        </w:tc>
      </w:tr>
      <w:tr w:rsidR="00CB7E2B">
        <w:tc>
          <w:tcPr>
            <w:tcW w:w="9070" w:type="dxa"/>
            <w:tcBorders>
              <w:top w:val="nil"/>
              <w:left w:val="nil"/>
              <w:bottom w:val="nil"/>
              <w:right w:val="nil"/>
            </w:tcBorders>
          </w:tcPr>
          <w:p w:rsidR="00CB7E2B" w:rsidRDefault="00CB7E2B">
            <w:pPr>
              <w:pStyle w:val="ConsPlusNormal"/>
              <w:jc w:val="both"/>
            </w:pPr>
          </w:p>
        </w:tc>
      </w:tr>
      <w:tr w:rsidR="00CB7E2B">
        <w:tc>
          <w:tcPr>
            <w:tcW w:w="9070" w:type="dxa"/>
            <w:tcBorders>
              <w:top w:val="nil"/>
              <w:left w:val="nil"/>
              <w:bottom w:val="nil"/>
              <w:right w:val="nil"/>
            </w:tcBorders>
          </w:tcPr>
          <w:p w:rsidR="00CB7E2B" w:rsidRDefault="00CB7E2B">
            <w:pPr>
              <w:pStyle w:val="ConsPlusNormal"/>
              <w:ind w:firstLine="283"/>
              <w:jc w:val="both"/>
            </w:pPr>
            <w:r>
              <w:t>Дата, подпись заявителя или его представителя с расшифровкой (для юридических лиц - должность, Ф.И.О. руководителя, печать)</w:t>
            </w:r>
          </w:p>
        </w:tc>
      </w:tr>
    </w:tbl>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jc w:val="right"/>
        <w:outlineLvl w:val="1"/>
      </w:pPr>
      <w:r>
        <w:t>Приложение 3</w:t>
      </w:r>
    </w:p>
    <w:p w:rsidR="00CB7E2B" w:rsidRDefault="00CB7E2B">
      <w:pPr>
        <w:pStyle w:val="ConsPlusNormal"/>
        <w:jc w:val="right"/>
      </w:pPr>
      <w:r>
        <w:t>к Административному регламенту</w:t>
      </w:r>
    </w:p>
    <w:p w:rsidR="00CB7E2B" w:rsidRDefault="00CB7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B7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E2B" w:rsidRDefault="00CB7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7E2B" w:rsidRDefault="00CB7E2B">
            <w:pPr>
              <w:pStyle w:val="ConsPlusNormal"/>
              <w:jc w:val="center"/>
            </w:pPr>
            <w:r>
              <w:rPr>
                <w:color w:val="392C69"/>
              </w:rPr>
              <w:t>Список изменяющих документов</w:t>
            </w:r>
          </w:p>
          <w:p w:rsidR="00CB7E2B" w:rsidRDefault="00CB7E2B">
            <w:pPr>
              <w:pStyle w:val="ConsPlusNormal"/>
              <w:jc w:val="center"/>
            </w:pPr>
            <w:r>
              <w:rPr>
                <w:color w:val="392C69"/>
              </w:rPr>
              <w:t xml:space="preserve">(в ред. </w:t>
            </w:r>
            <w:hyperlink r:id="rId115">
              <w:r>
                <w:rPr>
                  <w:color w:val="0000FF"/>
                </w:rPr>
                <w:t>Приказа</w:t>
              </w:r>
            </w:hyperlink>
            <w:r>
              <w:rPr>
                <w:color w:val="392C69"/>
              </w:rPr>
              <w:t xml:space="preserve"> комитета по природным ресурсам Ленинградской области</w:t>
            </w:r>
          </w:p>
          <w:p w:rsidR="00CB7E2B" w:rsidRDefault="00CB7E2B">
            <w:pPr>
              <w:pStyle w:val="ConsPlusNormal"/>
              <w:jc w:val="center"/>
            </w:pPr>
            <w:r>
              <w:rPr>
                <w:color w:val="392C69"/>
              </w:rPr>
              <w:t>от 30.12.2022 N 34)</w:t>
            </w: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r>
    </w:tbl>
    <w:p w:rsidR="00CB7E2B" w:rsidRDefault="00CB7E2B">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CB7E2B">
        <w:tc>
          <w:tcPr>
            <w:tcW w:w="4989" w:type="dxa"/>
            <w:vMerge w:val="restart"/>
            <w:tcBorders>
              <w:top w:val="nil"/>
              <w:left w:val="nil"/>
              <w:bottom w:val="nil"/>
              <w:right w:val="nil"/>
            </w:tcBorders>
          </w:tcPr>
          <w:p w:rsidR="00CB7E2B" w:rsidRDefault="00CB7E2B">
            <w:pPr>
              <w:pStyle w:val="ConsPlusNormal"/>
              <w:jc w:val="both"/>
            </w:pPr>
          </w:p>
        </w:tc>
        <w:tc>
          <w:tcPr>
            <w:tcW w:w="4082" w:type="dxa"/>
            <w:tcBorders>
              <w:top w:val="nil"/>
              <w:left w:val="nil"/>
              <w:bottom w:val="nil"/>
              <w:right w:val="nil"/>
            </w:tcBorders>
          </w:tcPr>
          <w:p w:rsidR="00CB7E2B" w:rsidRDefault="00CB7E2B">
            <w:pPr>
              <w:pStyle w:val="ConsPlusNormal"/>
              <w:jc w:val="right"/>
            </w:pPr>
            <w:r>
              <w:t xml:space="preserve">(на бланке Заявителя - при </w:t>
            </w:r>
            <w:r>
              <w:lastRenderedPageBreak/>
              <w:t>наличии)</w:t>
            </w:r>
          </w:p>
        </w:tc>
      </w:tr>
      <w:tr w:rsidR="00CB7E2B">
        <w:tc>
          <w:tcPr>
            <w:tcW w:w="4989" w:type="dxa"/>
            <w:vMerge/>
            <w:tcBorders>
              <w:top w:val="nil"/>
              <w:left w:val="nil"/>
              <w:bottom w:val="nil"/>
              <w:right w:val="nil"/>
            </w:tcBorders>
          </w:tcPr>
          <w:p w:rsidR="00CB7E2B" w:rsidRDefault="00CB7E2B">
            <w:pPr>
              <w:pStyle w:val="ConsPlusNormal"/>
            </w:pPr>
          </w:p>
        </w:tc>
        <w:tc>
          <w:tcPr>
            <w:tcW w:w="4082" w:type="dxa"/>
            <w:tcBorders>
              <w:top w:val="nil"/>
              <w:left w:val="nil"/>
              <w:bottom w:val="nil"/>
              <w:right w:val="nil"/>
            </w:tcBorders>
          </w:tcPr>
          <w:p w:rsidR="00CB7E2B" w:rsidRDefault="00CB7E2B">
            <w:pPr>
              <w:pStyle w:val="ConsPlusNormal"/>
              <w:jc w:val="right"/>
            </w:pPr>
            <w:r>
              <w:t>Исх. N _______ от ______________</w:t>
            </w:r>
          </w:p>
        </w:tc>
      </w:tr>
      <w:tr w:rsidR="00CB7E2B">
        <w:tc>
          <w:tcPr>
            <w:tcW w:w="4989" w:type="dxa"/>
            <w:vMerge/>
            <w:tcBorders>
              <w:top w:val="nil"/>
              <w:left w:val="nil"/>
              <w:bottom w:val="nil"/>
              <w:right w:val="nil"/>
            </w:tcBorders>
          </w:tcPr>
          <w:p w:rsidR="00CB7E2B" w:rsidRDefault="00CB7E2B">
            <w:pPr>
              <w:pStyle w:val="ConsPlusNormal"/>
            </w:pPr>
          </w:p>
        </w:tc>
        <w:tc>
          <w:tcPr>
            <w:tcW w:w="4082" w:type="dxa"/>
            <w:tcBorders>
              <w:top w:val="nil"/>
              <w:left w:val="nil"/>
              <w:bottom w:val="nil"/>
              <w:right w:val="nil"/>
            </w:tcBorders>
          </w:tcPr>
          <w:p w:rsidR="00CB7E2B" w:rsidRDefault="00CB7E2B">
            <w:pPr>
              <w:pStyle w:val="ConsPlusNormal"/>
              <w:jc w:val="right"/>
            </w:pPr>
          </w:p>
        </w:tc>
      </w:tr>
      <w:tr w:rsidR="00CB7E2B">
        <w:tc>
          <w:tcPr>
            <w:tcW w:w="4989" w:type="dxa"/>
            <w:vMerge/>
            <w:tcBorders>
              <w:top w:val="nil"/>
              <w:left w:val="nil"/>
              <w:bottom w:val="nil"/>
              <w:right w:val="nil"/>
            </w:tcBorders>
          </w:tcPr>
          <w:p w:rsidR="00CB7E2B" w:rsidRDefault="00CB7E2B">
            <w:pPr>
              <w:pStyle w:val="ConsPlusNormal"/>
            </w:pPr>
          </w:p>
        </w:tc>
        <w:tc>
          <w:tcPr>
            <w:tcW w:w="4082" w:type="dxa"/>
            <w:tcBorders>
              <w:top w:val="nil"/>
              <w:left w:val="nil"/>
              <w:bottom w:val="nil"/>
              <w:right w:val="nil"/>
            </w:tcBorders>
          </w:tcPr>
          <w:p w:rsidR="00CB7E2B" w:rsidRDefault="00CB7E2B">
            <w:pPr>
              <w:pStyle w:val="ConsPlusNormal"/>
              <w:jc w:val="right"/>
            </w:pPr>
            <w:r>
              <w:t>Председателю комитета</w:t>
            </w:r>
          </w:p>
          <w:p w:rsidR="00CB7E2B" w:rsidRDefault="00CB7E2B">
            <w:pPr>
              <w:pStyle w:val="ConsPlusNormal"/>
              <w:jc w:val="right"/>
            </w:pPr>
            <w:r>
              <w:t>по природным ресурсам</w:t>
            </w:r>
          </w:p>
          <w:p w:rsidR="00CB7E2B" w:rsidRDefault="00CB7E2B">
            <w:pPr>
              <w:pStyle w:val="ConsPlusNormal"/>
              <w:jc w:val="right"/>
            </w:pPr>
            <w:r>
              <w:t>Ленинградской области</w:t>
            </w:r>
          </w:p>
        </w:tc>
      </w:tr>
      <w:tr w:rsidR="00CB7E2B">
        <w:tc>
          <w:tcPr>
            <w:tcW w:w="4989" w:type="dxa"/>
            <w:vMerge/>
            <w:tcBorders>
              <w:top w:val="nil"/>
              <w:left w:val="nil"/>
              <w:bottom w:val="nil"/>
              <w:right w:val="nil"/>
            </w:tcBorders>
          </w:tcPr>
          <w:p w:rsidR="00CB7E2B" w:rsidRDefault="00CB7E2B">
            <w:pPr>
              <w:pStyle w:val="ConsPlusNormal"/>
            </w:pPr>
          </w:p>
        </w:tc>
        <w:tc>
          <w:tcPr>
            <w:tcW w:w="4082" w:type="dxa"/>
            <w:tcBorders>
              <w:top w:val="nil"/>
              <w:left w:val="nil"/>
              <w:bottom w:val="single" w:sz="4" w:space="0" w:color="auto"/>
              <w:right w:val="nil"/>
            </w:tcBorders>
          </w:tcPr>
          <w:p w:rsidR="00CB7E2B" w:rsidRDefault="00CB7E2B">
            <w:pPr>
              <w:pStyle w:val="ConsPlusNormal"/>
              <w:jc w:val="both"/>
            </w:pPr>
          </w:p>
        </w:tc>
      </w:tr>
      <w:tr w:rsidR="00CB7E2B">
        <w:tc>
          <w:tcPr>
            <w:tcW w:w="4989" w:type="dxa"/>
            <w:vMerge/>
            <w:tcBorders>
              <w:top w:val="nil"/>
              <w:left w:val="nil"/>
              <w:bottom w:val="nil"/>
              <w:right w:val="nil"/>
            </w:tcBorders>
          </w:tcPr>
          <w:p w:rsidR="00CB7E2B" w:rsidRDefault="00CB7E2B">
            <w:pPr>
              <w:pStyle w:val="ConsPlusNormal"/>
            </w:pPr>
          </w:p>
        </w:tc>
        <w:tc>
          <w:tcPr>
            <w:tcW w:w="4082" w:type="dxa"/>
            <w:tcBorders>
              <w:top w:val="single" w:sz="4" w:space="0" w:color="auto"/>
              <w:left w:val="nil"/>
              <w:bottom w:val="nil"/>
              <w:right w:val="nil"/>
            </w:tcBorders>
          </w:tcPr>
          <w:p w:rsidR="00CB7E2B" w:rsidRDefault="00CB7E2B">
            <w:pPr>
              <w:pStyle w:val="ConsPlusNormal"/>
              <w:jc w:val="right"/>
            </w:pPr>
            <w:r>
              <w:t>(Ф.И.О.)</w:t>
            </w:r>
          </w:p>
        </w:tc>
      </w:tr>
      <w:tr w:rsidR="00CB7E2B">
        <w:tc>
          <w:tcPr>
            <w:tcW w:w="9071" w:type="dxa"/>
            <w:gridSpan w:val="2"/>
            <w:tcBorders>
              <w:top w:val="nil"/>
              <w:left w:val="nil"/>
              <w:bottom w:val="nil"/>
              <w:right w:val="nil"/>
            </w:tcBorders>
          </w:tcPr>
          <w:p w:rsidR="00CB7E2B" w:rsidRDefault="00CB7E2B">
            <w:pPr>
              <w:pStyle w:val="ConsPlusNormal"/>
              <w:jc w:val="both"/>
            </w:pPr>
          </w:p>
        </w:tc>
      </w:tr>
      <w:tr w:rsidR="00CB7E2B">
        <w:tc>
          <w:tcPr>
            <w:tcW w:w="9071" w:type="dxa"/>
            <w:gridSpan w:val="2"/>
            <w:tcBorders>
              <w:top w:val="nil"/>
              <w:left w:val="nil"/>
              <w:bottom w:val="nil"/>
              <w:right w:val="nil"/>
            </w:tcBorders>
          </w:tcPr>
          <w:p w:rsidR="00CB7E2B" w:rsidRDefault="00CB7E2B">
            <w:pPr>
              <w:pStyle w:val="ConsPlusNormal"/>
              <w:jc w:val="center"/>
            </w:pPr>
            <w:bookmarkStart w:id="33" w:name="P832"/>
            <w:bookmarkEnd w:id="33"/>
            <w:r>
              <w:t>ЗАЯВЛЕНИЕ</w:t>
            </w:r>
          </w:p>
          <w:p w:rsidR="00CB7E2B" w:rsidRDefault="00CB7E2B">
            <w:pPr>
              <w:pStyle w:val="ConsPlusNormal"/>
              <w:jc w:val="center"/>
            </w:pPr>
            <w:r>
              <w:t>О ДОСРОЧНОМ ПРЕКРАЩЕНИИ (ПРИОСТАНОВЛЕНИИ) ПРАВА</w:t>
            </w:r>
          </w:p>
          <w:p w:rsidR="00CB7E2B" w:rsidRDefault="00CB7E2B">
            <w:pPr>
              <w:pStyle w:val="ConsPlusNormal"/>
              <w:jc w:val="center"/>
            </w:pPr>
            <w:r>
              <w:t>ПОЛЬЗОВАНИЯ НЕДРАМИ</w:t>
            </w:r>
          </w:p>
        </w:tc>
      </w:tr>
      <w:tr w:rsidR="00CB7E2B">
        <w:tc>
          <w:tcPr>
            <w:tcW w:w="9071" w:type="dxa"/>
            <w:gridSpan w:val="2"/>
            <w:tcBorders>
              <w:top w:val="nil"/>
              <w:left w:val="nil"/>
              <w:bottom w:val="nil"/>
              <w:right w:val="nil"/>
            </w:tcBorders>
          </w:tcPr>
          <w:p w:rsidR="00CB7E2B" w:rsidRDefault="00CB7E2B">
            <w:pPr>
              <w:pStyle w:val="ConsPlusNormal"/>
              <w:jc w:val="both"/>
            </w:pPr>
          </w:p>
        </w:tc>
      </w:tr>
      <w:tr w:rsidR="00CB7E2B">
        <w:tc>
          <w:tcPr>
            <w:tcW w:w="9071" w:type="dxa"/>
            <w:gridSpan w:val="2"/>
            <w:tcBorders>
              <w:top w:val="nil"/>
              <w:left w:val="nil"/>
              <w:bottom w:val="nil"/>
              <w:right w:val="nil"/>
            </w:tcBorders>
          </w:tcPr>
          <w:p w:rsidR="00CB7E2B" w:rsidRDefault="00CB7E2B">
            <w:pPr>
              <w:pStyle w:val="ConsPlusNormal"/>
              <w:jc w:val="both"/>
            </w:pPr>
            <w:r>
              <w:t>Сведения о пользователе недр:</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(для юридического лица - полное наименование, его организационно-правовая форма, адрес электронной почты, телефон, юридический и почтовый адрес, ОГРН, ИНН;</w:t>
            </w:r>
          </w:p>
          <w:p w:rsidR="00CB7E2B" w:rsidRDefault="00CB7E2B">
            <w:pPr>
              <w:pStyle w:val="ConsPlusNormal"/>
              <w:jc w:val="center"/>
            </w:pPr>
            <w:r>
              <w:t>для индивидуального предпринимателя - фамилия, имя, отчество (при наличии), адрес электронной почты, телефон, почтовый адрес, ОГРНИП, ИНН)</w:t>
            </w:r>
          </w:p>
        </w:tc>
      </w:tr>
      <w:tr w:rsidR="00CB7E2B">
        <w:tc>
          <w:tcPr>
            <w:tcW w:w="9071" w:type="dxa"/>
            <w:gridSpan w:val="2"/>
            <w:tcBorders>
              <w:top w:val="nil"/>
              <w:left w:val="nil"/>
              <w:bottom w:val="nil"/>
              <w:right w:val="nil"/>
            </w:tcBorders>
          </w:tcPr>
          <w:p w:rsidR="00CB7E2B" w:rsidRDefault="00CB7E2B">
            <w:pPr>
              <w:pStyle w:val="ConsPlusNormal"/>
              <w:jc w:val="both"/>
            </w:pPr>
            <w:r>
              <w:t>в лице:</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(должность, фамилия, имя, отчество (последнее - при наличии) руководителя юридического лица, индивидуального предпринимателя)</w:t>
            </w:r>
          </w:p>
        </w:tc>
      </w:tr>
      <w:tr w:rsidR="00CB7E2B">
        <w:tc>
          <w:tcPr>
            <w:tcW w:w="9071" w:type="dxa"/>
            <w:gridSpan w:val="2"/>
            <w:tcBorders>
              <w:top w:val="nil"/>
              <w:left w:val="nil"/>
              <w:bottom w:val="nil"/>
              <w:right w:val="nil"/>
            </w:tcBorders>
          </w:tcPr>
          <w:p w:rsidR="00CB7E2B" w:rsidRDefault="00CB7E2B">
            <w:pPr>
              <w:pStyle w:val="ConsPlusNormal"/>
              <w:jc w:val="both"/>
            </w:pPr>
            <w:r>
              <w:t>просит досрочно прекратить (приостановить) лицензию на пользование недрами:</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(реквизиты лицензии на пользование недрами)</w:t>
            </w:r>
          </w:p>
        </w:tc>
      </w:tr>
      <w:tr w:rsidR="00CB7E2B">
        <w:tc>
          <w:tcPr>
            <w:tcW w:w="9071" w:type="dxa"/>
            <w:gridSpan w:val="2"/>
            <w:tcBorders>
              <w:top w:val="nil"/>
              <w:left w:val="nil"/>
              <w:bottom w:val="nil"/>
              <w:right w:val="nil"/>
            </w:tcBorders>
          </w:tcPr>
          <w:p w:rsidR="00CB7E2B" w:rsidRDefault="00CB7E2B">
            <w:pPr>
              <w:pStyle w:val="ConsPlusNormal"/>
              <w:jc w:val="both"/>
            </w:pPr>
            <w:r>
              <w:t>Название месторождения (участка недр):</w:t>
            </w:r>
          </w:p>
        </w:tc>
      </w:tr>
      <w:tr w:rsidR="00CB7E2B">
        <w:tc>
          <w:tcPr>
            <w:tcW w:w="9071" w:type="dxa"/>
            <w:gridSpan w:val="2"/>
            <w:tcBorders>
              <w:top w:val="nil"/>
              <w:left w:val="nil"/>
              <w:bottom w:val="nil"/>
              <w:right w:val="nil"/>
            </w:tcBorders>
          </w:tcPr>
          <w:p w:rsidR="00CB7E2B" w:rsidRDefault="00CB7E2B">
            <w:pPr>
              <w:pStyle w:val="ConsPlusNormal"/>
              <w:jc w:val="both"/>
            </w:pPr>
            <w:r>
              <w:t>Целевое назначение работ:</w:t>
            </w:r>
          </w:p>
        </w:tc>
      </w:tr>
      <w:tr w:rsidR="00CB7E2B">
        <w:tc>
          <w:tcPr>
            <w:tcW w:w="9071" w:type="dxa"/>
            <w:gridSpan w:val="2"/>
            <w:tcBorders>
              <w:top w:val="nil"/>
              <w:left w:val="nil"/>
              <w:bottom w:val="nil"/>
              <w:right w:val="nil"/>
            </w:tcBorders>
          </w:tcPr>
          <w:p w:rsidR="00CB7E2B" w:rsidRDefault="00CB7E2B">
            <w:pPr>
              <w:pStyle w:val="ConsPlusNormal"/>
              <w:jc w:val="both"/>
            </w:pPr>
            <w:r>
              <w:lastRenderedPageBreak/>
              <w:t>Срок отказа:</w:t>
            </w:r>
          </w:p>
        </w:tc>
      </w:tr>
      <w:tr w:rsidR="00CB7E2B">
        <w:tc>
          <w:tcPr>
            <w:tcW w:w="9071" w:type="dxa"/>
            <w:gridSpan w:val="2"/>
            <w:tcBorders>
              <w:top w:val="nil"/>
              <w:left w:val="nil"/>
              <w:bottom w:val="nil"/>
              <w:right w:val="nil"/>
            </w:tcBorders>
          </w:tcPr>
          <w:p w:rsidR="00CB7E2B" w:rsidRDefault="00CB7E2B">
            <w:pPr>
              <w:pStyle w:val="ConsPlusNormal"/>
              <w:jc w:val="both"/>
            </w:pPr>
            <w:r>
              <w:t>Причина отказа (приостановления):</w:t>
            </w:r>
          </w:p>
        </w:tc>
      </w:tr>
      <w:tr w:rsidR="00CB7E2B">
        <w:tc>
          <w:tcPr>
            <w:tcW w:w="9071" w:type="dxa"/>
            <w:gridSpan w:val="2"/>
            <w:tcBorders>
              <w:top w:val="nil"/>
              <w:left w:val="nil"/>
              <w:bottom w:val="nil"/>
              <w:right w:val="nil"/>
            </w:tcBorders>
          </w:tcPr>
          <w:p w:rsidR="00CB7E2B" w:rsidRDefault="00CB7E2B">
            <w:pPr>
              <w:pStyle w:val="ConsPlusNormal"/>
              <w:jc w:val="both"/>
            </w:pPr>
            <w:r>
              <w:t>Принимаю на себя обязательства по безусловному выполнению мероприятий по консервации и ликвидации горных выработок, объектов инфраструктуры и рекультивации земель согласно условиям, зафиксированным в лицензии:</w:t>
            </w:r>
          </w:p>
        </w:tc>
      </w:tr>
      <w:tr w:rsidR="00CB7E2B">
        <w:tc>
          <w:tcPr>
            <w:tcW w:w="9071" w:type="dxa"/>
            <w:gridSpan w:val="2"/>
            <w:tcBorders>
              <w:top w:val="nil"/>
              <w:left w:val="nil"/>
              <w:bottom w:val="nil"/>
              <w:right w:val="nil"/>
            </w:tcBorders>
          </w:tcPr>
          <w:p w:rsidR="00CB7E2B" w:rsidRDefault="00CB7E2B">
            <w:pPr>
              <w:pStyle w:val="ConsPlusNormal"/>
              <w:jc w:val="both"/>
            </w:pPr>
            <w:r>
              <w:t>Информация о планируемых (либо проведенных) рекультивационных и ликвидационных мероприятиях:</w:t>
            </w:r>
          </w:p>
        </w:tc>
      </w:tr>
      <w:tr w:rsidR="00CB7E2B">
        <w:tc>
          <w:tcPr>
            <w:tcW w:w="9071" w:type="dxa"/>
            <w:gridSpan w:val="2"/>
            <w:tcBorders>
              <w:top w:val="nil"/>
              <w:left w:val="nil"/>
              <w:bottom w:val="nil"/>
              <w:right w:val="nil"/>
            </w:tcBorders>
          </w:tcPr>
          <w:p w:rsidR="00CB7E2B" w:rsidRDefault="00CB7E2B">
            <w:pPr>
              <w:pStyle w:val="ConsPlusNormal"/>
              <w:jc w:val="both"/>
            </w:pPr>
            <w:r>
              <w:t xml:space="preserve">Реквизиты решения о согласовании в порядке, предусмотренном </w:t>
            </w:r>
            <w:hyperlink r:id="rId116">
              <w:r>
                <w:rPr>
                  <w:color w:val="0000FF"/>
                </w:rPr>
                <w:t>статьей 23.2</w:t>
              </w:r>
            </w:hyperlink>
            <w: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(в случае наличия на участке недр горных выработок, буровых скважин и иных сооружений, связанных с пользованием недрами):</w:t>
            </w:r>
          </w:p>
        </w:tc>
      </w:tr>
      <w:tr w:rsidR="00CB7E2B">
        <w:tc>
          <w:tcPr>
            <w:tcW w:w="9071" w:type="dxa"/>
            <w:gridSpan w:val="2"/>
            <w:tcBorders>
              <w:top w:val="nil"/>
              <w:left w:val="nil"/>
              <w:bottom w:val="nil"/>
              <w:right w:val="nil"/>
            </w:tcBorders>
          </w:tcPr>
          <w:p w:rsidR="00CB7E2B" w:rsidRDefault="00CB7E2B">
            <w:pPr>
              <w:pStyle w:val="ConsPlusNormal"/>
              <w:jc w:val="both"/>
            </w:pPr>
            <w:r>
              <w:t xml:space="preserve">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hyperlink r:id="rId117">
              <w:r>
                <w:rPr>
                  <w:color w:val="0000FF"/>
                </w:rPr>
                <w:t>статьей 29</w:t>
              </w:r>
            </w:hyperlink>
            <w:r>
              <w:t xml:space="preserve"> Закона о недрах, либо реквизиты подписанного в соответствии со </w:t>
            </w:r>
            <w:hyperlink r:id="rId118">
              <w:r>
                <w:rPr>
                  <w:color w:val="0000FF"/>
                </w:rPr>
                <w:t>статьей 26</w:t>
              </w:r>
            </w:hyperlink>
            <w:r>
              <w:t xml:space="preserve"> Закона о недрах акта о ликвидации или консервации горных выработок, буровых скважин и иных сооружений, связанных с пользованием недрами:</w:t>
            </w:r>
          </w:p>
        </w:tc>
      </w:tr>
    </w:tbl>
    <w:p w:rsidR="00CB7E2B" w:rsidRDefault="00CB7E2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CB7E2B">
        <w:tc>
          <w:tcPr>
            <w:tcW w:w="9071" w:type="dxa"/>
            <w:gridSpan w:val="2"/>
            <w:tcBorders>
              <w:top w:val="nil"/>
              <w:left w:val="nil"/>
              <w:right w:val="nil"/>
            </w:tcBorders>
          </w:tcPr>
          <w:p w:rsidR="00CB7E2B" w:rsidRDefault="00CB7E2B">
            <w:pPr>
              <w:pStyle w:val="ConsPlusNormal"/>
              <w:jc w:val="both"/>
            </w:pPr>
            <w:r>
              <w:t>Результат рассмотрения заявления прошу:</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направить по электронной почте, с указанием адреса электронной почты</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выдать на руки в МФЦ (при условии, что заявление изначально было подано через МФЦ)</w:t>
            </w:r>
          </w:p>
        </w:tc>
      </w:tr>
      <w:tr w:rsidR="00CB7E2B">
        <w:tblPrEx>
          <w:tblBorders>
            <w:left w:val="single" w:sz="4" w:space="0" w:color="auto"/>
            <w:right w:val="single" w:sz="4" w:space="0" w:color="auto"/>
          </w:tblBorders>
        </w:tblPrEx>
        <w:tc>
          <w:tcPr>
            <w:tcW w:w="624" w:type="dxa"/>
          </w:tcPr>
          <w:p w:rsidR="00CB7E2B" w:rsidRDefault="00CB7E2B">
            <w:pPr>
              <w:pStyle w:val="ConsPlusNormal"/>
              <w:jc w:val="both"/>
            </w:pPr>
          </w:p>
        </w:tc>
        <w:tc>
          <w:tcPr>
            <w:tcW w:w="8447" w:type="dxa"/>
          </w:tcPr>
          <w:p w:rsidR="00CB7E2B" w:rsidRDefault="00CB7E2B">
            <w:pPr>
              <w:pStyle w:val="ConsPlusNormal"/>
              <w:jc w:val="both"/>
            </w:pPr>
            <w:r>
              <w:t>направить в электронной форме в личный кабинет на ПГУ ЛО/ЕПГУ (при условии, что заявление изначально было подано через ПГУ ЛО/ЕПГУ)</w:t>
            </w:r>
          </w:p>
        </w:tc>
      </w:tr>
    </w:tbl>
    <w:p w:rsidR="00CB7E2B" w:rsidRDefault="00CB7E2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B7E2B">
        <w:tc>
          <w:tcPr>
            <w:tcW w:w="9070" w:type="dxa"/>
            <w:tcBorders>
              <w:top w:val="nil"/>
              <w:left w:val="nil"/>
              <w:bottom w:val="nil"/>
              <w:right w:val="nil"/>
            </w:tcBorders>
          </w:tcPr>
          <w:p w:rsidR="00CB7E2B" w:rsidRDefault="00CB7E2B">
            <w:pPr>
              <w:pStyle w:val="ConsPlusNormal"/>
              <w:ind w:firstLine="283"/>
              <w:jc w:val="both"/>
            </w:pPr>
            <w:r>
              <w:t>Перечень прилагаемых документов:</w:t>
            </w:r>
          </w:p>
          <w:p w:rsidR="00CB7E2B" w:rsidRDefault="00CB7E2B">
            <w:pPr>
              <w:pStyle w:val="ConsPlusNormal"/>
              <w:ind w:firstLine="283"/>
              <w:jc w:val="both"/>
            </w:pPr>
            <w:r>
              <w:t>1.</w:t>
            </w:r>
          </w:p>
          <w:p w:rsidR="00CB7E2B" w:rsidRDefault="00CB7E2B">
            <w:pPr>
              <w:pStyle w:val="ConsPlusNormal"/>
              <w:ind w:firstLine="283"/>
              <w:jc w:val="both"/>
            </w:pPr>
            <w:r>
              <w:t>2.</w:t>
            </w:r>
          </w:p>
          <w:p w:rsidR="00CB7E2B" w:rsidRDefault="00CB7E2B">
            <w:pPr>
              <w:pStyle w:val="ConsPlusNormal"/>
              <w:ind w:firstLine="283"/>
              <w:jc w:val="both"/>
            </w:pPr>
            <w:r>
              <w:t>в том числе находящихся в распоряжении государственных органов, органов местного самоуправления и подведомственных им организаций:</w:t>
            </w:r>
          </w:p>
          <w:p w:rsidR="00CB7E2B" w:rsidRDefault="00CB7E2B">
            <w:pPr>
              <w:pStyle w:val="ConsPlusNormal"/>
              <w:ind w:firstLine="283"/>
              <w:jc w:val="both"/>
            </w:pPr>
            <w:r>
              <w:t>1.</w:t>
            </w:r>
          </w:p>
          <w:p w:rsidR="00CB7E2B" w:rsidRDefault="00CB7E2B">
            <w:pPr>
              <w:pStyle w:val="ConsPlusNormal"/>
              <w:ind w:firstLine="283"/>
              <w:jc w:val="both"/>
            </w:pPr>
            <w:r>
              <w:t>2.</w:t>
            </w:r>
          </w:p>
        </w:tc>
      </w:tr>
      <w:tr w:rsidR="00CB7E2B">
        <w:tc>
          <w:tcPr>
            <w:tcW w:w="9070" w:type="dxa"/>
            <w:tcBorders>
              <w:top w:val="nil"/>
              <w:left w:val="nil"/>
              <w:bottom w:val="nil"/>
              <w:right w:val="nil"/>
            </w:tcBorders>
          </w:tcPr>
          <w:p w:rsidR="00CB7E2B" w:rsidRDefault="00CB7E2B">
            <w:pPr>
              <w:pStyle w:val="ConsPlusNormal"/>
              <w:jc w:val="both"/>
            </w:pPr>
          </w:p>
        </w:tc>
      </w:tr>
      <w:tr w:rsidR="00CB7E2B">
        <w:tc>
          <w:tcPr>
            <w:tcW w:w="9070" w:type="dxa"/>
            <w:tcBorders>
              <w:top w:val="nil"/>
              <w:left w:val="nil"/>
              <w:bottom w:val="nil"/>
              <w:right w:val="nil"/>
            </w:tcBorders>
          </w:tcPr>
          <w:p w:rsidR="00CB7E2B" w:rsidRDefault="00CB7E2B">
            <w:pPr>
              <w:pStyle w:val="ConsPlusNormal"/>
              <w:ind w:firstLine="283"/>
              <w:jc w:val="both"/>
            </w:pPr>
            <w:r>
              <w:t>Дата, подпись заявителя или его представителя с расшифровкой (для юридических лиц - должность, Ф.И.О. руководителя, печать)</w:t>
            </w:r>
          </w:p>
        </w:tc>
      </w:tr>
    </w:tbl>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jc w:val="right"/>
        <w:outlineLvl w:val="1"/>
      </w:pPr>
      <w:r>
        <w:t>Приложение 4</w:t>
      </w:r>
    </w:p>
    <w:p w:rsidR="00CB7E2B" w:rsidRDefault="00CB7E2B">
      <w:pPr>
        <w:pStyle w:val="ConsPlusNormal"/>
        <w:jc w:val="right"/>
      </w:pPr>
      <w:r>
        <w:t>к Административному регламенту</w:t>
      </w:r>
    </w:p>
    <w:p w:rsidR="00CB7E2B" w:rsidRDefault="00CB7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B7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E2B" w:rsidRDefault="00CB7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7E2B" w:rsidRDefault="00CB7E2B">
            <w:pPr>
              <w:pStyle w:val="ConsPlusNormal"/>
              <w:jc w:val="center"/>
            </w:pPr>
            <w:r>
              <w:rPr>
                <w:color w:val="392C69"/>
              </w:rPr>
              <w:t>Список изменяющих документов</w:t>
            </w:r>
          </w:p>
          <w:p w:rsidR="00CB7E2B" w:rsidRDefault="00CB7E2B">
            <w:pPr>
              <w:pStyle w:val="ConsPlusNormal"/>
              <w:jc w:val="center"/>
            </w:pPr>
            <w:r>
              <w:rPr>
                <w:color w:val="392C69"/>
              </w:rPr>
              <w:t xml:space="preserve">(в ред. </w:t>
            </w:r>
            <w:hyperlink r:id="rId119">
              <w:r>
                <w:rPr>
                  <w:color w:val="0000FF"/>
                </w:rPr>
                <w:t>Приказа</w:t>
              </w:r>
            </w:hyperlink>
            <w:r>
              <w:rPr>
                <w:color w:val="392C69"/>
              </w:rPr>
              <w:t xml:space="preserve"> комитета по природным ресурсам Ленинградской области</w:t>
            </w:r>
          </w:p>
          <w:p w:rsidR="00CB7E2B" w:rsidRDefault="00CB7E2B">
            <w:pPr>
              <w:pStyle w:val="ConsPlusNormal"/>
              <w:jc w:val="center"/>
            </w:pPr>
            <w:r>
              <w:rPr>
                <w:color w:val="392C69"/>
              </w:rPr>
              <w:t>от 30.12.2022 N 34)</w:t>
            </w: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r>
    </w:tbl>
    <w:p w:rsidR="00CB7E2B" w:rsidRDefault="00CB7E2B">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CB7E2B">
        <w:tc>
          <w:tcPr>
            <w:tcW w:w="5046" w:type="dxa"/>
            <w:vMerge w:val="restart"/>
            <w:tcBorders>
              <w:top w:val="nil"/>
              <w:left w:val="nil"/>
              <w:bottom w:val="nil"/>
              <w:right w:val="nil"/>
            </w:tcBorders>
          </w:tcPr>
          <w:p w:rsidR="00CB7E2B" w:rsidRDefault="00CB7E2B">
            <w:pPr>
              <w:pStyle w:val="ConsPlusNormal"/>
              <w:jc w:val="both"/>
            </w:pPr>
          </w:p>
        </w:tc>
        <w:tc>
          <w:tcPr>
            <w:tcW w:w="4025" w:type="dxa"/>
            <w:tcBorders>
              <w:top w:val="nil"/>
              <w:left w:val="nil"/>
              <w:bottom w:val="nil"/>
              <w:right w:val="nil"/>
            </w:tcBorders>
          </w:tcPr>
          <w:p w:rsidR="00CB7E2B" w:rsidRDefault="00CB7E2B">
            <w:pPr>
              <w:pStyle w:val="ConsPlusNormal"/>
              <w:jc w:val="right"/>
            </w:pPr>
            <w:r>
              <w:t>(на бланке Заявителя - при наличии)</w:t>
            </w:r>
          </w:p>
        </w:tc>
      </w:tr>
      <w:tr w:rsidR="00CB7E2B">
        <w:tc>
          <w:tcPr>
            <w:tcW w:w="5046" w:type="dxa"/>
            <w:vMerge/>
            <w:tcBorders>
              <w:top w:val="nil"/>
              <w:left w:val="nil"/>
              <w:bottom w:val="nil"/>
              <w:right w:val="nil"/>
            </w:tcBorders>
          </w:tcPr>
          <w:p w:rsidR="00CB7E2B" w:rsidRDefault="00CB7E2B">
            <w:pPr>
              <w:pStyle w:val="ConsPlusNormal"/>
            </w:pPr>
          </w:p>
        </w:tc>
        <w:tc>
          <w:tcPr>
            <w:tcW w:w="4025" w:type="dxa"/>
            <w:tcBorders>
              <w:top w:val="nil"/>
              <w:left w:val="nil"/>
              <w:bottom w:val="nil"/>
              <w:right w:val="nil"/>
            </w:tcBorders>
          </w:tcPr>
          <w:p w:rsidR="00CB7E2B" w:rsidRDefault="00CB7E2B">
            <w:pPr>
              <w:pStyle w:val="ConsPlusNormal"/>
              <w:jc w:val="right"/>
            </w:pPr>
            <w:r>
              <w:t>Исх. N _______ от ______________</w:t>
            </w:r>
          </w:p>
        </w:tc>
      </w:tr>
      <w:tr w:rsidR="00CB7E2B">
        <w:tc>
          <w:tcPr>
            <w:tcW w:w="5046" w:type="dxa"/>
            <w:vMerge/>
            <w:tcBorders>
              <w:top w:val="nil"/>
              <w:left w:val="nil"/>
              <w:bottom w:val="nil"/>
              <w:right w:val="nil"/>
            </w:tcBorders>
          </w:tcPr>
          <w:p w:rsidR="00CB7E2B" w:rsidRDefault="00CB7E2B">
            <w:pPr>
              <w:pStyle w:val="ConsPlusNormal"/>
            </w:pPr>
          </w:p>
        </w:tc>
        <w:tc>
          <w:tcPr>
            <w:tcW w:w="4025" w:type="dxa"/>
            <w:tcBorders>
              <w:top w:val="nil"/>
              <w:left w:val="nil"/>
              <w:bottom w:val="nil"/>
              <w:right w:val="nil"/>
            </w:tcBorders>
          </w:tcPr>
          <w:p w:rsidR="00CB7E2B" w:rsidRDefault="00CB7E2B">
            <w:pPr>
              <w:pStyle w:val="ConsPlusNormal"/>
              <w:jc w:val="right"/>
            </w:pPr>
            <w:r>
              <w:t>Председателю комитета</w:t>
            </w:r>
          </w:p>
          <w:p w:rsidR="00CB7E2B" w:rsidRDefault="00CB7E2B">
            <w:pPr>
              <w:pStyle w:val="ConsPlusNormal"/>
              <w:jc w:val="right"/>
            </w:pPr>
            <w:r>
              <w:t>по природным ресурсам</w:t>
            </w:r>
          </w:p>
          <w:p w:rsidR="00CB7E2B" w:rsidRDefault="00CB7E2B">
            <w:pPr>
              <w:pStyle w:val="ConsPlusNormal"/>
              <w:jc w:val="right"/>
            </w:pPr>
            <w:r>
              <w:t>Ленинградской области</w:t>
            </w:r>
          </w:p>
        </w:tc>
      </w:tr>
      <w:tr w:rsidR="00CB7E2B">
        <w:tc>
          <w:tcPr>
            <w:tcW w:w="5046" w:type="dxa"/>
            <w:vMerge/>
            <w:tcBorders>
              <w:top w:val="nil"/>
              <w:left w:val="nil"/>
              <w:bottom w:val="nil"/>
              <w:right w:val="nil"/>
            </w:tcBorders>
          </w:tcPr>
          <w:p w:rsidR="00CB7E2B" w:rsidRDefault="00CB7E2B">
            <w:pPr>
              <w:pStyle w:val="ConsPlusNormal"/>
            </w:pPr>
          </w:p>
        </w:tc>
        <w:tc>
          <w:tcPr>
            <w:tcW w:w="4025" w:type="dxa"/>
            <w:tcBorders>
              <w:top w:val="nil"/>
              <w:left w:val="nil"/>
              <w:bottom w:val="single" w:sz="4" w:space="0" w:color="auto"/>
              <w:right w:val="nil"/>
            </w:tcBorders>
          </w:tcPr>
          <w:p w:rsidR="00CB7E2B" w:rsidRDefault="00CB7E2B">
            <w:pPr>
              <w:pStyle w:val="ConsPlusNormal"/>
              <w:jc w:val="both"/>
            </w:pPr>
          </w:p>
        </w:tc>
      </w:tr>
      <w:tr w:rsidR="00CB7E2B">
        <w:tc>
          <w:tcPr>
            <w:tcW w:w="5046" w:type="dxa"/>
            <w:vMerge/>
            <w:tcBorders>
              <w:top w:val="nil"/>
              <w:left w:val="nil"/>
              <w:bottom w:val="nil"/>
              <w:right w:val="nil"/>
            </w:tcBorders>
          </w:tcPr>
          <w:p w:rsidR="00CB7E2B" w:rsidRDefault="00CB7E2B">
            <w:pPr>
              <w:pStyle w:val="ConsPlusNormal"/>
            </w:pPr>
          </w:p>
        </w:tc>
        <w:tc>
          <w:tcPr>
            <w:tcW w:w="4025" w:type="dxa"/>
            <w:tcBorders>
              <w:top w:val="single" w:sz="4" w:space="0" w:color="auto"/>
              <w:left w:val="nil"/>
              <w:bottom w:val="nil"/>
              <w:right w:val="nil"/>
            </w:tcBorders>
          </w:tcPr>
          <w:p w:rsidR="00CB7E2B" w:rsidRDefault="00CB7E2B">
            <w:pPr>
              <w:pStyle w:val="ConsPlusNormal"/>
              <w:jc w:val="right"/>
            </w:pPr>
            <w:r>
              <w:t>(Ф.И.О.)</w:t>
            </w:r>
          </w:p>
        </w:tc>
      </w:tr>
      <w:tr w:rsidR="00CB7E2B">
        <w:tc>
          <w:tcPr>
            <w:tcW w:w="9071" w:type="dxa"/>
            <w:gridSpan w:val="2"/>
            <w:tcBorders>
              <w:top w:val="nil"/>
              <w:left w:val="nil"/>
              <w:bottom w:val="nil"/>
              <w:right w:val="nil"/>
            </w:tcBorders>
          </w:tcPr>
          <w:p w:rsidR="00CB7E2B" w:rsidRDefault="00CB7E2B">
            <w:pPr>
              <w:pStyle w:val="ConsPlusNormal"/>
              <w:jc w:val="both"/>
            </w:pPr>
          </w:p>
        </w:tc>
      </w:tr>
      <w:tr w:rsidR="00CB7E2B">
        <w:tc>
          <w:tcPr>
            <w:tcW w:w="9071" w:type="dxa"/>
            <w:gridSpan w:val="2"/>
            <w:tcBorders>
              <w:top w:val="nil"/>
              <w:left w:val="nil"/>
              <w:bottom w:val="nil"/>
              <w:right w:val="nil"/>
            </w:tcBorders>
          </w:tcPr>
          <w:p w:rsidR="00CB7E2B" w:rsidRDefault="00CB7E2B">
            <w:pPr>
              <w:pStyle w:val="ConsPlusNormal"/>
              <w:jc w:val="center"/>
            </w:pPr>
            <w:bookmarkStart w:id="34" w:name="P891"/>
            <w:bookmarkEnd w:id="34"/>
            <w:r>
              <w:t>ЗАЯВЛЕНИЕ</w:t>
            </w:r>
          </w:p>
          <w:p w:rsidR="00CB7E2B" w:rsidRDefault="00CB7E2B">
            <w:pPr>
              <w:pStyle w:val="ConsPlusNormal"/>
              <w:jc w:val="center"/>
            </w:pPr>
            <w:r>
              <w:t>О ВЫДАЧЕ ДУБЛИКАТА ЛИЦЕНЗИИ НА ПОЛЬЗОВАНИЕ НЕДРАМИ</w:t>
            </w:r>
          </w:p>
        </w:tc>
      </w:tr>
      <w:tr w:rsidR="00CB7E2B">
        <w:tc>
          <w:tcPr>
            <w:tcW w:w="9071" w:type="dxa"/>
            <w:gridSpan w:val="2"/>
            <w:tcBorders>
              <w:top w:val="nil"/>
              <w:left w:val="nil"/>
              <w:bottom w:val="nil"/>
              <w:right w:val="nil"/>
            </w:tcBorders>
          </w:tcPr>
          <w:p w:rsidR="00CB7E2B" w:rsidRDefault="00CB7E2B">
            <w:pPr>
              <w:pStyle w:val="ConsPlusNormal"/>
              <w:jc w:val="both"/>
            </w:pPr>
          </w:p>
        </w:tc>
      </w:tr>
      <w:tr w:rsidR="00CB7E2B">
        <w:tc>
          <w:tcPr>
            <w:tcW w:w="9071" w:type="dxa"/>
            <w:gridSpan w:val="2"/>
            <w:tcBorders>
              <w:top w:val="nil"/>
              <w:left w:val="nil"/>
              <w:bottom w:val="nil"/>
              <w:right w:val="nil"/>
            </w:tcBorders>
          </w:tcPr>
          <w:p w:rsidR="00CB7E2B" w:rsidRDefault="00CB7E2B">
            <w:pPr>
              <w:pStyle w:val="ConsPlusNormal"/>
              <w:jc w:val="both"/>
            </w:pPr>
            <w:r>
              <w:t>Сведения о пользователе недр:</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(для юридического лица - полное наименование, его организационно-правовая форма, адрес электронной почты, телефон, юридический и почтовый адрес, ОГРН, ИНН;</w:t>
            </w:r>
          </w:p>
          <w:p w:rsidR="00CB7E2B" w:rsidRDefault="00CB7E2B">
            <w:pPr>
              <w:pStyle w:val="ConsPlusNormal"/>
              <w:jc w:val="center"/>
            </w:pPr>
            <w:r>
              <w:t>для индивидуального предпринимателя - фамилия, имя, отчество (при наличии), адрес электронной почты, телефон, почтовый адрес, ОГРНИП, ИНН)</w:t>
            </w:r>
          </w:p>
        </w:tc>
      </w:tr>
      <w:tr w:rsidR="00CB7E2B">
        <w:tc>
          <w:tcPr>
            <w:tcW w:w="9071" w:type="dxa"/>
            <w:gridSpan w:val="2"/>
            <w:tcBorders>
              <w:top w:val="nil"/>
              <w:left w:val="nil"/>
              <w:bottom w:val="nil"/>
              <w:right w:val="nil"/>
            </w:tcBorders>
          </w:tcPr>
          <w:p w:rsidR="00CB7E2B" w:rsidRDefault="00CB7E2B">
            <w:pPr>
              <w:pStyle w:val="ConsPlusNormal"/>
              <w:jc w:val="both"/>
            </w:pPr>
            <w:r>
              <w:lastRenderedPageBreak/>
              <w:t>в лице:</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(должность, фамилия, имя, отчество (последнее - при наличии) руководителя юридического лица, индивидуального предпринимателя)</w:t>
            </w:r>
          </w:p>
        </w:tc>
      </w:tr>
      <w:tr w:rsidR="00CB7E2B">
        <w:tc>
          <w:tcPr>
            <w:tcW w:w="9071" w:type="dxa"/>
            <w:gridSpan w:val="2"/>
            <w:tcBorders>
              <w:top w:val="nil"/>
              <w:left w:val="nil"/>
              <w:bottom w:val="nil"/>
              <w:right w:val="nil"/>
            </w:tcBorders>
          </w:tcPr>
          <w:p w:rsidR="00CB7E2B" w:rsidRDefault="00CB7E2B">
            <w:pPr>
              <w:pStyle w:val="ConsPlusNormal"/>
              <w:jc w:val="both"/>
            </w:pPr>
            <w:r>
              <w:t>просит выдать дубликат лицензии на пользование недрами:</w:t>
            </w:r>
          </w:p>
        </w:tc>
      </w:tr>
      <w:tr w:rsidR="00CB7E2B">
        <w:tc>
          <w:tcPr>
            <w:tcW w:w="9071" w:type="dxa"/>
            <w:gridSpan w:val="2"/>
            <w:tcBorders>
              <w:top w:val="nil"/>
              <w:left w:val="nil"/>
              <w:bottom w:val="single" w:sz="4" w:space="0" w:color="auto"/>
              <w:right w:val="nil"/>
            </w:tcBorders>
          </w:tcPr>
          <w:p w:rsidR="00CB7E2B" w:rsidRDefault="00CB7E2B">
            <w:pPr>
              <w:pStyle w:val="ConsPlusNormal"/>
              <w:jc w:val="both"/>
            </w:pPr>
          </w:p>
        </w:tc>
      </w:tr>
      <w:tr w:rsidR="00CB7E2B">
        <w:tc>
          <w:tcPr>
            <w:tcW w:w="9071" w:type="dxa"/>
            <w:gridSpan w:val="2"/>
            <w:tcBorders>
              <w:top w:val="single" w:sz="4" w:space="0" w:color="auto"/>
              <w:left w:val="nil"/>
              <w:bottom w:val="nil"/>
              <w:right w:val="nil"/>
            </w:tcBorders>
          </w:tcPr>
          <w:p w:rsidR="00CB7E2B" w:rsidRDefault="00CB7E2B">
            <w:pPr>
              <w:pStyle w:val="ConsPlusNormal"/>
              <w:jc w:val="center"/>
            </w:pPr>
            <w:r>
              <w:t>(реквизиты лицензии на пользование недрами)</w:t>
            </w:r>
          </w:p>
        </w:tc>
      </w:tr>
      <w:tr w:rsidR="00CB7E2B">
        <w:tc>
          <w:tcPr>
            <w:tcW w:w="9071" w:type="dxa"/>
            <w:gridSpan w:val="2"/>
            <w:tcBorders>
              <w:top w:val="nil"/>
              <w:left w:val="nil"/>
              <w:bottom w:val="nil"/>
              <w:right w:val="nil"/>
            </w:tcBorders>
          </w:tcPr>
          <w:p w:rsidR="00CB7E2B" w:rsidRDefault="00CB7E2B">
            <w:pPr>
              <w:pStyle w:val="ConsPlusNormal"/>
            </w:pPr>
            <w:r>
              <w:t>Название месторождения (участка недр):</w:t>
            </w:r>
          </w:p>
          <w:p w:rsidR="00CB7E2B" w:rsidRDefault="00CB7E2B">
            <w:pPr>
              <w:pStyle w:val="ConsPlusNormal"/>
            </w:pPr>
            <w:r>
              <w:t>Целевое назначение работ:</w:t>
            </w:r>
          </w:p>
          <w:p w:rsidR="00CB7E2B" w:rsidRDefault="00CB7E2B">
            <w:pPr>
              <w:pStyle w:val="ConsPlusNormal"/>
              <w:jc w:val="both"/>
            </w:pPr>
            <w:r>
              <w:t xml:space="preserve">Реквизиты платежного поручения, подтверждающего факт уплаты государственной пошлины, предусмотренной </w:t>
            </w:r>
            <w:hyperlink r:id="rId120">
              <w:r>
                <w:rPr>
                  <w:color w:val="0000FF"/>
                </w:rPr>
                <w:t>абзацем шестым подпункта 92 пункта 1 статьи 333.33</w:t>
              </w:r>
            </w:hyperlink>
            <w:r>
              <w:t xml:space="preserve"> Налогового кодекса Российской Федерации:</w:t>
            </w:r>
          </w:p>
        </w:tc>
      </w:tr>
    </w:tbl>
    <w:p w:rsidR="00CB7E2B" w:rsidRDefault="00CB7E2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4768"/>
      </w:tblGrid>
      <w:tr w:rsidR="00CB7E2B">
        <w:tc>
          <w:tcPr>
            <w:tcW w:w="5443" w:type="dxa"/>
            <w:gridSpan w:val="2"/>
            <w:tcBorders>
              <w:top w:val="nil"/>
              <w:left w:val="nil"/>
              <w:right w:val="nil"/>
            </w:tcBorders>
          </w:tcPr>
          <w:p w:rsidR="00CB7E2B" w:rsidRDefault="00CB7E2B">
            <w:pPr>
              <w:pStyle w:val="ConsPlusNormal"/>
              <w:jc w:val="both"/>
            </w:pPr>
            <w:r>
              <w:t>Результат рассмотрения заявления прошу:</w:t>
            </w:r>
          </w:p>
        </w:tc>
      </w:tr>
      <w:tr w:rsidR="00CB7E2B">
        <w:tblPrEx>
          <w:tblBorders>
            <w:left w:val="single" w:sz="4" w:space="0" w:color="auto"/>
            <w:right w:val="single" w:sz="4" w:space="0" w:color="auto"/>
          </w:tblBorders>
        </w:tblPrEx>
        <w:tc>
          <w:tcPr>
            <w:tcW w:w="675" w:type="dxa"/>
          </w:tcPr>
          <w:p w:rsidR="00CB7E2B" w:rsidRDefault="00CB7E2B">
            <w:pPr>
              <w:pStyle w:val="ConsPlusNormal"/>
              <w:jc w:val="both"/>
            </w:pPr>
          </w:p>
        </w:tc>
        <w:tc>
          <w:tcPr>
            <w:tcW w:w="4768" w:type="dxa"/>
          </w:tcPr>
          <w:p w:rsidR="00CB7E2B" w:rsidRDefault="00CB7E2B">
            <w:pPr>
              <w:pStyle w:val="ConsPlusNormal"/>
              <w:jc w:val="both"/>
            </w:pPr>
            <w:r>
              <w:t>выдать на руки в Комитете</w:t>
            </w:r>
          </w:p>
        </w:tc>
      </w:tr>
      <w:tr w:rsidR="00CB7E2B">
        <w:tblPrEx>
          <w:tblBorders>
            <w:left w:val="single" w:sz="4" w:space="0" w:color="auto"/>
            <w:right w:val="single" w:sz="4" w:space="0" w:color="auto"/>
          </w:tblBorders>
        </w:tblPrEx>
        <w:tc>
          <w:tcPr>
            <w:tcW w:w="675" w:type="dxa"/>
          </w:tcPr>
          <w:p w:rsidR="00CB7E2B" w:rsidRDefault="00CB7E2B">
            <w:pPr>
              <w:pStyle w:val="ConsPlusNormal"/>
              <w:jc w:val="both"/>
            </w:pPr>
          </w:p>
        </w:tc>
        <w:tc>
          <w:tcPr>
            <w:tcW w:w="4768" w:type="dxa"/>
          </w:tcPr>
          <w:p w:rsidR="00CB7E2B" w:rsidRDefault="00CB7E2B">
            <w:pPr>
              <w:pStyle w:val="ConsPlusNormal"/>
              <w:jc w:val="both"/>
            </w:pPr>
            <w:r>
              <w:t>выдать на руки в МФЦ</w:t>
            </w:r>
          </w:p>
        </w:tc>
      </w:tr>
      <w:tr w:rsidR="00CB7E2B">
        <w:tblPrEx>
          <w:tblBorders>
            <w:left w:val="single" w:sz="4" w:space="0" w:color="auto"/>
            <w:right w:val="single" w:sz="4" w:space="0" w:color="auto"/>
          </w:tblBorders>
        </w:tblPrEx>
        <w:tc>
          <w:tcPr>
            <w:tcW w:w="675" w:type="dxa"/>
          </w:tcPr>
          <w:p w:rsidR="00CB7E2B" w:rsidRDefault="00CB7E2B">
            <w:pPr>
              <w:pStyle w:val="ConsPlusNormal"/>
              <w:jc w:val="both"/>
            </w:pPr>
          </w:p>
        </w:tc>
        <w:tc>
          <w:tcPr>
            <w:tcW w:w="4768" w:type="dxa"/>
          </w:tcPr>
          <w:p w:rsidR="00CB7E2B" w:rsidRDefault="00CB7E2B">
            <w:pPr>
              <w:pStyle w:val="ConsPlusNormal"/>
              <w:jc w:val="both"/>
            </w:pPr>
            <w:r>
              <w:t>направить по почте</w:t>
            </w:r>
          </w:p>
        </w:tc>
      </w:tr>
    </w:tbl>
    <w:p w:rsidR="00CB7E2B" w:rsidRDefault="00CB7E2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B7E2B">
        <w:tc>
          <w:tcPr>
            <w:tcW w:w="9070" w:type="dxa"/>
            <w:tcBorders>
              <w:top w:val="nil"/>
              <w:left w:val="nil"/>
              <w:bottom w:val="nil"/>
              <w:right w:val="nil"/>
            </w:tcBorders>
          </w:tcPr>
          <w:p w:rsidR="00CB7E2B" w:rsidRDefault="00CB7E2B">
            <w:pPr>
              <w:pStyle w:val="ConsPlusNormal"/>
              <w:ind w:firstLine="283"/>
              <w:jc w:val="both"/>
            </w:pPr>
            <w:r>
              <w:t>Перечень прилагаемых документов:</w:t>
            </w:r>
          </w:p>
          <w:p w:rsidR="00CB7E2B" w:rsidRDefault="00CB7E2B">
            <w:pPr>
              <w:pStyle w:val="ConsPlusNormal"/>
              <w:ind w:firstLine="283"/>
              <w:jc w:val="both"/>
            </w:pPr>
            <w:r>
              <w:t>1.</w:t>
            </w:r>
          </w:p>
          <w:p w:rsidR="00CB7E2B" w:rsidRDefault="00CB7E2B">
            <w:pPr>
              <w:pStyle w:val="ConsPlusNormal"/>
              <w:ind w:firstLine="283"/>
              <w:jc w:val="both"/>
            </w:pPr>
            <w:r>
              <w:t>2.</w:t>
            </w:r>
          </w:p>
          <w:p w:rsidR="00CB7E2B" w:rsidRDefault="00CB7E2B">
            <w:pPr>
              <w:pStyle w:val="ConsPlusNormal"/>
              <w:ind w:firstLine="283"/>
              <w:jc w:val="both"/>
            </w:pPr>
            <w:r>
              <w:t>в том числе находящихся в распоряжении государственных органов, органов местного самоуправления и подведомственных им организаций:</w:t>
            </w:r>
          </w:p>
          <w:p w:rsidR="00CB7E2B" w:rsidRDefault="00CB7E2B">
            <w:pPr>
              <w:pStyle w:val="ConsPlusNormal"/>
              <w:ind w:firstLine="283"/>
              <w:jc w:val="both"/>
            </w:pPr>
            <w:r>
              <w:t>1.</w:t>
            </w:r>
          </w:p>
          <w:p w:rsidR="00CB7E2B" w:rsidRDefault="00CB7E2B">
            <w:pPr>
              <w:pStyle w:val="ConsPlusNormal"/>
              <w:ind w:firstLine="283"/>
              <w:jc w:val="both"/>
            </w:pPr>
            <w:r>
              <w:t>2.</w:t>
            </w:r>
          </w:p>
        </w:tc>
      </w:tr>
      <w:tr w:rsidR="00CB7E2B">
        <w:tc>
          <w:tcPr>
            <w:tcW w:w="9070" w:type="dxa"/>
            <w:tcBorders>
              <w:top w:val="nil"/>
              <w:left w:val="nil"/>
              <w:bottom w:val="nil"/>
              <w:right w:val="nil"/>
            </w:tcBorders>
          </w:tcPr>
          <w:p w:rsidR="00CB7E2B" w:rsidRDefault="00CB7E2B">
            <w:pPr>
              <w:pStyle w:val="ConsPlusNormal"/>
              <w:ind w:firstLine="283"/>
              <w:jc w:val="both"/>
            </w:pPr>
            <w:r>
              <w:t>Дата, подпись заявителя или его представителя с расшифровкой (для юридических лиц - должность, Ф.И.О. руководителя, печать)</w:t>
            </w:r>
          </w:p>
        </w:tc>
      </w:tr>
    </w:tbl>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outlineLvl w:val="1"/>
      </w:pPr>
      <w:r>
        <w:t>Приложение 5</w:t>
      </w:r>
    </w:p>
    <w:p w:rsidR="00CB7E2B" w:rsidRDefault="00CB7E2B">
      <w:pPr>
        <w:pStyle w:val="ConsPlusNormal"/>
        <w:jc w:val="right"/>
      </w:pPr>
      <w:r>
        <w:t>к Административному регламенту</w:t>
      </w:r>
    </w:p>
    <w:p w:rsidR="00CB7E2B" w:rsidRDefault="00CB7E2B">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508"/>
        <w:gridCol w:w="340"/>
        <w:gridCol w:w="2891"/>
      </w:tblGrid>
      <w:tr w:rsidR="00CB7E2B">
        <w:tc>
          <w:tcPr>
            <w:tcW w:w="9063" w:type="dxa"/>
            <w:gridSpan w:val="4"/>
            <w:tcBorders>
              <w:top w:val="nil"/>
              <w:left w:val="nil"/>
              <w:bottom w:val="nil"/>
              <w:right w:val="nil"/>
            </w:tcBorders>
          </w:tcPr>
          <w:p w:rsidR="00CB7E2B" w:rsidRDefault="00CB7E2B">
            <w:pPr>
              <w:pStyle w:val="ConsPlusNormal"/>
            </w:pPr>
            <w:r>
              <w:t>Угловой штамп</w:t>
            </w:r>
          </w:p>
          <w:p w:rsidR="00CB7E2B" w:rsidRDefault="00CB7E2B">
            <w:pPr>
              <w:pStyle w:val="ConsPlusNormal"/>
            </w:pPr>
            <w:r>
              <w:lastRenderedPageBreak/>
              <w:t>Комитета</w:t>
            </w:r>
          </w:p>
        </w:tc>
      </w:tr>
      <w:tr w:rsidR="00CB7E2B">
        <w:tc>
          <w:tcPr>
            <w:tcW w:w="6172" w:type="dxa"/>
            <w:gridSpan w:val="3"/>
            <w:vMerge w:val="restart"/>
            <w:tcBorders>
              <w:top w:val="nil"/>
              <w:left w:val="nil"/>
              <w:bottom w:val="nil"/>
              <w:right w:val="nil"/>
            </w:tcBorders>
          </w:tcPr>
          <w:p w:rsidR="00CB7E2B" w:rsidRDefault="00CB7E2B">
            <w:pPr>
              <w:pStyle w:val="ConsPlusNormal"/>
              <w:jc w:val="both"/>
            </w:pPr>
          </w:p>
        </w:tc>
        <w:tc>
          <w:tcPr>
            <w:tcW w:w="2891" w:type="dxa"/>
            <w:tcBorders>
              <w:top w:val="nil"/>
              <w:left w:val="nil"/>
              <w:bottom w:val="single" w:sz="4" w:space="0" w:color="auto"/>
              <w:right w:val="nil"/>
            </w:tcBorders>
          </w:tcPr>
          <w:p w:rsidR="00CB7E2B" w:rsidRDefault="00CB7E2B">
            <w:pPr>
              <w:pStyle w:val="ConsPlusNormal"/>
              <w:jc w:val="both"/>
            </w:pPr>
          </w:p>
        </w:tc>
      </w:tr>
      <w:tr w:rsidR="00CB7E2B">
        <w:tc>
          <w:tcPr>
            <w:tcW w:w="6172" w:type="dxa"/>
            <w:gridSpan w:val="3"/>
            <w:vMerge/>
            <w:tcBorders>
              <w:top w:val="nil"/>
              <w:left w:val="nil"/>
              <w:bottom w:val="nil"/>
              <w:right w:val="nil"/>
            </w:tcBorders>
          </w:tcPr>
          <w:p w:rsidR="00CB7E2B" w:rsidRDefault="00CB7E2B">
            <w:pPr>
              <w:pStyle w:val="ConsPlusNormal"/>
            </w:pPr>
          </w:p>
        </w:tc>
        <w:tc>
          <w:tcPr>
            <w:tcW w:w="2891" w:type="dxa"/>
            <w:tcBorders>
              <w:top w:val="single" w:sz="4" w:space="0" w:color="auto"/>
              <w:left w:val="nil"/>
              <w:bottom w:val="nil"/>
              <w:right w:val="nil"/>
            </w:tcBorders>
          </w:tcPr>
          <w:p w:rsidR="00CB7E2B" w:rsidRDefault="00CB7E2B">
            <w:pPr>
              <w:pStyle w:val="ConsPlusNormal"/>
              <w:jc w:val="right"/>
            </w:pPr>
            <w:r>
              <w:t>(ФИО заявителя)</w:t>
            </w:r>
          </w:p>
        </w:tc>
      </w:tr>
      <w:tr w:rsidR="00CB7E2B">
        <w:tc>
          <w:tcPr>
            <w:tcW w:w="6172" w:type="dxa"/>
            <w:gridSpan w:val="3"/>
            <w:vMerge/>
            <w:tcBorders>
              <w:top w:val="nil"/>
              <w:left w:val="nil"/>
              <w:bottom w:val="nil"/>
              <w:right w:val="nil"/>
            </w:tcBorders>
          </w:tcPr>
          <w:p w:rsidR="00CB7E2B" w:rsidRDefault="00CB7E2B">
            <w:pPr>
              <w:pStyle w:val="ConsPlusNormal"/>
            </w:pPr>
          </w:p>
        </w:tc>
        <w:tc>
          <w:tcPr>
            <w:tcW w:w="2891" w:type="dxa"/>
            <w:tcBorders>
              <w:top w:val="nil"/>
              <w:left w:val="nil"/>
              <w:bottom w:val="single" w:sz="4" w:space="0" w:color="auto"/>
              <w:right w:val="nil"/>
            </w:tcBorders>
          </w:tcPr>
          <w:p w:rsidR="00CB7E2B" w:rsidRDefault="00CB7E2B">
            <w:pPr>
              <w:pStyle w:val="ConsPlusNormal"/>
              <w:jc w:val="both"/>
            </w:pPr>
          </w:p>
        </w:tc>
      </w:tr>
      <w:tr w:rsidR="00CB7E2B">
        <w:tc>
          <w:tcPr>
            <w:tcW w:w="6172" w:type="dxa"/>
            <w:gridSpan w:val="3"/>
            <w:vMerge/>
            <w:tcBorders>
              <w:top w:val="nil"/>
              <w:left w:val="nil"/>
              <w:bottom w:val="nil"/>
              <w:right w:val="nil"/>
            </w:tcBorders>
          </w:tcPr>
          <w:p w:rsidR="00CB7E2B" w:rsidRDefault="00CB7E2B">
            <w:pPr>
              <w:pStyle w:val="ConsPlusNormal"/>
            </w:pPr>
          </w:p>
        </w:tc>
        <w:tc>
          <w:tcPr>
            <w:tcW w:w="2891" w:type="dxa"/>
            <w:tcBorders>
              <w:top w:val="single" w:sz="4" w:space="0" w:color="auto"/>
              <w:left w:val="nil"/>
              <w:bottom w:val="nil"/>
              <w:right w:val="nil"/>
            </w:tcBorders>
          </w:tcPr>
          <w:p w:rsidR="00CB7E2B" w:rsidRDefault="00CB7E2B">
            <w:pPr>
              <w:pStyle w:val="ConsPlusNormal"/>
              <w:jc w:val="right"/>
            </w:pPr>
            <w:r>
              <w:t>(адрес, индекс заявителя)</w:t>
            </w:r>
          </w:p>
        </w:tc>
      </w:tr>
      <w:tr w:rsidR="00CB7E2B">
        <w:tc>
          <w:tcPr>
            <w:tcW w:w="9063" w:type="dxa"/>
            <w:gridSpan w:val="4"/>
            <w:tcBorders>
              <w:top w:val="nil"/>
              <w:left w:val="nil"/>
              <w:bottom w:val="nil"/>
              <w:right w:val="nil"/>
            </w:tcBorders>
          </w:tcPr>
          <w:p w:rsidR="00CB7E2B" w:rsidRDefault="00CB7E2B">
            <w:pPr>
              <w:pStyle w:val="ConsPlusNormal"/>
              <w:jc w:val="both"/>
            </w:pPr>
          </w:p>
        </w:tc>
      </w:tr>
      <w:tr w:rsidR="00CB7E2B">
        <w:tc>
          <w:tcPr>
            <w:tcW w:w="9063" w:type="dxa"/>
            <w:gridSpan w:val="4"/>
            <w:tcBorders>
              <w:top w:val="nil"/>
              <w:left w:val="nil"/>
              <w:bottom w:val="nil"/>
              <w:right w:val="nil"/>
            </w:tcBorders>
          </w:tcPr>
          <w:p w:rsidR="00CB7E2B" w:rsidRDefault="00CB7E2B">
            <w:pPr>
              <w:pStyle w:val="ConsPlusNormal"/>
              <w:jc w:val="center"/>
            </w:pPr>
            <w:bookmarkStart w:id="35" w:name="P939"/>
            <w:bookmarkEnd w:id="35"/>
            <w:r>
              <w:t>МОТИВИРОВАННЫЙ ОТКАЗ</w:t>
            </w:r>
          </w:p>
          <w:p w:rsidR="00CB7E2B" w:rsidRDefault="00CB7E2B">
            <w:pPr>
              <w:pStyle w:val="ConsPlusNormal"/>
              <w:jc w:val="center"/>
            </w:pPr>
            <w:r>
              <w:t>в предоставлении государственной услуги</w:t>
            </w:r>
          </w:p>
        </w:tc>
      </w:tr>
      <w:tr w:rsidR="00CB7E2B">
        <w:tc>
          <w:tcPr>
            <w:tcW w:w="9063" w:type="dxa"/>
            <w:gridSpan w:val="4"/>
            <w:tcBorders>
              <w:top w:val="nil"/>
              <w:left w:val="nil"/>
              <w:bottom w:val="nil"/>
              <w:right w:val="nil"/>
            </w:tcBorders>
          </w:tcPr>
          <w:p w:rsidR="00CB7E2B" w:rsidRDefault="00CB7E2B">
            <w:pPr>
              <w:pStyle w:val="ConsPlusNormal"/>
              <w:jc w:val="both"/>
            </w:pPr>
          </w:p>
        </w:tc>
      </w:tr>
      <w:tr w:rsidR="00CB7E2B">
        <w:tc>
          <w:tcPr>
            <w:tcW w:w="9063" w:type="dxa"/>
            <w:gridSpan w:val="4"/>
            <w:tcBorders>
              <w:top w:val="nil"/>
              <w:left w:val="nil"/>
              <w:bottom w:val="nil"/>
              <w:right w:val="nil"/>
            </w:tcBorders>
          </w:tcPr>
          <w:p w:rsidR="00CB7E2B" w:rsidRDefault="00CB7E2B">
            <w:pPr>
              <w:pStyle w:val="ConsPlusNormal"/>
              <w:jc w:val="both"/>
            </w:pPr>
            <w:r>
              <w:t>Уважаемый(ая)</w:t>
            </w:r>
          </w:p>
        </w:tc>
      </w:tr>
      <w:tr w:rsidR="00CB7E2B">
        <w:tc>
          <w:tcPr>
            <w:tcW w:w="9063" w:type="dxa"/>
            <w:gridSpan w:val="4"/>
            <w:tcBorders>
              <w:top w:val="nil"/>
              <w:left w:val="nil"/>
              <w:bottom w:val="single" w:sz="4" w:space="0" w:color="auto"/>
              <w:right w:val="nil"/>
            </w:tcBorders>
          </w:tcPr>
          <w:p w:rsidR="00CB7E2B" w:rsidRDefault="00CB7E2B">
            <w:pPr>
              <w:pStyle w:val="ConsPlusNormal"/>
              <w:jc w:val="both"/>
            </w:pPr>
          </w:p>
        </w:tc>
      </w:tr>
      <w:tr w:rsidR="00CB7E2B">
        <w:tc>
          <w:tcPr>
            <w:tcW w:w="9063" w:type="dxa"/>
            <w:gridSpan w:val="4"/>
            <w:tcBorders>
              <w:top w:val="single" w:sz="4" w:space="0" w:color="auto"/>
              <w:left w:val="nil"/>
              <w:bottom w:val="nil"/>
              <w:right w:val="nil"/>
            </w:tcBorders>
          </w:tcPr>
          <w:p w:rsidR="00CB7E2B" w:rsidRDefault="00CB7E2B">
            <w:pPr>
              <w:pStyle w:val="ConsPlusNormal"/>
              <w:jc w:val="center"/>
            </w:pPr>
            <w:r>
              <w:t>(имя, отчество)</w:t>
            </w:r>
          </w:p>
        </w:tc>
      </w:tr>
      <w:tr w:rsidR="00CB7E2B">
        <w:tc>
          <w:tcPr>
            <w:tcW w:w="2324" w:type="dxa"/>
            <w:tcBorders>
              <w:top w:val="nil"/>
              <w:left w:val="nil"/>
              <w:bottom w:val="nil"/>
              <w:right w:val="nil"/>
            </w:tcBorders>
          </w:tcPr>
          <w:p w:rsidR="00CB7E2B" w:rsidRDefault="00CB7E2B">
            <w:pPr>
              <w:pStyle w:val="ConsPlusNormal"/>
              <w:jc w:val="both"/>
            </w:pPr>
            <w:r>
              <w:t>В соответствии с</w:t>
            </w:r>
          </w:p>
        </w:tc>
        <w:tc>
          <w:tcPr>
            <w:tcW w:w="6739" w:type="dxa"/>
            <w:gridSpan w:val="3"/>
            <w:tcBorders>
              <w:top w:val="nil"/>
              <w:left w:val="nil"/>
              <w:bottom w:val="single" w:sz="4" w:space="0" w:color="auto"/>
              <w:right w:val="nil"/>
            </w:tcBorders>
          </w:tcPr>
          <w:p w:rsidR="00CB7E2B" w:rsidRDefault="00CB7E2B">
            <w:pPr>
              <w:pStyle w:val="ConsPlusNormal"/>
              <w:jc w:val="both"/>
            </w:pPr>
          </w:p>
        </w:tc>
      </w:tr>
      <w:tr w:rsidR="00CB7E2B">
        <w:tc>
          <w:tcPr>
            <w:tcW w:w="2324" w:type="dxa"/>
            <w:tcBorders>
              <w:top w:val="nil"/>
              <w:left w:val="nil"/>
              <w:bottom w:val="nil"/>
              <w:right w:val="nil"/>
            </w:tcBorders>
          </w:tcPr>
          <w:p w:rsidR="00CB7E2B" w:rsidRDefault="00CB7E2B">
            <w:pPr>
              <w:pStyle w:val="ConsPlusNormal"/>
              <w:jc w:val="both"/>
            </w:pPr>
          </w:p>
        </w:tc>
        <w:tc>
          <w:tcPr>
            <w:tcW w:w="6739" w:type="dxa"/>
            <w:gridSpan w:val="3"/>
            <w:tcBorders>
              <w:top w:val="single" w:sz="4" w:space="0" w:color="auto"/>
              <w:left w:val="nil"/>
              <w:bottom w:val="nil"/>
              <w:right w:val="nil"/>
            </w:tcBorders>
          </w:tcPr>
          <w:p w:rsidR="00CB7E2B" w:rsidRDefault="00CB7E2B">
            <w:pPr>
              <w:pStyle w:val="ConsPlusNormal"/>
              <w:jc w:val="center"/>
            </w:pPr>
            <w:r>
              <w:t>(указываются подпункты нормативного правового акта)</w:t>
            </w:r>
          </w:p>
        </w:tc>
      </w:tr>
      <w:tr w:rsidR="00CB7E2B">
        <w:tc>
          <w:tcPr>
            <w:tcW w:w="5832" w:type="dxa"/>
            <w:gridSpan w:val="2"/>
            <w:tcBorders>
              <w:top w:val="nil"/>
              <w:left w:val="nil"/>
              <w:bottom w:val="nil"/>
              <w:right w:val="nil"/>
            </w:tcBorders>
          </w:tcPr>
          <w:p w:rsidR="00CB7E2B" w:rsidRDefault="00CB7E2B">
            <w:pPr>
              <w:pStyle w:val="ConsPlusNormal"/>
              <w:jc w:val="both"/>
            </w:pPr>
            <w:r>
              <w:t>отказать в предоставлении государственной услуги</w:t>
            </w:r>
          </w:p>
        </w:tc>
        <w:tc>
          <w:tcPr>
            <w:tcW w:w="3231" w:type="dxa"/>
            <w:gridSpan w:val="2"/>
            <w:tcBorders>
              <w:top w:val="nil"/>
              <w:left w:val="nil"/>
              <w:bottom w:val="single" w:sz="4" w:space="0" w:color="auto"/>
              <w:right w:val="nil"/>
            </w:tcBorders>
          </w:tcPr>
          <w:p w:rsidR="00CB7E2B" w:rsidRDefault="00CB7E2B">
            <w:pPr>
              <w:pStyle w:val="ConsPlusNormal"/>
              <w:jc w:val="both"/>
            </w:pPr>
          </w:p>
        </w:tc>
      </w:tr>
      <w:tr w:rsidR="00CB7E2B">
        <w:tc>
          <w:tcPr>
            <w:tcW w:w="9063" w:type="dxa"/>
            <w:gridSpan w:val="4"/>
            <w:tcBorders>
              <w:top w:val="nil"/>
              <w:left w:val="nil"/>
              <w:bottom w:val="nil"/>
              <w:right w:val="nil"/>
            </w:tcBorders>
          </w:tcPr>
          <w:p w:rsidR="00CB7E2B" w:rsidRDefault="00CB7E2B">
            <w:pPr>
              <w:pStyle w:val="ConsPlusNormal"/>
              <w:jc w:val="right"/>
            </w:pPr>
            <w:r>
              <w:t>(указываются основания для отказа)</w:t>
            </w:r>
          </w:p>
        </w:tc>
      </w:tr>
      <w:tr w:rsidR="00CB7E2B">
        <w:tc>
          <w:tcPr>
            <w:tcW w:w="9063" w:type="dxa"/>
            <w:gridSpan w:val="4"/>
            <w:tcBorders>
              <w:top w:val="nil"/>
              <w:left w:val="nil"/>
              <w:bottom w:val="nil"/>
              <w:right w:val="nil"/>
            </w:tcBorders>
          </w:tcPr>
          <w:p w:rsidR="00CB7E2B" w:rsidRDefault="00CB7E2B">
            <w:pPr>
              <w:pStyle w:val="ConsPlusNormal"/>
              <w:jc w:val="both"/>
            </w:pPr>
            <w:r>
              <w:t>Приложение:</w:t>
            </w:r>
          </w:p>
        </w:tc>
      </w:tr>
    </w:tbl>
    <w:p w:rsidR="00CB7E2B" w:rsidRDefault="00CB7E2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11"/>
        <w:gridCol w:w="374"/>
        <w:gridCol w:w="2891"/>
      </w:tblGrid>
      <w:tr w:rsidR="00CB7E2B">
        <w:tc>
          <w:tcPr>
            <w:tcW w:w="3572" w:type="dxa"/>
            <w:tcBorders>
              <w:top w:val="nil"/>
              <w:left w:val="nil"/>
              <w:bottom w:val="nil"/>
              <w:right w:val="nil"/>
            </w:tcBorders>
          </w:tcPr>
          <w:p w:rsidR="00CB7E2B" w:rsidRDefault="00CB7E2B">
            <w:pPr>
              <w:pStyle w:val="ConsPlusNormal"/>
            </w:pPr>
            <w:r>
              <w:t>Наименование должности уполномоченного должностного лица Комитета</w:t>
            </w:r>
          </w:p>
        </w:tc>
        <w:tc>
          <w:tcPr>
            <w:tcW w:w="2211" w:type="dxa"/>
            <w:tcBorders>
              <w:top w:val="nil"/>
              <w:left w:val="nil"/>
              <w:bottom w:val="single" w:sz="4" w:space="0" w:color="auto"/>
              <w:right w:val="nil"/>
            </w:tcBorders>
          </w:tcPr>
          <w:p w:rsidR="00CB7E2B" w:rsidRDefault="00CB7E2B">
            <w:pPr>
              <w:pStyle w:val="ConsPlusNormal"/>
              <w:jc w:val="both"/>
            </w:pPr>
          </w:p>
        </w:tc>
        <w:tc>
          <w:tcPr>
            <w:tcW w:w="374" w:type="dxa"/>
            <w:tcBorders>
              <w:top w:val="nil"/>
              <w:left w:val="nil"/>
              <w:bottom w:val="nil"/>
              <w:right w:val="nil"/>
            </w:tcBorders>
          </w:tcPr>
          <w:p w:rsidR="00CB7E2B" w:rsidRDefault="00CB7E2B">
            <w:pPr>
              <w:pStyle w:val="ConsPlusNormal"/>
              <w:jc w:val="both"/>
            </w:pPr>
          </w:p>
        </w:tc>
        <w:tc>
          <w:tcPr>
            <w:tcW w:w="2891" w:type="dxa"/>
            <w:tcBorders>
              <w:top w:val="nil"/>
              <w:left w:val="nil"/>
              <w:bottom w:val="single" w:sz="4" w:space="0" w:color="auto"/>
              <w:right w:val="nil"/>
            </w:tcBorders>
          </w:tcPr>
          <w:p w:rsidR="00CB7E2B" w:rsidRDefault="00CB7E2B">
            <w:pPr>
              <w:pStyle w:val="ConsPlusNormal"/>
              <w:jc w:val="both"/>
            </w:pPr>
          </w:p>
        </w:tc>
      </w:tr>
      <w:tr w:rsidR="00CB7E2B">
        <w:tc>
          <w:tcPr>
            <w:tcW w:w="3572" w:type="dxa"/>
            <w:tcBorders>
              <w:top w:val="nil"/>
              <w:left w:val="nil"/>
              <w:bottom w:val="nil"/>
              <w:right w:val="nil"/>
            </w:tcBorders>
          </w:tcPr>
          <w:p w:rsidR="00CB7E2B" w:rsidRDefault="00CB7E2B">
            <w:pPr>
              <w:pStyle w:val="ConsPlusNormal"/>
              <w:jc w:val="both"/>
            </w:pPr>
          </w:p>
        </w:tc>
        <w:tc>
          <w:tcPr>
            <w:tcW w:w="2211" w:type="dxa"/>
            <w:tcBorders>
              <w:top w:val="single" w:sz="4" w:space="0" w:color="auto"/>
              <w:left w:val="nil"/>
              <w:bottom w:val="nil"/>
              <w:right w:val="nil"/>
            </w:tcBorders>
          </w:tcPr>
          <w:p w:rsidR="00CB7E2B" w:rsidRDefault="00CB7E2B">
            <w:pPr>
              <w:pStyle w:val="ConsPlusNormal"/>
              <w:jc w:val="center"/>
            </w:pPr>
            <w:r>
              <w:t>(УКЭП &lt;*&gt;)</w:t>
            </w:r>
          </w:p>
        </w:tc>
        <w:tc>
          <w:tcPr>
            <w:tcW w:w="374" w:type="dxa"/>
            <w:tcBorders>
              <w:top w:val="nil"/>
              <w:left w:val="nil"/>
              <w:bottom w:val="nil"/>
              <w:right w:val="nil"/>
            </w:tcBorders>
          </w:tcPr>
          <w:p w:rsidR="00CB7E2B" w:rsidRDefault="00CB7E2B">
            <w:pPr>
              <w:pStyle w:val="ConsPlusNormal"/>
              <w:jc w:val="both"/>
            </w:pPr>
          </w:p>
        </w:tc>
        <w:tc>
          <w:tcPr>
            <w:tcW w:w="2891" w:type="dxa"/>
            <w:tcBorders>
              <w:top w:val="single" w:sz="4" w:space="0" w:color="auto"/>
              <w:left w:val="nil"/>
              <w:bottom w:val="nil"/>
              <w:right w:val="nil"/>
            </w:tcBorders>
          </w:tcPr>
          <w:p w:rsidR="00CB7E2B" w:rsidRDefault="00CB7E2B">
            <w:pPr>
              <w:pStyle w:val="ConsPlusNormal"/>
              <w:jc w:val="center"/>
            </w:pPr>
            <w:r>
              <w:t>(инициалы, фамилия)</w:t>
            </w:r>
          </w:p>
        </w:tc>
      </w:tr>
    </w:tbl>
    <w:p w:rsidR="00CB7E2B" w:rsidRDefault="00CB7E2B">
      <w:pPr>
        <w:pStyle w:val="ConsPlusNormal"/>
      </w:pPr>
    </w:p>
    <w:p w:rsidR="00CB7E2B" w:rsidRDefault="00CB7E2B">
      <w:pPr>
        <w:pStyle w:val="ConsPlusNormal"/>
        <w:ind w:firstLine="540"/>
        <w:jc w:val="both"/>
      </w:pPr>
      <w:r>
        <w:t>--------------------------------</w:t>
      </w:r>
    </w:p>
    <w:p w:rsidR="00CB7E2B" w:rsidRDefault="00CB7E2B">
      <w:pPr>
        <w:pStyle w:val="ConsPlusNormal"/>
        <w:spacing w:before="280"/>
        <w:ind w:firstLine="540"/>
        <w:jc w:val="both"/>
      </w:pPr>
      <w:r>
        <w:t>&lt;*&gt; Усиленная квалифицированная электронная подпись.</w:t>
      </w: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pPr>
    </w:p>
    <w:p w:rsidR="00CB7E2B" w:rsidRDefault="00CB7E2B">
      <w:pPr>
        <w:pStyle w:val="ConsPlusNormal"/>
        <w:jc w:val="right"/>
        <w:outlineLvl w:val="1"/>
      </w:pPr>
      <w:r>
        <w:t>Приложение 6</w:t>
      </w:r>
    </w:p>
    <w:p w:rsidR="00CB7E2B" w:rsidRDefault="00CB7E2B">
      <w:pPr>
        <w:pStyle w:val="ConsPlusNormal"/>
        <w:jc w:val="right"/>
      </w:pPr>
      <w:r>
        <w:t>к Административному регламенту</w:t>
      </w:r>
    </w:p>
    <w:p w:rsidR="00CB7E2B" w:rsidRDefault="00CB7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B7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E2B" w:rsidRDefault="00CB7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7E2B" w:rsidRDefault="00CB7E2B">
            <w:pPr>
              <w:pStyle w:val="ConsPlusNormal"/>
              <w:jc w:val="center"/>
            </w:pPr>
            <w:r>
              <w:rPr>
                <w:color w:val="392C69"/>
              </w:rPr>
              <w:t>Список изменяющих документов</w:t>
            </w:r>
          </w:p>
          <w:p w:rsidR="00CB7E2B" w:rsidRDefault="00CB7E2B">
            <w:pPr>
              <w:pStyle w:val="ConsPlusNormal"/>
              <w:jc w:val="center"/>
            </w:pPr>
            <w:r>
              <w:rPr>
                <w:color w:val="392C69"/>
              </w:rPr>
              <w:t xml:space="preserve">(в ред. </w:t>
            </w:r>
            <w:hyperlink r:id="rId121">
              <w:r>
                <w:rPr>
                  <w:color w:val="0000FF"/>
                </w:rPr>
                <w:t>Приказа</w:t>
              </w:r>
            </w:hyperlink>
            <w:r>
              <w:rPr>
                <w:color w:val="392C69"/>
              </w:rPr>
              <w:t xml:space="preserve"> комитета по природным ресурсам Ленинградской области</w:t>
            </w:r>
          </w:p>
          <w:p w:rsidR="00CB7E2B" w:rsidRDefault="00CB7E2B">
            <w:pPr>
              <w:pStyle w:val="ConsPlusNormal"/>
              <w:jc w:val="center"/>
            </w:pPr>
            <w:r>
              <w:rPr>
                <w:color w:val="392C69"/>
              </w:rPr>
              <w:t>от 30.12.2022 N 34)</w:t>
            </w:r>
          </w:p>
        </w:tc>
        <w:tc>
          <w:tcPr>
            <w:tcW w:w="113" w:type="dxa"/>
            <w:tcBorders>
              <w:top w:val="nil"/>
              <w:left w:val="nil"/>
              <w:bottom w:val="nil"/>
              <w:right w:val="nil"/>
            </w:tcBorders>
            <w:shd w:val="clear" w:color="auto" w:fill="F4F3F8"/>
            <w:tcMar>
              <w:top w:w="0" w:type="dxa"/>
              <w:left w:w="0" w:type="dxa"/>
              <w:bottom w:w="0" w:type="dxa"/>
              <w:right w:w="0" w:type="dxa"/>
            </w:tcMar>
          </w:tcPr>
          <w:p w:rsidR="00CB7E2B" w:rsidRDefault="00CB7E2B">
            <w:pPr>
              <w:pStyle w:val="ConsPlusNormal"/>
            </w:pPr>
          </w:p>
        </w:tc>
      </w:tr>
    </w:tbl>
    <w:p w:rsidR="00CB7E2B" w:rsidRDefault="00CB7E2B">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1"/>
        <w:gridCol w:w="3798"/>
        <w:gridCol w:w="4025"/>
      </w:tblGrid>
      <w:tr w:rsidR="00CB7E2B">
        <w:tc>
          <w:tcPr>
            <w:tcW w:w="5029" w:type="dxa"/>
            <w:gridSpan w:val="2"/>
            <w:vMerge w:val="restart"/>
            <w:tcBorders>
              <w:top w:val="nil"/>
              <w:left w:val="nil"/>
              <w:bottom w:val="nil"/>
              <w:right w:val="nil"/>
            </w:tcBorders>
          </w:tcPr>
          <w:p w:rsidR="00CB7E2B" w:rsidRDefault="00CB7E2B">
            <w:pPr>
              <w:pStyle w:val="ConsPlusNormal"/>
              <w:jc w:val="both"/>
            </w:pPr>
          </w:p>
        </w:tc>
        <w:tc>
          <w:tcPr>
            <w:tcW w:w="4025" w:type="dxa"/>
            <w:tcBorders>
              <w:top w:val="nil"/>
              <w:left w:val="nil"/>
              <w:bottom w:val="nil"/>
              <w:right w:val="nil"/>
            </w:tcBorders>
          </w:tcPr>
          <w:p w:rsidR="00CB7E2B" w:rsidRDefault="00CB7E2B">
            <w:pPr>
              <w:pStyle w:val="ConsPlusNormal"/>
              <w:jc w:val="right"/>
            </w:pPr>
            <w:r>
              <w:t>(на бланке Заявителя - при наличии)</w:t>
            </w:r>
          </w:p>
        </w:tc>
      </w:tr>
      <w:tr w:rsidR="00CB7E2B">
        <w:tc>
          <w:tcPr>
            <w:tcW w:w="5029" w:type="dxa"/>
            <w:gridSpan w:val="2"/>
            <w:vMerge/>
            <w:tcBorders>
              <w:top w:val="nil"/>
              <w:left w:val="nil"/>
              <w:bottom w:val="nil"/>
              <w:right w:val="nil"/>
            </w:tcBorders>
          </w:tcPr>
          <w:p w:rsidR="00CB7E2B" w:rsidRDefault="00CB7E2B">
            <w:pPr>
              <w:pStyle w:val="ConsPlusNormal"/>
            </w:pPr>
          </w:p>
        </w:tc>
        <w:tc>
          <w:tcPr>
            <w:tcW w:w="4025" w:type="dxa"/>
            <w:tcBorders>
              <w:top w:val="nil"/>
              <w:left w:val="nil"/>
              <w:bottom w:val="nil"/>
              <w:right w:val="nil"/>
            </w:tcBorders>
          </w:tcPr>
          <w:p w:rsidR="00CB7E2B" w:rsidRDefault="00CB7E2B">
            <w:pPr>
              <w:pStyle w:val="ConsPlusNormal"/>
              <w:jc w:val="right"/>
            </w:pPr>
            <w:r>
              <w:t>Исх. N _______ от ______________</w:t>
            </w:r>
          </w:p>
        </w:tc>
      </w:tr>
      <w:tr w:rsidR="00CB7E2B">
        <w:tc>
          <w:tcPr>
            <w:tcW w:w="5029" w:type="dxa"/>
            <w:gridSpan w:val="2"/>
            <w:vMerge/>
            <w:tcBorders>
              <w:top w:val="nil"/>
              <w:left w:val="nil"/>
              <w:bottom w:val="nil"/>
              <w:right w:val="nil"/>
            </w:tcBorders>
          </w:tcPr>
          <w:p w:rsidR="00CB7E2B" w:rsidRDefault="00CB7E2B">
            <w:pPr>
              <w:pStyle w:val="ConsPlusNormal"/>
            </w:pPr>
          </w:p>
        </w:tc>
        <w:tc>
          <w:tcPr>
            <w:tcW w:w="4025" w:type="dxa"/>
            <w:tcBorders>
              <w:top w:val="nil"/>
              <w:left w:val="nil"/>
              <w:bottom w:val="nil"/>
              <w:right w:val="nil"/>
            </w:tcBorders>
          </w:tcPr>
          <w:p w:rsidR="00CB7E2B" w:rsidRDefault="00CB7E2B">
            <w:pPr>
              <w:pStyle w:val="ConsPlusNormal"/>
            </w:pPr>
          </w:p>
        </w:tc>
      </w:tr>
      <w:tr w:rsidR="00CB7E2B">
        <w:tc>
          <w:tcPr>
            <w:tcW w:w="5029" w:type="dxa"/>
            <w:gridSpan w:val="2"/>
            <w:vMerge/>
            <w:tcBorders>
              <w:top w:val="nil"/>
              <w:left w:val="nil"/>
              <w:bottom w:val="nil"/>
              <w:right w:val="nil"/>
            </w:tcBorders>
          </w:tcPr>
          <w:p w:rsidR="00CB7E2B" w:rsidRDefault="00CB7E2B">
            <w:pPr>
              <w:pStyle w:val="ConsPlusNormal"/>
            </w:pPr>
          </w:p>
        </w:tc>
        <w:tc>
          <w:tcPr>
            <w:tcW w:w="4025" w:type="dxa"/>
            <w:tcBorders>
              <w:top w:val="nil"/>
              <w:left w:val="nil"/>
              <w:bottom w:val="nil"/>
              <w:right w:val="nil"/>
            </w:tcBorders>
          </w:tcPr>
          <w:p w:rsidR="00CB7E2B" w:rsidRDefault="00CB7E2B">
            <w:pPr>
              <w:pStyle w:val="ConsPlusNormal"/>
              <w:jc w:val="right"/>
            </w:pPr>
            <w:r>
              <w:t>Председателю комитета</w:t>
            </w:r>
          </w:p>
          <w:p w:rsidR="00CB7E2B" w:rsidRDefault="00CB7E2B">
            <w:pPr>
              <w:pStyle w:val="ConsPlusNormal"/>
              <w:jc w:val="right"/>
            </w:pPr>
            <w:r>
              <w:t>по природным ресурсам</w:t>
            </w:r>
          </w:p>
          <w:p w:rsidR="00CB7E2B" w:rsidRDefault="00CB7E2B">
            <w:pPr>
              <w:pStyle w:val="ConsPlusNormal"/>
              <w:jc w:val="right"/>
            </w:pPr>
            <w:r>
              <w:t>Ленинградской области</w:t>
            </w:r>
          </w:p>
        </w:tc>
      </w:tr>
      <w:tr w:rsidR="00CB7E2B">
        <w:tc>
          <w:tcPr>
            <w:tcW w:w="5029" w:type="dxa"/>
            <w:gridSpan w:val="2"/>
            <w:vMerge/>
            <w:tcBorders>
              <w:top w:val="nil"/>
              <w:left w:val="nil"/>
              <w:bottom w:val="nil"/>
              <w:right w:val="nil"/>
            </w:tcBorders>
          </w:tcPr>
          <w:p w:rsidR="00CB7E2B" w:rsidRDefault="00CB7E2B">
            <w:pPr>
              <w:pStyle w:val="ConsPlusNormal"/>
            </w:pPr>
          </w:p>
        </w:tc>
        <w:tc>
          <w:tcPr>
            <w:tcW w:w="4025" w:type="dxa"/>
            <w:tcBorders>
              <w:top w:val="nil"/>
              <w:left w:val="nil"/>
              <w:bottom w:val="single" w:sz="4" w:space="0" w:color="auto"/>
              <w:right w:val="nil"/>
            </w:tcBorders>
          </w:tcPr>
          <w:p w:rsidR="00CB7E2B" w:rsidRDefault="00CB7E2B">
            <w:pPr>
              <w:pStyle w:val="ConsPlusNormal"/>
              <w:jc w:val="both"/>
            </w:pPr>
          </w:p>
        </w:tc>
      </w:tr>
      <w:tr w:rsidR="00CB7E2B">
        <w:tc>
          <w:tcPr>
            <w:tcW w:w="5029" w:type="dxa"/>
            <w:gridSpan w:val="2"/>
            <w:vMerge/>
            <w:tcBorders>
              <w:top w:val="nil"/>
              <w:left w:val="nil"/>
              <w:bottom w:val="nil"/>
              <w:right w:val="nil"/>
            </w:tcBorders>
          </w:tcPr>
          <w:p w:rsidR="00CB7E2B" w:rsidRDefault="00CB7E2B">
            <w:pPr>
              <w:pStyle w:val="ConsPlusNormal"/>
            </w:pPr>
          </w:p>
        </w:tc>
        <w:tc>
          <w:tcPr>
            <w:tcW w:w="4025" w:type="dxa"/>
            <w:tcBorders>
              <w:top w:val="single" w:sz="4" w:space="0" w:color="auto"/>
              <w:left w:val="nil"/>
              <w:bottom w:val="nil"/>
              <w:right w:val="nil"/>
            </w:tcBorders>
          </w:tcPr>
          <w:p w:rsidR="00CB7E2B" w:rsidRDefault="00CB7E2B">
            <w:pPr>
              <w:pStyle w:val="ConsPlusNormal"/>
              <w:jc w:val="right"/>
            </w:pPr>
            <w:r>
              <w:t>(Ф.И.О.)</w:t>
            </w:r>
          </w:p>
        </w:tc>
      </w:tr>
      <w:tr w:rsidR="00CB7E2B">
        <w:tc>
          <w:tcPr>
            <w:tcW w:w="9054" w:type="dxa"/>
            <w:gridSpan w:val="3"/>
            <w:tcBorders>
              <w:top w:val="nil"/>
              <w:left w:val="nil"/>
              <w:bottom w:val="nil"/>
              <w:right w:val="nil"/>
            </w:tcBorders>
          </w:tcPr>
          <w:p w:rsidR="00CB7E2B" w:rsidRDefault="00CB7E2B">
            <w:pPr>
              <w:pStyle w:val="ConsPlusNormal"/>
              <w:jc w:val="both"/>
            </w:pPr>
          </w:p>
        </w:tc>
      </w:tr>
      <w:tr w:rsidR="00CB7E2B">
        <w:tc>
          <w:tcPr>
            <w:tcW w:w="9054" w:type="dxa"/>
            <w:gridSpan w:val="3"/>
            <w:tcBorders>
              <w:top w:val="nil"/>
              <w:left w:val="nil"/>
              <w:bottom w:val="nil"/>
              <w:right w:val="nil"/>
            </w:tcBorders>
          </w:tcPr>
          <w:p w:rsidR="00CB7E2B" w:rsidRDefault="00CB7E2B">
            <w:pPr>
              <w:pStyle w:val="ConsPlusNormal"/>
              <w:jc w:val="center"/>
            </w:pPr>
            <w:bookmarkStart w:id="36" w:name="P986"/>
            <w:bookmarkEnd w:id="36"/>
            <w:r>
              <w:t>ЗАЯВЛЕНИЕ</w:t>
            </w:r>
          </w:p>
          <w:p w:rsidR="00CB7E2B" w:rsidRDefault="00CB7E2B">
            <w:pPr>
              <w:pStyle w:val="ConsPlusNormal"/>
              <w:jc w:val="center"/>
            </w:pPr>
            <w:r>
              <w:t>о приостановлении предоставления государственной услуги</w:t>
            </w:r>
          </w:p>
        </w:tc>
      </w:tr>
      <w:tr w:rsidR="00CB7E2B">
        <w:tc>
          <w:tcPr>
            <w:tcW w:w="9054" w:type="dxa"/>
            <w:gridSpan w:val="3"/>
            <w:tcBorders>
              <w:top w:val="nil"/>
              <w:left w:val="nil"/>
              <w:bottom w:val="nil"/>
              <w:right w:val="nil"/>
            </w:tcBorders>
          </w:tcPr>
          <w:p w:rsidR="00CB7E2B" w:rsidRDefault="00CB7E2B">
            <w:pPr>
              <w:pStyle w:val="ConsPlusNormal"/>
              <w:jc w:val="both"/>
            </w:pPr>
          </w:p>
        </w:tc>
      </w:tr>
      <w:tr w:rsidR="00CB7E2B">
        <w:tc>
          <w:tcPr>
            <w:tcW w:w="9054" w:type="dxa"/>
            <w:gridSpan w:val="3"/>
            <w:tcBorders>
              <w:top w:val="nil"/>
              <w:left w:val="nil"/>
              <w:bottom w:val="nil"/>
              <w:right w:val="nil"/>
            </w:tcBorders>
          </w:tcPr>
          <w:p w:rsidR="00CB7E2B" w:rsidRDefault="00CB7E2B">
            <w:pPr>
              <w:pStyle w:val="ConsPlusNormal"/>
              <w:jc w:val="both"/>
            </w:pPr>
            <w:r>
              <w:t>Сведения о заявителе:</w:t>
            </w:r>
          </w:p>
        </w:tc>
      </w:tr>
      <w:tr w:rsidR="00CB7E2B">
        <w:tc>
          <w:tcPr>
            <w:tcW w:w="9054" w:type="dxa"/>
            <w:gridSpan w:val="3"/>
            <w:tcBorders>
              <w:top w:val="nil"/>
              <w:left w:val="nil"/>
              <w:bottom w:val="single" w:sz="4" w:space="0" w:color="auto"/>
              <w:right w:val="nil"/>
            </w:tcBorders>
          </w:tcPr>
          <w:p w:rsidR="00CB7E2B" w:rsidRDefault="00CB7E2B">
            <w:pPr>
              <w:pStyle w:val="ConsPlusNormal"/>
              <w:jc w:val="both"/>
            </w:pPr>
          </w:p>
        </w:tc>
      </w:tr>
      <w:tr w:rsidR="00CB7E2B">
        <w:tc>
          <w:tcPr>
            <w:tcW w:w="9054" w:type="dxa"/>
            <w:gridSpan w:val="3"/>
            <w:tcBorders>
              <w:top w:val="single" w:sz="4" w:space="0" w:color="auto"/>
              <w:left w:val="nil"/>
              <w:bottom w:val="nil"/>
              <w:right w:val="nil"/>
            </w:tcBorders>
          </w:tcPr>
          <w:p w:rsidR="00CB7E2B" w:rsidRDefault="00CB7E2B">
            <w:pPr>
              <w:pStyle w:val="ConsPlusNormal"/>
              <w:jc w:val="center"/>
            </w:pPr>
            <w:r>
              <w:t>(для юридического лица - полное наименование, его организационно-правовая форма, адрес электронной почты, телефон, юридический и почтовый адрес, ОГРН, ИНН;</w:t>
            </w:r>
          </w:p>
          <w:p w:rsidR="00CB7E2B" w:rsidRDefault="00CB7E2B">
            <w:pPr>
              <w:pStyle w:val="ConsPlusNormal"/>
              <w:jc w:val="center"/>
            </w:pPr>
            <w:r>
              <w:t>для индивидуального предпринимателя - фамилия, имя, отчество (при наличии), адрес электронной почты, телефон, почтовый адрес, ОГРНИП, ИНН)</w:t>
            </w:r>
          </w:p>
        </w:tc>
      </w:tr>
      <w:tr w:rsidR="00CB7E2B">
        <w:tc>
          <w:tcPr>
            <w:tcW w:w="9054" w:type="dxa"/>
            <w:gridSpan w:val="3"/>
            <w:tcBorders>
              <w:top w:val="nil"/>
              <w:left w:val="nil"/>
              <w:bottom w:val="nil"/>
              <w:right w:val="nil"/>
            </w:tcBorders>
          </w:tcPr>
          <w:p w:rsidR="00CB7E2B" w:rsidRDefault="00CB7E2B">
            <w:pPr>
              <w:pStyle w:val="ConsPlusNormal"/>
              <w:jc w:val="both"/>
            </w:pPr>
            <w:r>
              <w:t>в лице:</w:t>
            </w:r>
          </w:p>
        </w:tc>
      </w:tr>
      <w:tr w:rsidR="00CB7E2B">
        <w:tc>
          <w:tcPr>
            <w:tcW w:w="9054" w:type="dxa"/>
            <w:gridSpan w:val="3"/>
            <w:tcBorders>
              <w:top w:val="nil"/>
              <w:left w:val="nil"/>
              <w:bottom w:val="single" w:sz="4" w:space="0" w:color="auto"/>
              <w:right w:val="nil"/>
            </w:tcBorders>
          </w:tcPr>
          <w:p w:rsidR="00CB7E2B" w:rsidRDefault="00CB7E2B">
            <w:pPr>
              <w:pStyle w:val="ConsPlusNormal"/>
              <w:jc w:val="both"/>
            </w:pPr>
          </w:p>
        </w:tc>
      </w:tr>
      <w:tr w:rsidR="00CB7E2B">
        <w:tc>
          <w:tcPr>
            <w:tcW w:w="9054" w:type="dxa"/>
            <w:gridSpan w:val="3"/>
            <w:tcBorders>
              <w:top w:val="single" w:sz="4" w:space="0" w:color="auto"/>
              <w:left w:val="nil"/>
              <w:bottom w:val="nil"/>
              <w:right w:val="nil"/>
            </w:tcBorders>
          </w:tcPr>
          <w:p w:rsidR="00CB7E2B" w:rsidRDefault="00CB7E2B">
            <w:pPr>
              <w:pStyle w:val="ConsPlusNormal"/>
              <w:jc w:val="center"/>
            </w:pPr>
            <w:r>
              <w:t xml:space="preserve">(должность, фамилия, имя, отчество (последнее - при наличии) </w:t>
            </w:r>
            <w:r>
              <w:lastRenderedPageBreak/>
              <w:t>руководителя юридического лица, индивидуального предпринимателя)</w:t>
            </w:r>
          </w:p>
        </w:tc>
      </w:tr>
      <w:tr w:rsidR="00CB7E2B">
        <w:tc>
          <w:tcPr>
            <w:tcW w:w="1231" w:type="dxa"/>
            <w:tcBorders>
              <w:top w:val="nil"/>
              <w:left w:val="nil"/>
              <w:bottom w:val="nil"/>
              <w:right w:val="nil"/>
            </w:tcBorders>
          </w:tcPr>
          <w:p w:rsidR="00CB7E2B" w:rsidRDefault="00CB7E2B">
            <w:pPr>
              <w:pStyle w:val="ConsPlusNormal"/>
              <w:jc w:val="both"/>
            </w:pPr>
            <w:r>
              <w:lastRenderedPageBreak/>
              <w:t>В связи с</w:t>
            </w:r>
          </w:p>
        </w:tc>
        <w:tc>
          <w:tcPr>
            <w:tcW w:w="7823" w:type="dxa"/>
            <w:gridSpan w:val="2"/>
            <w:tcBorders>
              <w:top w:val="nil"/>
              <w:left w:val="nil"/>
              <w:bottom w:val="single" w:sz="4" w:space="0" w:color="auto"/>
              <w:right w:val="nil"/>
            </w:tcBorders>
          </w:tcPr>
          <w:p w:rsidR="00CB7E2B" w:rsidRDefault="00CB7E2B">
            <w:pPr>
              <w:pStyle w:val="ConsPlusNormal"/>
              <w:jc w:val="both"/>
            </w:pPr>
          </w:p>
        </w:tc>
      </w:tr>
      <w:tr w:rsidR="00CB7E2B">
        <w:tc>
          <w:tcPr>
            <w:tcW w:w="9054" w:type="dxa"/>
            <w:gridSpan w:val="3"/>
            <w:tcBorders>
              <w:top w:val="nil"/>
              <w:left w:val="nil"/>
              <w:bottom w:val="nil"/>
              <w:right w:val="nil"/>
            </w:tcBorders>
          </w:tcPr>
          <w:p w:rsidR="00CB7E2B" w:rsidRDefault="00CB7E2B">
            <w:pPr>
              <w:pStyle w:val="ConsPlusNormal"/>
              <w:jc w:val="center"/>
            </w:pPr>
            <w:r>
              <w:t>(волеизъявление заявителя, выраженное в письменной форме, об отзыве заявки о внесении изменений в лицензию/о переоформлении лицензии на право пользования недрами/о досрочном прекращении (приостановлении) действия лицензии/о выдаче дубликата лицензии)</w:t>
            </w:r>
          </w:p>
        </w:tc>
      </w:tr>
      <w:tr w:rsidR="00CB7E2B">
        <w:tc>
          <w:tcPr>
            <w:tcW w:w="9054" w:type="dxa"/>
            <w:gridSpan w:val="3"/>
            <w:tcBorders>
              <w:top w:val="nil"/>
              <w:left w:val="nil"/>
              <w:bottom w:val="nil"/>
              <w:right w:val="nil"/>
            </w:tcBorders>
          </w:tcPr>
          <w:p w:rsidR="00CB7E2B" w:rsidRDefault="00CB7E2B">
            <w:pPr>
              <w:pStyle w:val="ConsPlusNormal"/>
              <w:jc w:val="both"/>
            </w:pPr>
            <w:r>
              <w:t>прошу приостановить предоставление государственной услуги и вернуть заявочные материалы.</w:t>
            </w:r>
          </w:p>
        </w:tc>
      </w:tr>
      <w:tr w:rsidR="00CB7E2B">
        <w:tc>
          <w:tcPr>
            <w:tcW w:w="9054" w:type="dxa"/>
            <w:gridSpan w:val="3"/>
            <w:tcBorders>
              <w:top w:val="nil"/>
              <w:left w:val="nil"/>
              <w:bottom w:val="single" w:sz="4" w:space="0" w:color="auto"/>
              <w:right w:val="nil"/>
            </w:tcBorders>
          </w:tcPr>
          <w:p w:rsidR="00CB7E2B" w:rsidRDefault="00CB7E2B">
            <w:pPr>
              <w:pStyle w:val="ConsPlusNormal"/>
              <w:jc w:val="both"/>
            </w:pPr>
          </w:p>
        </w:tc>
      </w:tr>
      <w:tr w:rsidR="00CB7E2B">
        <w:tblPrEx>
          <w:tblBorders>
            <w:insideH w:val="single" w:sz="4" w:space="0" w:color="auto"/>
          </w:tblBorders>
        </w:tblPrEx>
        <w:tc>
          <w:tcPr>
            <w:tcW w:w="9054" w:type="dxa"/>
            <w:gridSpan w:val="3"/>
            <w:tcBorders>
              <w:top w:val="single" w:sz="4" w:space="0" w:color="auto"/>
              <w:left w:val="nil"/>
              <w:bottom w:val="nil"/>
              <w:right w:val="nil"/>
            </w:tcBorders>
          </w:tcPr>
          <w:p w:rsidR="00CB7E2B" w:rsidRDefault="00CB7E2B">
            <w:pPr>
              <w:pStyle w:val="ConsPlusNormal"/>
            </w:pPr>
            <w:r>
              <w:t>(подпись заявителя или его представителя с расшифровкой) М.П. (при наличии)</w:t>
            </w:r>
          </w:p>
        </w:tc>
      </w:tr>
    </w:tbl>
    <w:p w:rsidR="00CB7E2B" w:rsidRDefault="00CB7E2B">
      <w:pPr>
        <w:pStyle w:val="ConsPlusNormal"/>
        <w:ind w:firstLine="540"/>
        <w:jc w:val="both"/>
      </w:pPr>
    </w:p>
    <w:p w:rsidR="00CB7E2B" w:rsidRDefault="00CB7E2B">
      <w:pPr>
        <w:pStyle w:val="ConsPlusNormal"/>
        <w:ind w:firstLine="540"/>
        <w:jc w:val="both"/>
      </w:pPr>
    </w:p>
    <w:p w:rsidR="00CB7E2B" w:rsidRDefault="00CB7E2B">
      <w:pPr>
        <w:pStyle w:val="ConsPlusNormal"/>
        <w:pBdr>
          <w:bottom w:val="single" w:sz="6" w:space="0" w:color="auto"/>
        </w:pBdr>
        <w:spacing w:before="100" w:after="100"/>
        <w:jc w:val="both"/>
        <w:rPr>
          <w:sz w:val="2"/>
          <w:szCs w:val="2"/>
        </w:rPr>
      </w:pPr>
    </w:p>
    <w:p w:rsidR="00B16DCF" w:rsidRDefault="00B16DCF">
      <w:bookmarkStart w:id="37" w:name="_GoBack"/>
      <w:bookmarkEnd w:id="37"/>
    </w:p>
    <w:sectPr w:rsidR="00B16DCF" w:rsidSect="00DF632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2B"/>
    <w:rsid w:val="0013686B"/>
    <w:rsid w:val="00B16DCF"/>
    <w:rsid w:val="00CB7E2B"/>
    <w:rsid w:val="00E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ACAE2-109D-4AE4-A59B-22F626AC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E2B"/>
    <w:pPr>
      <w:widowControl w:val="0"/>
      <w:autoSpaceDE w:val="0"/>
      <w:autoSpaceDN w:val="0"/>
      <w:jc w:val="left"/>
    </w:pPr>
    <w:rPr>
      <w:rFonts w:eastAsia="Times New Roman"/>
      <w:szCs w:val="20"/>
      <w:lang w:eastAsia="ru-RU"/>
    </w:rPr>
  </w:style>
  <w:style w:type="paragraph" w:customStyle="1" w:styleId="ConsPlusNonformat">
    <w:name w:val="ConsPlusNonformat"/>
    <w:rsid w:val="00CB7E2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CB7E2B"/>
    <w:pPr>
      <w:widowControl w:val="0"/>
      <w:autoSpaceDE w:val="0"/>
      <w:autoSpaceDN w:val="0"/>
      <w:jc w:val="left"/>
    </w:pPr>
    <w:rPr>
      <w:rFonts w:eastAsia="Times New Roman"/>
      <w:b/>
      <w:szCs w:val="20"/>
      <w:lang w:eastAsia="ru-RU"/>
    </w:rPr>
  </w:style>
  <w:style w:type="paragraph" w:customStyle="1" w:styleId="ConsPlusCell">
    <w:name w:val="ConsPlusCell"/>
    <w:rsid w:val="00CB7E2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CB7E2B"/>
    <w:pPr>
      <w:widowControl w:val="0"/>
      <w:autoSpaceDE w:val="0"/>
      <w:autoSpaceDN w:val="0"/>
      <w:jc w:val="left"/>
    </w:pPr>
    <w:rPr>
      <w:rFonts w:eastAsia="Times New Roman"/>
      <w:szCs w:val="20"/>
      <w:lang w:eastAsia="ru-RU"/>
    </w:rPr>
  </w:style>
  <w:style w:type="paragraph" w:customStyle="1" w:styleId="ConsPlusTitlePage">
    <w:name w:val="ConsPlusTitlePage"/>
    <w:rsid w:val="00CB7E2B"/>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CB7E2B"/>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CB7E2B"/>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666&amp;dst=613" TargetMode="External"/><Relationship Id="rId117" Type="http://schemas.openxmlformats.org/officeDocument/2006/relationships/hyperlink" Target="https://login.consultant.ru/link/?req=doc&amp;base=LAW&amp;n=511666&amp;dst=373" TargetMode="External"/><Relationship Id="rId21" Type="http://schemas.openxmlformats.org/officeDocument/2006/relationships/hyperlink" Target="https://login.consultant.ru/link/?req=doc&amp;base=SPB&amp;n=267489&amp;dst=100018" TargetMode="External"/><Relationship Id="rId42" Type="http://schemas.openxmlformats.org/officeDocument/2006/relationships/hyperlink" Target="https://login.consultant.ru/link/?req=doc&amp;base=LAW&amp;n=511666&amp;dst=730" TargetMode="External"/><Relationship Id="rId47" Type="http://schemas.openxmlformats.org/officeDocument/2006/relationships/hyperlink" Target="https://login.consultant.ru/link/?req=doc&amp;base=SPB&amp;n=267489&amp;dst=100022" TargetMode="External"/><Relationship Id="rId63" Type="http://schemas.openxmlformats.org/officeDocument/2006/relationships/hyperlink" Target="https://login.consultant.ru/link/?req=doc&amp;base=LAW&amp;n=523235&amp;dst=359" TargetMode="External"/><Relationship Id="rId68" Type="http://schemas.openxmlformats.org/officeDocument/2006/relationships/hyperlink" Target="https://login.consultant.ru/link/?req=doc&amp;base=LAW&amp;n=511666&amp;dst=647" TargetMode="External"/><Relationship Id="rId84" Type="http://schemas.openxmlformats.org/officeDocument/2006/relationships/hyperlink" Target="https://login.consultant.ru/link/?req=doc&amp;base=LAW&amp;n=523235" TargetMode="External"/><Relationship Id="rId89" Type="http://schemas.openxmlformats.org/officeDocument/2006/relationships/hyperlink" Target="https://login.consultant.ru/link/?req=doc&amp;base=SPB&amp;n=267489&amp;dst=100121" TargetMode="External"/><Relationship Id="rId112" Type="http://schemas.openxmlformats.org/officeDocument/2006/relationships/hyperlink" Target="https://login.consultant.ru/link/?req=doc&amp;base=SPB&amp;n=267489&amp;dst=100153" TargetMode="External"/><Relationship Id="rId16" Type="http://schemas.openxmlformats.org/officeDocument/2006/relationships/hyperlink" Target="https://login.consultant.ru/link/?req=doc&amp;base=SPB&amp;n=267489&amp;dst=100012" TargetMode="External"/><Relationship Id="rId107" Type="http://schemas.openxmlformats.org/officeDocument/2006/relationships/hyperlink" Target="https://login.consultant.ru/link/?req=doc&amp;base=SPB&amp;n=267489&amp;dst=100150" TargetMode="External"/><Relationship Id="rId11" Type="http://schemas.openxmlformats.org/officeDocument/2006/relationships/hyperlink" Target="https://login.consultant.ru/link/?req=doc&amp;base=SPB&amp;n=267489&amp;dst=100005" TargetMode="External"/><Relationship Id="rId32" Type="http://schemas.openxmlformats.org/officeDocument/2006/relationships/hyperlink" Target="https://login.consultant.ru/link/?req=doc&amp;base=LAW&amp;n=511666&amp;dst=730" TargetMode="External"/><Relationship Id="rId37" Type="http://schemas.openxmlformats.org/officeDocument/2006/relationships/hyperlink" Target="https://login.consultant.ru/link/?req=doc&amp;base=LAW&amp;n=508490&amp;dst=10878" TargetMode="External"/><Relationship Id="rId53" Type="http://schemas.openxmlformats.org/officeDocument/2006/relationships/hyperlink" Target="https://login.consultant.ru/link/?req=doc&amp;base=LAW&amp;n=508490&amp;dst=100902" TargetMode="External"/><Relationship Id="rId58" Type="http://schemas.openxmlformats.org/officeDocument/2006/relationships/hyperlink" Target="https://login.consultant.ru/link/?req=doc&amp;base=LAW&amp;n=526417&amp;dst=10198" TargetMode="External"/><Relationship Id="rId74" Type="http://schemas.openxmlformats.org/officeDocument/2006/relationships/hyperlink" Target="https://login.consultant.ru/link/?req=doc&amp;base=SPB&amp;n=267489&amp;dst=100032" TargetMode="External"/><Relationship Id="rId79" Type="http://schemas.openxmlformats.org/officeDocument/2006/relationships/hyperlink" Target="https://login.consultant.ru/link/?req=doc&amp;base=SPB&amp;n=267489&amp;dst=100058" TargetMode="External"/><Relationship Id="rId102" Type="http://schemas.openxmlformats.org/officeDocument/2006/relationships/hyperlink" Target="https://login.consultant.ru/link/?req=doc&amp;base=LAW&amp;n=523235&amp;dst=112" TargetMode="External"/><Relationship Id="rId123" Type="http://schemas.openxmlformats.org/officeDocument/2006/relationships/theme" Target="theme/theme1.xml"/><Relationship Id="rId5" Type="http://schemas.openxmlformats.org/officeDocument/2006/relationships/hyperlink" Target="https://login.consultant.ru/link/?req=doc&amp;base=SPB&amp;n=267489&amp;dst=100005" TargetMode="External"/><Relationship Id="rId90" Type="http://schemas.openxmlformats.org/officeDocument/2006/relationships/hyperlink" Target="https://login.consultant.ru/link/?req=doc&amp;base=SPB&amp;n=267489&amp;dst=100122" TargetMode="External"/><Relationship Id="rId95" Type="http://schemas.openxmlformats.org/officeDocument/2006/relationships/hyperlink" Target="https://login.consultant.ru/link/?req=doc&amp;base=LAW&amp;n=523235&amp;dst=100354" TargetMode="External"/><Relationship Id="rId22" Type="http://schemas.openxmlformats.org/officeDocument/2006/relationships/hyperlink" Target="www.nature.lenobl.ru" TargetMode="External"/><Relationship Id="rId27" Type="http://schemas.openxmlformats.org/officeDocument/2006/relationships/hyperlink" Target="https://login.consultant.ru/link/?req=doc&amp;base=LAW&amp;n=526417&amp;dst=21441" TargetMode="External"/><Relationship Id="rId43" Type="http://schemas.openxmlformats.org/officeDocument/2006/relationships/hyperlink" Target="https://login.consultant.ru/link/?req=doc&amp;base=LAW&amp;n=511666&amp;dst=692" TargetMode="External"/><Relationship Id="rId48" Type="http://schemas.openxmlformats.org/officeDocument/2006/relationships/hyperlink" Target="https://login.consultant.ru/link/?req=doc&amp;base=LAW&amp;n=529676" TargetMode="External"/><Relationship Id="rId64" Type="http://schemas.openxmlformats.org/officeDocument/2006/relationships/hyperlink" Target="https://login.consultant.ru/link/?req=doc&amp;base=LAW&amp;n=511666&amp;dst=671" TargetMode="External"/><Relationship Id="rId69" Type="http://schemas.openxmlformats.org/officeDocument/2006/relationships/hyperlink" Target="https://login.consultant.ru/link/?req=doc&amp;base=LAW&amp;n=526417&amp;dst=20592" TargetMode="External"/><Relationship Id="rId113" Type="http://schemas.openxmlformats.org/officeDocument/2006/relationships/hyperlink" Target="https://login.consultant.ru/link/?req=doc&amp;base=LAW&amp;n=511666&amp;dst=604" TargetMode="External"/><Relationship Id="rId118" Type="http://schemas.openxmlformats.org/officeDocument/2006/relationships/hyperlink" Target="https://login.consultant.ru/link/?req=doc&amp;base=LAW&amp;n=511666&amp;dst=708" TargetMode="External"/><Relationship Id="rId80" Type="http://schemas.openxmlformats.org/officeDocument/2006/relationships/hyperlink" Target="https://login.consultant.ru/link/?req=doc&amp;base=SPB&amp;n=267489&amp;dst=100060" TargetMode="External"/><Relationship Id="rId85" Type="http://schemas.openxmlformats.org/officeDocument/2006/relationships/hyperlink" Target="https://login.consultant.ru/link/?req=doc&amp;base=LAW&amp;n=511583" TargetMode="External"/><Relationship Id="rId12" Type="http://schemas.openxmlformats.org/officeDocument/2006/relationships/hyperlink" Target="https://login.consultant.ru/link/?req=doc&amp;base=SPB&amp;n=267489&amp;dst=100010" TargetMode="External"/><Relationship Id="rId17" Type="http://schemas.openxmlformats.org/officeDocument/2006/relationships/hyperlink" Target="https://login.consultant.ru/link/?req=doc&amp;base=SPB&amp;n=267489&amp;dst=100014" TargetMode="External"/><Relationship Id="rId33" Type="http://schemas.openxmlformats.org/officeDocument/2006/relationships/hyperlink" Target="https://login.consultant.ru/link/?req=doc&amp;base=LAW&amp;n=511666&amp;dst=692" TargetMode="External"/><Relationship Id="rId38" Type="http://schemas.openxmlformats.org/officeDocument/2006/relationships/hyperlink" Target="https://login.consultant.ru/link/?req=doc&amp;base=LAW&amp;n=511666&amp;dst=730" TargetMode="External"/><Relationship Id="rId59" Type="http://schemas.openxmlformats.org/officeDocument/2006/relationships/hyperlink" Target="https://login.consultant.ru/link/?req=doc&amp;base=LAW&amp;n=527098" TargetMode="External"/><Relationship Id="rId103" Type="http://schemas.openxmlformats.org/officeDocument/2006/relationships/hyperlink" Target="https://login.consultant.ru/link/?req=doc&amp;base=LAW&amp;n=523235&amp;dst=219" TargetMode="External"/><Relationship Id="rId108" Type="http://schemas.openxmlformats.org/officeDocument/2006/relationships/hyperlink" Target="https://login.consultant.ru/link/?req=doc&amp;base=SPB&amp;n=224913&amp;dst=100010" TargetMode="External"/><Relationship Id="rId54" Type="http://schemas.openxmlformats.org/officeDocument/2006/relationships/hyperlink" Target="https://login.consultant.ru/link/?req=doc&amp;base=LAW&amp;n=508490&amp;dst=100902" TargetMode="External"/><Relationship Id="rId70" Type="http://schemas.openxmlformats.org/officeDocument/2006/relationships/hyperlink" Target="https://login.consultant.ru/link/?req=doc&amp;base=SPB&amp;n=267489&amp;dst=100024" TargetMode="External"/><Relationship Id="rId75" Type="http://schemas.openxmlformats.org/officeDocument/2006/relationships/hyperlink" Target="https://login.consultant.ru/link/?req=doc&amp;base=SPB&amp;n=267489&amp;dst=100033" TargetMode="External"/><Relationship Id="rId91" Type="http://schemas.openxmlformats.org/officeDocument/2006/relationships/hyperlink" Target="https://login.consultant.ru/link/?req=doc&amp;base=SPB&amp;n=267489&amp;dst=100126" TargetMode="External"/><Relationship Id="rId96" Type="http://schemas.openxmlformats.org/officeDocument/2006/relationships/hyperlink" Target="https://login.consultant.ru/link/?req=doc&amp;base=LAW&amp;n=523235&amp;dst=100354"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100094" TargetMode="External"/><Relationship Id="rId23" Type="http://schemas.openxmlformats.org/officeDocument/2006/relationships/hyperlink" Target="https://login.consultant.ru/link/?req=doc&amp;base=SPB&amp;n=267489&amp;dst=100020" TargetMode="External"/><Relationship Id="rId28" Type="http://schemas.openxmlformats.org/officeDocument/2006/relationships/hyperlink" Target="https://login.consultant.ru/link/?req=doc&amp;base=LAW&amp;n=508490&amp;dst=10878" TargetMode="External"/><Relationship Id="rId49" Type="http://schemas.openxmlformats.org/officeDocument/2006/relationships/hyperlink" Target="https://login.consultant.ru/link/?req=doc&amp;base=LAW&amp;n=508490&amp;dst=10878" TargetMode="External"/><Relationship Id="rId114" Type="http://schemas.openxmlformats.org/officeDocument/2006/relationships/hyperlink" Target="https://login.consultant.ru/link/?req=doc&amp;base=LAW&amp;n=526417&amp;dst=21441" TargetMode="External"/><Relationship Id="rId119" Type="http://schemas.openxmlformats.org/officeDocument/2006/relationships/hyperlink" Target="https://login.consultant.ru/link/?req=doc&amp;base=SPB&amp;n=267489&amp;dst=100153" TargetMode="External"/><Relationship Id="rId44" Type="http://schemas.openxmlformats.org/officeDocument/2006/relationships/hyperlink" Target="https://login.consultant.ru/link/?req=doc&amp;base=LAW&amp;n=531404" TargetMode="External"/><Relationship Id="rId60" Type="http://schemas.openxmlformats.org/officeDocument/2006/relationships/hyperlink" Target="https://login.consultant.ru/link/?req=doc&amp;base=LAW&amp;n=523235&amp;dst=43" TargetMode="External"/><Relationship Id="rId65" Type="http://schemas.openxmlformats.org/officeDocument/2006/relationships/hyperlink" Target="https://login.consultant.ru/link/?req=doc&amp;base=LAW&amp;n=511666&amp;dst=671" TargetMode="External"/><Relationship Id="rId81" Type="http://schemas.openxmlformats.org/officeDocument/2006/relationships/hyperlink" Target="https://login.consultant.ru/link/?req=doc&amp;base=SPB&amp;n=267489&amp;dst=100065" TargetMode="External"/><Relationship Id="rId86" Type="http://schemas.openxmlformats.org/officeDocument/2006/relationships/hyperlink" Target="https://login.consultant.ru/link/?req=doc&amp;base=LAW&amp;n=44209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22596" TargetMode="External"/><Relationship Id="rId13" Type="http://schemas.openxmlformats.org/officeDocument/2006/relationships/hyperlink" Target="http://mfc47.ru/" TargetMode="External"/><Relationship Id="rId18" Type="http://schemas.openxmlformats.org/officeDocument/2006/relationships/hyperlink" Target="https://login.consultant.ru/link/?req=doc&amp;base=SPB&amp;n=267489&amp;dst=100015" TargetMode="External"/><Relationship Id="rId39" Type="http://schemas.openxmlformats.org/officeDocument/2006/relationships/hyperlink" Target="https://login.consultant.ru/link/?req=doc&amp;base=LAW&amp;n=511666&amp;dst=692" TargetMode="External"/><Relationship Id="rId109" Type="http://schemas.openxmlformats.org/officeDocument/2006/relationships/hyperlink" Target="https://login.consultant.ru/link/?req=doc&amp;base=SPB&amp;n=267489&amp;dst=100152" TargetMode="External"/><Relationship Id="rId34" Type="http://schemas.openxmlformats.org/officeDocument/2006/relationships/hyperlink" Target="https://login.consultant.ru/link/?req=doc&amp;base=LAW&amp;n=508490&amp;dst=10878" TargetMode="External"/><Relationship Id="rId50" Type="http://schemas.openxmlformats.org/officeDocument/2006/relationships/hyperlink" Target="https://login.consultant.ru/link/?req=doc&amp;base=LAW&amp;n=529676" TargetMode="External"/><Relationship Id="rId55" Type="http://schemas.openxmlformats.org/officeDocument/2006/relationships/hyperlink" Target="https://login.consultant.ru/link/?req=doc&amp;base=LAW&amp;n=511603" TargetMode="External"/><Relationship Id="rId76" Type="http://schemas.openxmlformats.org/officeDocument/2006/relationships/hyperlink" Target="https://login.consultant.ru/link/?req=doc&amp;base=SPB&amp;n=267489&amp;dst=100049" TargetMode="External"/><Relationship Id="rId97" Type="http://schemas.openxmlformats.org/officeDocument/2006/relationships/hyperlink" Target="https://login.consultant.ru/link/?req=doc&amp;base=LAW&amp;n=523235&amp;dst=100354" TargetMode="External"/><Relationship Id="rId104" Type="http://schemas.openxmlformats.org/officeDocument/2006/relationships/hyperlink" Target="https://login.consultant.ru/link/?req=doc&amp;base=SPB&amp;n=267489&amp;dst=100133" TargetMode="External"/><Relationship Id="rId120" Type="http://schemas.openxmlformats.org/officeDocument/2006/relationships/hyperlink" Target="https://login.consultant.ru/link/?req=doc&amp;base=LAW&amp;n=526417&amp;dst=10198" TargetMode="External"/><Relationship Id="rId7" Type="http://schemas.openxmlformats.org/officeDocument/2006/relationships/hyperlink" Target="https://login.consultant.ru/link/?req=doc&amp;base=SPB&amp;n=293107&amp;dst=100291" TargetMode="External"/><Relationship Id="rId71" Type="http://schemas.openxmlformats.org/officeDocument/2006/relationships/hyperlink" Target="https://login.consultant.ru/link/?req=doc&amp;base=SPB&amp;n=267489&amp;dst=100026" TargetMode="External"/><Relationship Id="rId92" Type="http://schemas.openxmlformats.org/officeDocument/2006/relationships/hyperlink" Target="https://login.consultant.ru/link/?req=doc&amp;base=SPB&amp;n=267489&amp;dst=100128" TargetMode="External"/><Relationship Id="rId2" Type="http://schemas.openxmlformats.org/officeDocument/2006/relationships/settings" Target="settings.xml"/><Relationship Id="rId29" Type="http://schemas.openxmlformats.org/officeDocument/2006/relationships/hyperlink" Target="https://login.consultant.ru/link/?req=doc&amp;base=LAW&amp;n=508490&amp;dst=10878" TargetMode="External"/><Relationship Id="rId24" Type="http://schemas.openxmlformats.org/officeDocument/2006/relationships/hyperlink" Target="https://login.consultant.ru/link/?req=doc&amp;base=LAW&amp;n=526417&amp;dst=18710" TargetMode="External"/><Relationship Id="rId40" Type="http://schemas.openxmlformats.org/officeDocument/2006/relationships/hyperlink" Target="https://login.consultant.ru/link/?req=doc&amp;base=LAW&amp;n=508490&amp;dst=10878" TargetMode="External"/><Relationship Id="rId45" Type="http://schemas.openxmlformats.org/officeDocument/2006/relationships/hyperlink" Target="https://login.consultant.ru/link/?req=doc&amp;base=LAW&amp;n=511666&amp;dst=730" TargetMode="External"/><Relationship Id="rId66" Type="http://schemas.openxmlformats.org/officeDocument/2006/relationships/hyperlink" Target="https://login.consultant.ru/link/?req=doc&amp;base=LAW&amp;n=531404" TargetMode="External"/><Relationship Id="rId87" Type="http://schemas.openxmlformats.org/officeDocument/2006/relationships/hyperlink" Target="https://login.consultant.ru/link/?req=doc&amp;base=SPB&amp;n=267489&amp;dst=100115" TargetMode="External"/><Relationship Id="rId110" Type="http://schemas.openxmlformats.org/officeDocument/2006/relationships/hyperlink" Target="https://login.consultant.ru/link/?req=doc&amp;base=SPB&amp;n=267489&amp;dst=100153" TargetMode="External"/><Relationship Id="rId115" Type="http://schemas.openxmlformats.org/officeDocument/2006/relationships/hyperlink" Target="https://login.consultant.ru/link/?req=doc&amp;base=SPB&amp;n=267489&amp;dst=100153" TargetMode="External"/><Relationship Id="rId61" Type="http://schemas.openxmlformats.org/officeDocument/2006/relationships/hyperlink" Target="https://login.consultant.ru/link/?req=doc&amp;base=LAW&amp;n=523235&amp;dst=339" TargetMode="External"/><Relationship Id="rId82" Type="http://schemas.openxmlformats.org/officeDocument/2006/relationships/hyperlink" Target="https://login.consultant.ru/link/?req=doc&amp;base=SPB&amp;n=267489&amp;dst=100067" TargetMode="External"/><Relationship Id="rId19" Type="http://schemas.openxmlformats.org/officeDocument/2006/relationships/hyperlink" Target="https://login.consultant.ru/link/?req=doc&amp;base=SPB&amp;n=267489&amp;dst=100016" TargetMode="External"/><Relationship Id="rId14" Type="http://schemas.openxmlformats.org/officeDocument/2006/relationships/hyperlink" Target="https://gu.lenobl.ru" TargetMode="External"/><Relationship Id="rId30" Type="http://schemas.openxmlformats.org/officeDocument/2006/relationships/hyperlink" Target="https://login.consultant.ru/link/?req=doc&amp;base=LAW&amp;n=508490&amp;dst=10878" TargetMode="External"/><Relationship Id="rId35" Type="http://schemas.openxmlformats.org/officeDocument/2006/relationships/hyperlink" Target="https://login.consultant.ru/link/?req=doc&amp;base=LAW&amp;n=508490&amp;dst=10878" TargetMode="External"/><Relationship Id="rId56" Type="http://schemas.openxmlformats.org/officeDocument/2006/relationships/hyperlink" Target="https://login.consultant.ru/link/?req=doc&amp;base=LAW&amp;n=511666&amp;dst=692" TargetMode="External"/><Relationship Id="rId77" Type="http://schemas.openxmlformats.org/officeDocument/2006/relationships/hyperlink" Target="https://login.consultant.ru/link/?req=doc&amp;base=SPB&amp;n=267489&amp;dst=100051" TargetMode="External"/><Relationship Id="rId100" Type="http://schemas.openxmlformats.org/officeDocument/2006/relationships/hyperlink" Target="https://login.consultant.ru/link/?req=doc&amp;base=LAW&amp;n=523235&amp;dst=100354" TargetMode="External"/><Relationship Id="rId105" Type="http://schemas.openxmlformats.org/officeDocument/2006/relationships/hyperlink" Target="https://login.consultant.ru/link/?req=doc&amp;base=SPB&amp;n=267489&amp;dst=100146" TargetMode="External"/><Relationship Id="rId8" Type="http://schemas.openxmlformats.org/officeDocument/2006/relationships/hyperlink" Target="https://login.consultant.ru/link/?req=doc&amp;base=SPB&amp;n=240760" TargetMode="External"/><Relationship Id="rId51" Type="http://schemas.openxmlformats.org/officeDocument/2006/relationships/hyperlink" Target="https://login.consultant.ru/link/?req=doc&amp;base=SPB&amp;n=267489&amp;dst=100023" TargetMode="External"/><Relationship Id="rId72" Type="http://schemas.openxmlformats.org/officeDocument/2006/relationships/hyperlink" Target="https://login.consultant.ru/link/?req=doc&amp;base=SPB&amp;n=267489&amp;dst=100028" TargetMode="External"/><Relationship Id="rId93" Type="http://schemas.openxmlformats.org/officeDocument/2006/relationships/hyperlink" Target="https://login.consultant.ru/link/?req=doc&amp;base=SPB&amp;n=267489&amp;dst=100130" TargetMode="External"/><Relationship Id="rId98" Type="http://schemas.openxmlformats.org/officeDocument/2006/relationships/hyperlink" Target="https://login.consultant.ru/link/?req=doc&amp;base=LAW&amp;n=523235&amp;dst=100354" TargetMode="External"/><Relationship Id="rId121" Type="http://schemas.openxmlformats.org/officeDocument/2006/relationships/hyperlink" Target="https://login.consultant.ru/link/?req=doc&amp;base=SPB&amp;n=267489&amp;dst=10015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1666&amp;dst=518" TargetMode="External"/><Relationship Id="rId46" Type="http://schemas.openxmlformats.org/officeDocument/2006/relationships/hyperlink" Target="https://login.consultant.ru/link/?req=doc&amp;base=LAW&amp;n=511666&amp;dst=692" TargetMode="External"/><Relationship Id="rId67" Type="http://schemas.openxmlformats.org/officeDocument/2006/relationships/hyperlink" Target="https://login.consultant.ru/link/?req=doc&amp;base=LAW&amp;n=511666&amp;dst=613" TargetMode="External"/><Relationship Id="rId116" Type="http://schemas.openxmlformats.org/officeDocument/2006/relationships/hyperlink" Target="https://login.consultant.ru/link/?req=doc&amp;base=LAW&amp;n=511666&amp;dst=692" TargetMode="External"/><Relationship Id="rId20" Type="http://schemas.openxmlformats.org/officeDocument/2006/relationships/hyperlink" Target="https://login.consultant.ru/link/?req=doc&amp;base=SPB&amp;n=267489&amp;dst=100017" TargetMode="External"/><Relationship Id="rId41" Type="http://schemas.openxmlformats.org/officeDocument/2006/relationships/hyperlink" Target="https://login.consultant.ru/link/?req=doc&amp;base=LAW&amp;n=508490&amp;dst=10878" TargetMode="External"/><Relationship Id="rId62" Type="http://schemas.openxmlformats.org/officeDocument/2006/relationships/hyperlink" Target="https://login.consultant.ru/link/?req=doc&amp;base=LAW&amp;n=523235&amp;dst=290" TargetMode="External"/><Relationship Id="rId83" Type="http://schemas.openxmlformats.org/officeDocument/2006/relationships/hyperlink" Target="https://login.consultant.ru/link/?req=doc&amp;base=SPB&amp;n=267489&amp;dst=100072" TargetMode="External"/><Relationship Id="rId88" Type="http://schemas.openxmlformats.org/officeDocument/2006/relationships/hyperlink" Target="https://login.consultant.ru/link/?req=doc&amp;base=SPB&amp;n=267489&amp;dst=100117" TargetMode="External"/><Relationship Id="rId111" Type="http://schemas.openxmlformats.org/officeDocument/2006/relationships/hyperlink" Target="https://login.consultant.ru/link/?req=doc&amp;base=LAW&amp;n=526417&amp;dst=18710" TargetMode="External"/><Relationship Id="rId15" Type="http://schemas.openxmlformats.org/officeDocument/2006/relationships/hyperlink" Target="www.gosuslugi.ru" TargetMode="External"/><Relationship Id="rId36" Type="http://schemas.openxmlformats.org/officeDocument/2006/relationships/hyperlink" Target="https://login.consultant.ru/link/?req=doc&amp;base=LAW&amp;n=508490&amp;dst=10878" TargetMode="External"/><Relationship Id="rId57" Type="http://schemas.openxmlformats.org/officeDocument/2006/relationships/hyperlink" Target="https://login.consultant.ru/link/?req=doc&amp;base=LAW&amp;n=319859&amp;dst=100011" TargetMode="External"/><Relationship Id="rId106" Type="http://schemas.openxmlformats.org/officeDocument/2006/relationships/hyperlink" Target="https://login.consultant.ru/link/?req=doc&amp;base=SPB&amp;n=323718&amp;dst=100474" TargetMode="External"/><Relationship Id="rId10" Type="http://schemas.openxmlformats.org/officeDocument/2006/relationships/hyperlink" Target="https://login.consultant.ru/link/?req=doc&amp;base=SPB&amp;n=240332" TargetMode="External"/><Relationship Id="rId31" Type="http://schemas.openxmlformats.org/officeDocument/2006/relationships/hyperlink" Target="https://login.consultant.ru/link/?req=doc&amp;base=LAW&amp;n=508490&amp;dst=1250" TargetMode="External"/><Relationship Id="rId52" Type="http://schemas.openxmlformats.org/officeDocument/2006/relationships/hyperlink" Target="https://login.consultant.ru/link/?req=doc&amp;base=LAW&amp;n=508490&amp;dst=100902" TargetMode="External"/><Relationship Id="rId73" Type="http://schemas.openxmlformats.org/officeDocument/2006/relationships/hyperlink" Target="https://login.consultant.ru/link/?req=doc&amp;base=SPB&amp;n=267489&amp;dst=100030" TargetMode="External"/><Relationship Id="rId78" Type="http://schemas.openxmlformats.org/officeDocument/2006/relationships/hyperlink" Target="https://login.consultant.ru/link/?req=doc&amp;base=SPB&amp;n=267489&amp;dst=100053" TargetMode="External"/><Relationship Id="rId94" Type="http://schemas.openxmlformats.org/officeDocument/2006/relationships/hyperlink" Target="https://login.consultant.ru/link/?req=doc&amp;base=LAW&amp;n=523235&amp;dst=244" TargetMode="External"/><Relationship Id="rId99" Type="http://schemas.openxmlformats.org/officeDocument/2006/relationships/hyperlink" Target="https://login.consultant.ru/link/?req=doc&amp;base=LAW&amp;n=523235&amp;dst=290" TargetMode="External"/><Relationship Id="rId101" Type="http://schemas.openxmlformats.org/officeDocument/2006/relationships/hyperlink" Target="https://login.consultant.ru/link/?req=doc&amp;base=SPB&amp;n=267489&amp;dst=100131"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25284</Words>
  <Characters>144120</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2026-04-20T08:37:00Z</dcterms:created>
  <dcterms:modified xsi:type="dcterms:W3CDTF">2026-04-20T08:37:00Z</dcterms:modified>
</cp:coreProperties>
</file>