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AE4" w:rsidRPr="00422266" w:rsidRDefault="009C0AE4" w:rsidP="00567919">
      <w:pPr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>Заключение</w:t>
      </w:r>
    </w:p>
    <w:p w:rsidR="00E25F2C" w:rsidRDefault="00E25F2C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период наблюдений случаев высокого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(ВЗ) и экстремально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высокого загрязнения (ЭВЗ) атмосферного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воздуха зафиксировано не было.</w:t>
      </w:r>
    </w:p>
    <w:p w:rsidR="00CC5CE3" w:rsidRDefault="00CC5CE3" w:rsidP="00E25F2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Отбор проб на автоматическом стационарно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 посту осуществлялся в штатном </w:t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режиме </w:t>
      </w:r>
      <w:r w:rsidR="0074245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25F2C">
        <w:rPr>
          <w:rFonts w:ascii="Times New Roman" w:eastAsia="Times New Roman" w:hAnsi="Times New Roman"/>
          <w:sz w:val="24"/>
          <w:szCs w:val="24"/>
          <w:lang w:eastAsia="ru-RU"/>
        </w:rPr>
        <w:t>в течение всех календ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арных дней непрерывно.</w:t>
      </w:r>
    </w:p>
    <w:p w:rsidR="0042412A" w:rsidRDefault="0042412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углерода, диоксиду азота, аммиаку, и пыли общей не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наблюдалось. Было зафиксировано </w:t>
      </w:r>
      <w:r w:rsidR="003B4B85">
        <w:rPr>
          <w:rFonts w:ascii="Times New Roman" w:eastAsia="Times New Roman" w:hAnsi="Times New Roman"/>
          <w:sz w:val="24"/>
          <w:szCs w:val="24"/>
          <w:lang w:eastAsia="ru-RU"/>
        </w:rPr>
        <w:t xml:space="preserve">2 случая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превышения </w:t>
      </w:r>
      <w:proofErr w:type="spellStart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. по показателю окс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ид азота и 33 случая превышения </w:t>
      </w:r>
      <w:proofErr w:type="spellStart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. по показателю сероводород. Повторяемость случаев превышения по оксиду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азота </w:t>
      </w:r>
      <w:proofErr w:type="spellStart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. составила менее 1% </w:t>
      </w:r>
      <w:r w:rsidR="0006758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от общего количес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тва проб, по сероводороду – 2%.</w:t>
      </w:r>
    </w:p>
    <w:p w:rsidR="0042412A" w:rsidRDefault="0042412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боратории ООО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Аналитик.Лаб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» на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территорию городского поселения Янино-1 был проведе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 29 апреля 2026 года по адресу</w:t>
      </w:r>
      <w:r w:rsidR="003B4B85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Ленинградская область,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севоложский район,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гп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Янино-1,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ул. Новая, д.</w:t>
      </w:r>
      <w:r w:rsidR="000675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19. </w:t>
      </w:r>
      <w:r w:rsidR="003B4B85" w:rsidRPr="00A703D5">
        <w:rPr>
          <w:rFonts w:ascii="Times New Roman" w:eastAsia="Times New Roman" w:hAnsi="Times New Roman"/>
          <w:sz w:val="24"/>
          <w:szCs w:val="24"/>
          <w:lang w:eastAsia="ru-RU"/>
        </w:rPr>
        <w:t>По полученным да</w:t>
      </w:r>
      <w:r w:rsidR="003B4B85">
        <w:rPr>
          <w:rFonts w:ascii="Times New Roman" w:eastAsia="Times New Roman" w:hAnsi="Times New Roman"/>
          <w:sz w:val="24"/>
          <w:szCs w:val="24"/>
          <w:lang w:eastAsia="ru-RU"/>
        </w:rPr>
        <w:t>нным экспедиционного наблюдения</w:t>
      </w:r>
      <w:r w:rsidR="003B4B85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случаев превышения </w:t>
      </w:r>
      <w:proofErr w:type="spellStart"/>
      <w:r w:rsidR="003B4B85"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="003B4B85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оксиду </w:t>
      </w:r>
      <w:r w:rsidR="0006758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B4B85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диоксиду азота, аммиаку, сероводороду и взвешенным вещества</w:t>
      </w:r>
      <w:r w:rsidR="003B4B8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3B4B85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93485E" w:rsidRDefault="0093485E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 xml:space="preserve">так как возрастает степень влияния случайных факторов, порождающих погрешности измерений,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417BC1">
        <w:rPr>
          <w:rFonts w:ascii="Times New Roman" w:eastAsia="Times New Roman" w:hAnsi="Times New Roman"/>
          <w:sz w:val="24"/>
          <w:szCs w:val="24"/>
          <w:lang w:eastAsia="ru-RU"/>
        </w:rPr>
        <w:t>на получаемые результаты.</w:t>
      </w:r>
    </w:p>
    <w:p w:rsidR="00E25F2C" w:rsidRDefault="0042412A" w:rsidP="0042412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В связи с повышенной (33) частотой выявле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превышений ПДК концентрации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сероводород (008) в атмосферном воздухе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 данным стационарного поста и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 xml:space="preserve">зафиксированным наибольшим единичным индексом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загрязнения (СИ) превышающим 4;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степень загрязнения атмосферного воздуха на стацио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нарном посту в апреле 2026 года </w:t>
      </w:r>
      <w:r w:rsidRPr="0042412A">
        <w:rPr>
          <w:rFonts w:ascii="Times New Roman" w:eastAsia="Times New Roman" w:hAnsi="Times New Roman"/>
          <w:sz w:val="24"/>
          <w:szCs w:val="24"/>
          <w:lang w:eastAsia="ru-RU"/>
        </w:rPr>
        <w:t>может быть охарактеризована, как «повышенная».</w:t>
      </w:r>
    </w:p>
    <w:p w:rsidR="0042412A" w:rsidRDefault="0042412A" w:rsidP="00E25F2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25F2C" w:rsidRPr="00B57E37" w:rsidRDefault="00E25F2C" w:rsidP="00E25F2C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BE5ECB" w:rsidRPr="00B57E37" w:rsidTr="00F927F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10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Город  - </w:t>
            </w:r>
            <w:proofErr w:type="spellStart"/>
            <w:r w:rsidRPr="00B10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Янино</w:t>
            </w:r>
            <w:proofErr w:type="spellEnd"/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 202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CB" w:rsidRPr="009F54B6" w:rsidRDefault="00BE5ECB" w:rsidP="00B1006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       </w:t>
            </w:r>
            <w:r w:rsidR="00B1006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апрель</w:t>
            </w:r>
          </w:p>
        </w:tc>
      </w:tr>
      <w:tr w:rsidR="00BE5ECB" w:rsidRPr="00B57E37" w:rsidTr="00F927F1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B57E37" w:rsidRDefault="00BE5ECB" w:rsidP="00F927F1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SkatStantion23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9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Янино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CB" w:rsidRPr="009F54B6" w:rsidRDefault="00BE5ECB" w:rsidP="00F927F1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BE5ECB" w:rsidRPr="00BE5ECB" w:rsidRDefault="00BE5ECB" w:rsidP="00BE5ECB">
      <w:pPr>
        <w:spacing w:after="200" w:line="276" w:lineRule="auto"/>
        <w:jc w:val="left"/>
        <w:rPr>
          <w:rFonts w:ascii="Times New Roman" w:hAnsi="Times New Roman"/>
          <w:sz w:val="8"/>
        </w:rPr>
      </w:pPr>
    </w:p>
    <w:tbl>
      <w:tblPr>
        <w:tblW w:w="10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840"/>
        <w:gridCol w:w="828"/>
        <w:gridCol w:w="998"/>
        <w:gridCol w:w="698"/>
        <w:gridCol w:w="704"/>
        <w:gridCol w:w="909"/>
        <w:gridCol w:w="870"/>
        <w:gridCol w:w="608"/>
        <w:gridCol w:w="578"/>
        <w:gridCol w:w="406"/>
        <w:gridCol w:w="561"/>
        <w:gridCol w:w="699"/>
        <w:gridCol w:w="857"/>
      </w:tblGrid>
      <w:tr w:rsidR="00BE5ECB" w:rsidRPr="00BB1015" w:rsidTr="00B07C3E">
        <w:trPr>
          <w:trHeight w:val="171"/>
        </w:trPr>
        <w:tc>
          <w:tcPr>
            <w:tcW w:w="842" w:type="dxa"/>
            <w:vMerge w:val="restart"/>
            <w:vAlign w:val="center"/>
          </w:tcPr>
          <w:p w:rsidR="00BE5ECB" w:rsidRPr="00BB1015" w:rsidRDefault="00BE5ECB" w:rsidP="00F927F1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0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28" w:type="dxa"/>
            <w:gridSpan w:val="4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BE5EC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09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BE5ECB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70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86" w:type="dxa"/>
            <w:gridSpan w:val="2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666" w:type="dxa"/>
            <w:gridSpan w:val="3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853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BE5ECB" w:rsidRPr="00BB1015" w:rsidTr="00B07C3E">
        <w:trPr>
          <w:trHeight w:val="85"/>
        </w:trPr>
        <w:tc>
          <w:tcPr>
            <w:tcW w:w="842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 w:val="restart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0" w:type="dxa"/>
            <w:gridSpan w:val="3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90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 w:val="restart"/>
            <w:vAlign w:val="center"/>
          </w:tcPr>
          <w:p w:rsidR="00BE5ECB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BE5ECB" w:rsidRPr="00BB1015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77" w:type="dxa"/>
            <w:vMerge w:val="restart"/>
            <w:vAlign w:val="center"/>
          </w:tcPr>
          <w:p w:rsidR="00BE5ECB" w:rsidRPr="00BB1015" w:rsidRDefault="00BE5ECB" w:rsidP="00F927F1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06" w:type="dxa"/>
            <w:vMerge w:val="restart"/>
            <w:vAlign w:val="center"/>
          </w:tcPr>
          <w:p w:rsidR="00BE5ECB" w:rsidRPr="00BB1015" w:rsidRDefault="00BE5ECB" w:rsidP="00F927F1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1" w:type="dxa"/>
            <w:vMerge w:val="restart"/>
            <w:vAlign w:val="center"/>
          </w:tcPr>
          <w:p w:rsidR="00BE5ECB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BE5ECB" w:rsidRPr="00BB1015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699" w:type="dxa"/>
            <w:vMerge w:val="restart"/>
            <w:vAlign w:val="center"/>
          </w:tcPr>
          <w:p w:rsidR="00BE5ECB" w:rsidRDefault="00BE5ECB" w:rsidP="00F927F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BE5ECB" w:rsidRPr="00BB1015" w:rsidRDefault="00BE5ECB" w:rsidP="00F927F1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853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CB" w:rsidRPr="00BB1015" w:rsidTr="00B07C3E">
        <w:trPr>
          <w:trHeight w:val="73"/>
        </w:trPr>
        <w:tc>
          <w:tcPr>
            <w:tcW w:w="842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698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3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90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0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7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6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5ECB" w:rsidRPr="00BB1015" w:rsidTr="00B07C3E">
        <w:trPr>
          <w:trHeight w:val="383"/>
        </w:trPr>
        <w:tc>
          <w:tcPr>
            <w:tcW w:w="842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0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="00B10069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0,177</w:t>
            </w:r>
          </w:p>
        </w:tc>
        <w:tc>
          <w:tcPr>
            <w:tcW w:w="6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  <w:r w:rsidR="00BE5ECB" w:rsidRPr="00DA6D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09:00</w:t>
            </w:r>
          </w:p>
        </w:tc>
        <w:tc>
          <w:tcPr>
            <w:tcW w:w="909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="00B10069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870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608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29</w:t>
            </w:r>
          </w:p>
        </w:tc>
      </w:tr>
      <w:tr w:rsidR="00BE5ECB" w:rsidRPr="00BB1015" w:rsidTr="00B07C3E">
        <w:trPr>
          <w:trHeight w:val="383"/>
        </w:trPr>
        <w:tc>
          <w:tcPr>
            <w:tcW w:w="842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40" w:type="dxa"/>
            <w:vAlign w:val="center"/>
          </w:tcPr>
          <w:p w:rsidR="00BE5ECB" w:rsidRPr="00DA6D8A" w:rsidRDefault="009070C4" w:rsidP="00F927F1">
            <w:pPr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Pr="00DA6D8A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0,016</w:t>
            </w:r>
          </w:p>
        </w:tc>
        <w:tc>
          <w:tcPr>
            <w:tcW w:w="6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703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06:20</w:t>
            </w:r>
          </w:p>
        </w:tc>
        <w:tc>
          <w:tcPr>
            <w:tcW w:w="909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0,002</w:t>
            </w:r>
          </w:p>
        </w:tc>
        <w:tc>
          <w:tcPr>
            <w:tcW w:w="870" w:type="dxa"/>
            <w:vAlign w:val="center"/>
          </w:tcPr>
          <w:p w:rsidR="00BE5ECB" w:rsidRPr="00DA6D8A" w:rsidRDefault="009070C4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608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Pr="00DA6D8A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BE5ECB" w:rsidRPr="00BB1015" w:rsidTr="00B07C3E">
        <w:trPr>
          <w:trHeight w:val="383"/>
        </w:trPr>
        <w:tc>
          <w:tcPr>
            <w:tcW w:w="842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BE5ECB" w:rsidRPr="00DA6D8A" w:rsidRDefault="009070C4" w:rsidP="00F927F1"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BE5ECB" w:rsidRPr="00DA6D8A" w:rsidRDefault="009070C4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9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</w:p>
        </w:tc>
        <w:tc>
          <w:tcPr>
            <w:tcW w:w="703" w:type="dxa"/>
            <w:vAlign w:val="center"/>
          </w:tcPr>
          <w:p w:rsidR="00BE5ECB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07:00</w:t>
            </w:r>
          </w:p>
          <w:p w:rsidR="009070C4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07:20</w:t>
            </w:r>
          </w:p>
          <w:p w:rsidR="009070C4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08:00</w:t>
            </w:r>
          </w:p>
        </w:tc>
        <w:tc>
          <w:tcPr>
            <w:tcW w:w="909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,15</w:t>
            </w:r>
          </w:p>
        </w:tc>
        <w:tc>
          <w:tcPr>
            <w:tcW w:w="870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1,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08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vAlign w:val="center"/>
          </w:tcPr>
          <w:p w:rsidR="00BE5ECB" w:rsidRPr="00DA6D8A" w:rsidRDefault="009070C4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0,06</w:t>
            </w:r>
          </w:p>
        </w:tc>
      </w:tr>
      <w:tr w:rsidR="00BE5ECB" w:rsidRPr="00BB1015" w:rsidTr="00B07C3E">
        <w:trPr>
          <w:trHeight w:val="383"/>
        </w:trPr>
        <w:tc>
          <w:tcPr>
            <w:tcW w:w="842" w:type="dxa"/>
            <w:vAlign w:val="center"/>
          </w:tcPr>
          <w:p w:rsidR="00BE5ECB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</w:p>
          <w:p w:rsidR="00BE5ECB" w:rsidRPr="00BB1015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BE5ECB" w:rsidRPr="00DA6D8A" w:rsidRDefault="009070C4" w:rsidP="00F927F1"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="00B10069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0,126</w:t>
            </w:r>
          </w:p>
        </w:tc>
        <w:tc>
          <w:tcPr>
            <w:tcW w:w="6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22.04</w:t>
            </w:r>
            <w:r w:rsidR="00BE5ECB" w:rsidRPr="00DA6D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00:00</w:t>
            </w:r>
          </w:p>
        </w:tc>
        <w:tc>
          <w:tcPr>
            <w:tcW w:w="909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="00B10069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608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</w:tr>
      <w:tr w:rsidR="00BE5ECB" w:rsidRPr="00BB1015" w:rsidTr="00B07C3E">
        <w:trPr>
          <w:trHeight w:val="383"/>
        </w:trPr>
        <w:tc>
          <w:tcPr>
            <w:tcW w:w="842" w:type="dxa"/>
            <w:vAlign w:val="center"/>
          </w:tcPr>
          <w:p w:rsidR="00BE5ECB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</w:p>
          <w:p w:rsidR="00BE5ECB" w:rsidRPr="00BB1015" w:rsidRDefault="00BE5ECB" w:rsidP="00F927F1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BE5ECB" w:rsidRPr="00DA6D8A" w:rsidRDefault="009070C4" w:rsidP="00F927F1"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BE5ECB" w:rsidRPr="00DA6D8A" w:rsidRDefault="00B10069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0,02</w:t>
            </w:r>
          </w:p>
        </w:tc>
        <w:tc>
          <w:tcPr>
            <w:tcW w:w="9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0,464</w:t>
            </w:r>
          </w:p>
        </w:tc>
        <w:tc>
          <w:tcPr>
            <w:tcW w:w="6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</w:t>
            </w:r>
            <w:r w:rsidR="00BE5ECB" w:rsidRPr="00DA6D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07:00</w:t>
            </w:r>
          </w:p>
        </w:tc>
        <w:tc>
          <w:tcPr>
            <w:tcW w:w="909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</w:t>
            </w:r>
            <w:r w:rsidR="00B10069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70" w:type="dxa"/>
            <w:vAlign w:val="center"/>
          </w:tcPr>
          <w:p w:rsidR="00BE5ECB" w:rsidRPr="00DA6D8A" w:rsidRDefault="009070C4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  <w:r w:rsidR="00BE5ECB"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608" w:type="dxa"/>
            <w:vAlign w:val="center"/>
          </w:tcPr>
          <w:p w:rsidR="00BE5ECB" w:rsidRPr="00F24588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F24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BE5ECB" w:rsidRPr="00F24588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F24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E5ECB" w:rsidRPr="00F24588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1" w:type="dxa"/>
            <w:vAlign w:val="center"/>
          </w:tcPr>
          <w:p w:rsidR="00BE5ECB" w:rsidRPr="00F24588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F24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BE5ECB" w:rsidRPr="00F24588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F24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,25</w:t>
            </w:r>
          </w:p>
        </w:tc>
      </w:tr>
      <w:tr w:rsidR="00BE5ECB" w:rsidRPr="00BB1015" w:rsidTr="00B07C3E">
        <w:trPr>
          <w:trHeight w:val="383"/>
        </w:trPr>
        <w:tc>
          <w:tcPr>
            <w:tcW w:w="842" w:type="dxa"/>
            <w:vAlign w:val="center"/>
          </w:tcPr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0" w:type="dxa"/>
            <w:vAlign w:val="center"/>
          </w:tcPr>
          <w:p w:rsidR="00BE5ECB" w:rsidRPr="00DA6D8A" w:rsidRDefault="009070C4" w:rsidP="00F927F1"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BE5ECB" w:rsidRPr="009070C4" w:rsidRDefault="00BE5ECB" w:rsidP="002475C6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998" w:type="dxa"/>
            <w:vAlign w:val="center"/>
          </w:tcPr>
          <w:p w:rsidR="00BE5ECB" w:rsidRPr="00DA6D8A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0,0333</w:t>
            </w:r>
          </w:p>
        </w:tc>
        <w:tc>
          <w:tcPr>
            <w:tcW w:w="698" w:type="dxa"/>
            <w:vAlign w:val="center"/>
          </w:tcPr>
          <w:p w:rsidR="00BE5ECB" w:rsidRPr="00103663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30.04</w:t>
            </w:r>
            <w:r w:rsidR="00BE5ECB" w:rsidRPr="001036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3" w:type="dxa"/>
            <w:vAlign w:val="center"/>
          </w:tcPr>
          <w:p w:rsidR="00BE5ECB" w:rsidRPr="00103663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02:20</w:t>
            </w:r>
          </w:p>
        </w:tc>
        <w:tc>
          <w:tcPr>
            <w:tcW w:w="909" w:type="dxa"/>
            <w:vAlign w:val="center"/>
          </w:tcPr>
          <w:p w:rsidR="00BE5ECB" w:rsidRPr="00DA6D8A" w:rsidRDefault="00BE5ECB" w:rsidP="00BE5ECB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</w:t>
            </w:r>
            <w:r w:rsidR="00B10069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70" w:type="dxa"/>
            <w:vAlign w:val="center"/>
          </w:tcPr>
          <w:p w:rsidR="00BE5ECB" w:rsidRPr="00DA6D8A" w:rsidRDefault="009070C4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3,73</w:t>
            </w:r>
          </w:p>
        </w:tc>
        <w:tc>
          <w:tcPr>
            <w:tcW w:w="608" w:type="dxa"/>
            <w:vAlign w:val="center"/>
          </w:tcPr>
          <w:p w:rsidR="00BE5ECB" w:rsidRPr="00F24588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F2458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77" w:type="dxa"/>
            <w:vAlign w:val="center"/>
          </w:tcPr>
          <w:p w:rsidR="00BE5ECB" w:rsidRPr="00F24588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F24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E5ECB" w:rsidRPr="00F24588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561" w:type="dxa"/>
            <w:vAlign w:val="center"/>
          </w:tcPr>
          <w:p w:rsidR="00BE5ECB" w:rsidRPr="00F24588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BE5ECB" w:rsidRPr="00F24588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F2458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vAlign w:val="center"/>
          </w:tcPr>
          <w:p w:rsidR="00BE5ECB" w:rsidRPr="00DA6D8A" w:rsidRDefault="00BE5ECB" w:rsidP="00F927F1">
            <w:pPr>
              <w:ind w:right="-10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</w:t>
            </w:r>
            <w:r w:rsidR="009070C4"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</w:tr>
      <w:tr w:rsidR="00BE5ECB" w:rsidRPr="00BB1015" w:rsidTr="00B07C3E">
        <w:trPr>
          <w:trHeight w:val="383"/>
        </w:trPr>
        <w:tc>
          <w:tcPr>
            <w:tcW w:w="842" w:type="dxa"/>
            <w:vAlign w:val="center"/>
          </w:tcPr>
          <w:p w:rsidR="00BE5ECB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BE5ECB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  <w:p w:rsidR="00BE5ECB" w:rsidRPr="00BB1015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0" w:type="dxa"/>
            <w:vAlign w:val="center"/>
          </w:tcPr>
          <w:p w:rsidR="00BE5ECB" w:rsidRPr="00DA6D8A" w:rsidRDefault="009070C4" w:rsidP="00F927F1">
            <w:r>
              <w:rPr>
                <w:rFonts w:ascii="Times New Roman" w:hAnsi="Times New Roman"/>
                <w:sz w:val="18"/>
                <w:szCs w:val="18"/>
              </w:rPr>
              <w:t>2160</w:t>
            </w:r>
          </w:p>
        </w:tc>
        <w:tc>
          <w:tcPr>
            <w:tcW w:w="828" w:type="dxa"/>
            <w:vAlign w:val="center"/>
          </w:tcPr>
          <w:p w:rsidR="00BE5ECB" w:rsidRPr="00DA6D8A" w:rsidRDefault="00BE5ECB" w:rsidP="002475C6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0,000</w:t>
            </w:r>
            <w:r w:rsidRPr="00DA6D8A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8" w:type="dxa"/>
            <w:vAlign w:val="center"/>
          </w:tcPr>
          <w:p w:rsidR="00BE5ECB" w:rsidRPr="00103663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0,012</w:t>
            </w:r>
          </w:p>
        </w:tc>
        <w:tc>
          <w:tcPr>
            <w:tcW w:w="698" w:type="dxa"/>
            <w:vAlign w:val="center"/>
          </w:tcPr>
          <w:p w:rsidR="00BE5ECB" w:rsidRPr="00103663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703" w:type="dxa"/>
            <w:vAlign w:val="center"/>
          </w:tcPr>
          <w:p w:rsidR="00BE5ECB" w:rsidRPr="00103663" w:rsidRDefault="009070C4" w:rsidP="00F927F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12:40</w:t>
            </w:r>
          </w:p>
        </w:tc>
        <w:tc>
          <w:tcPr>
            <w:tcW w:w="909" w:type="dxa"/>
            <w:vAlign w:val="center"/>
          </w:tcPr>
          <w:p w:rsidR="00BE5ECB" w:rsidRPr="00DA6D8A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03663">
              <w:rPr>
                <w:rFonts w:ascii="Times New Roman" w:eastAsia="Times New Roman" w:hAnsi="Times New Roman"/>
                <w:sz w:val="18"/>
                <w:szCs w:val="18"/>
              </w:rPr>
              <w:t>0,001</w:t>
            </w:r>
          </w:p>
        </w:tc>
        <w:tc>
          <w:tcPr>
            <w:tcW w:w="870" w:type="dxa"/>
            <w:vAlign w:val="center"/>
          </w:tcPr>
          <w:p w:rsidR="00BE5ECB" w:rsidRPr="00DA6D8A" w:rsidRDefault="009070C4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08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77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06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9" w:type="dxa"/>
            <w:vAlign w:val="center"/>
          </w:tcPr>
          <w:p w:rsidR="00BE5ECB" w:rsidRPr="00DA6D8A" w:rsidRDefault="00BE5ECB" w:rsidP="00F927F1">
            <w:pPr>
              <w:rPr>
                <w:rFonts w:ascii="Times New Roman" w:hAnsi="Times New Roman"/>
                <w:sz w:val="18"/>
                <w:szCs w:val="18"/>
              </w:rPr>
            </w:pPr>
            <w:r w:rsidRPr="00DA6D8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vAlign w:val="center"/>
          </w:tcPr>
          <w:p w:rsidR="00BE5ECB" w:rsidRPr="00103663" w:rsidRDefault="00BE5ECB" w:rsidP="00F927F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A6D8A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 w:rsidRPr="00103663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BE5ECB" w:rsidRPr="00BB1015" w:rsidTr="00B07C3E">
        <w:trPr>
          <w:trHeight w:val="120"/>
        </w:trPr>
        <w:tc>
          <w:tcPr>
            <w:tcW w:w="10398" w:type="dxa"/>
            <w:gridSpan w:val="14"/>
            <w:vAlign w:val="center"/>
          </w:tcPr>
          <w:p w:rsidR="00BE5ECB" w:rsidRPr="002977BB" w:rsidRDefault="00BE5ECB" w:rsidP="009070C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(сероводород) – </w:t>
            </w:r>
            <w:r w:rsidR="009070C4">
              <w:rPr>
                <w:rFonts w:ascii="Times New Roman" w:eastAsia="Times New Roman" w:hAnsi="Times New Roman"/>
                <w:b/>
                <w:sz w:val="18"/>
                <w:szCs w:val="18"/>
              </w:rPr>
              <w:t>4,2</w:t>
            </w:r>
            <w:r w:rsidR="0059731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НП = </w:t>
            </w:r>
            <w:r w:rsidRPr="00F24588">
              <w:rPr>
                <w:rFonts w:ascii="Times New Roman" w:eastAsia="Times New Roman" w:hAnsi="Times New Roman"/>
                <w:b/>
                <w:sz w:val="18"/>
                <w:szCs w:val="18"/>
              </w:rPr>
              <w:t>2</w:t>
            </w:r>
            <w:r w:rsidRPr="0085321B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</w:t>
            </w:r>
            <w:r w:rsidR="0059731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</w:t>
            </w:r>
            <w:r w:rsidRPr="00717281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Уровень загрязнения: </w:t>
            </w:r>
            <w:r w:rsidR="009070C4">
              <w:rPr>
                <w:rFonts w:ascii="Times New Roman" w:eastAsia="Times New Roman" w:hAnsi="Times New Roman"/>
                <w:b/>
                <w:sz w:val="18"/>
                <w:szCs w:val="18"/>
              </w:rPr>
              <w:t>повышенный</w:t>
            </w:r>
          </w:p>
        </w:tc>
      </w:tr>
    </w:tbl>
    <w:p w:rsidR="002E78C5" w:rsidRDefault="002E78C5" w:rsidP="00CC5CE3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C5CE3" w:rsidRPr="00B07C3E" w:rsidRDefault="00CC5CE3" w:rsidP="00B07C3E">
      <w:p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* ИЗА – индекс загрязнения атмосферы. В зависимости от значения ИЗА выделяют следующие уровни загрязнения воздуха: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низкий — менее или равен 5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повышенный — от 5 до 7</w:t>
      </w:r>
    </w:p>
    <w:p w:rsidR="00CC5CE3" w:rsidRPr="00B07C3E" w:rsidRDefault="00CC5CE3" w:rsidP="00B07C3E">
      <w:pPr>
        <w:pStyle w:val="a4"/>
        <w:numPr>
          <w:ilvl w:val="0"/>
          <w:numId w:val="1"/>
        </w:numPr>
        <w:jc w:val="left"/>
        <w:rPr>
          <w:rFonts w:ascii="Times New Roman" w:eastAsia="Times New Roman" w:hAnsi="Times New Roman"/>
          <w:sz w:val="18"/>
          <w:lang w:eastAsia="ru-RU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высокий — от 7 до 14</w:t>
      </w:r>
    </w:p>
    <w:p w:rsidR="00B07C3E" w:rsidRPr="005C5B2F" w:rsidRDefault="00CC5CE3" w:rsidP="005C5B2F">
      <w:pPr>
        <w:pStyle w:val="a4"/>
        <w:numPr>
          <w:ilvl w:val="0"/>
          <w:numId w:val="1"/>
        </w:numPr>
        <w:jc w:val="left"/>
        <w:rPr>
          <w:sz w:val="18"/>
        </w:rPr>
      </w:pPr>
      <w:r w:rsidRPr="00B07C3E">
        <w:rPr>
          <w:rFonts w:ascii="Times New Roman" w:eastAsia="Times New Roman" w:hAnsi="Times New Roman"/>
          <w:sz w:val="18"/>
          <w:lang w:eastAsia="ru-RU"/>
        </w:rPr>
        <w:t>очень высокий — больше или равен 14</w:t>
      </w:r>
      <w:bookmarkStart w:id="0" w:name="_GoBack"/>
      <w:bookmarkEnd w:id="0"/>
    </w:p>
    <w:sectPr w:rsidR="00B07C3E" w:rsidRPr="005C5B2F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26ACD"/>
    <w:rsid w:val="000353A4"/>
    <w:rsid w:val="0006758E"/>
    <w:rsid w:val="000935E2"/>
    <w:rsid w:val="000D4598"/>
    <w:rsid w:val="00104212"/>
    <w:rsid w:val="00110163"/>
    <w:rsid w:val="001B10D1"/>
    <w:rsid w:val="001C5FF5"/>
    <w:rsid w:val="001C67AC"/>
    <w:rsid w:val="001F2FB1"/>
    <w:rsid w:val="002101E6"/>
    <w:rsid w:val="002475C6"/>
    <w:rsid w:val="00255C61"/>
    <w:rsid w:val="002877E3"/>
    <w:rsid w:val="002B77FE"/>
    <w:rsid w:val="002D1563"/>
    <w:rsid w:val="002E78C5"/>
    <w:rsid w:val="00304264"/>
    <w:rsid w:val="0031466E"/>
    <w:rsid w:val="00321F3B"/>
    <w:rsid w:val="00337161"/>
    <w:rsid w:val="00384BA5"/>
    <w:rsid w:val="003B4B85"/>
    <w:rsid w:val="003C1337"/>
    <w:rsid w:val="003C1C99"/>
    <w:rsid w:val="003F1F39"/>
    <w:rsid w:val="003F6292"/>
    <w:rsid w:val="0042412A"/>
    <w:rsid w:val="00463B6E"/>
    <w:rsid w:val="00473C8B"/>
    <w:rsid w:val="00495754"/>
    <w:rsid w:val="004E430C"/>
    <w:rsid w:val="00514981"/>
    <w:rsid w:val="00567919"/>
    <w:rsid w:val="00572978"/>
    <w:rsid w:val="0057515B"/>
    <w:rsid w:val="00597311"/>
    <w:rsid w:val="005A18A6"/>
    <w:rsid w:val="005A617D"/>
    <w:rsid w:val="005C5B2F"/>
    <w:rsid w:val="00614BA0"/>
    <w:rsid w:val="00622647"/>
    <w:rsid w:val="006261D2"/>
    <w:rsid w:val="006B4A74"/>
    <w:rsid w:val="006D7DFA"/>
    <w:rsid w:val="007206BC"/>
    <w:rsid w:val="0072592A"/>
    <w:rsid w:val="00742451"/>
    <w:rsid w:val="0079469B"/>
    <w:rsid w:val="007C6E43"/>
    <w:rsid w:val="007D56CA"/>
    <w:rsid w:val="008031D1"/>
    <w:rsid w:val="00857952"/>
    <w:rsid w:val="00866657"/>
    <w:rsid w:val="00881646"/>
    <w:rsid w:val="00884D03"/>
    <w:rsid w:val="008B1D09"/>
    <w:rsid w:val="009070C4"/>
    <w:rsid w:val="0093485E"/>
    <w:rsid w:val="00935831"/>
    <w:rsid w:val="00937CD6"/>
    <w:rsid w:val="00986AA6"/>
    <w:rsid w:val="0099165E"/>
    <w:rsid w:val="009A6FAA"/>
    <w:rsid w:val="009C0AE4"/>
    <w:rsid w:val="009C47D3"/>
    <w:rsid w:val="009E40B6"/>
    <w:rsid w:val="00A703D5"/>
    <w:rsid w:val="00A94606"/>
    <w:rsid w:val="00B07C3E"/>
    <w:rsid w:val="00B10069"/>
    <w:rsid w:val="00B13223"/>
    <w:rsid w:val="00BB2969"/>
    <w:rsid w:val="00BB73FD"/>
    <w:rsid w:val="00BC4A2F"/>
    <w:rsid w:val="00BE5ECB"/>
    <w:rsid w:val="00BF7EA7"/>
    <w:rsid w:val="00C25965"/>
    <w:rsid w:val="00C9471C"/>
    <w:rsid w:val="00CC5CE3"/>
    <w:rsid w:val="00CC6999"/>
    <w:rsid w:val="00D30AF1"/>
    <w:rsid w:val="00D829A6"/>
    <w:rsid w:val="00E01202"/>
    <w:rsid w:val="00E02042"/>
    <w:rsid w:val="00E21837"/>
    <w:rsid w:val="00E25F2C"/>
    <w:rsid w:val="00E26EC6"/>
    <w:rsid w:val="00E82438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D8D61-A3DE-40FA-A660-C0B5E408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10</cp:revision>
  <cp:lastPrinted>2025-11-26T14:55:00Z</cp:lastPrinted>
  <dcterms:created xsi:type="dcterms:W3CDTF">2026-05-06T11:17:00Z</dcterms:created>
  <dcterms:modified xsi:type="dcterms:W3CDTF">2026-05-12T10:51:00Z</dcterms:modified>
</cp:coreProperties>
</file>