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567919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A13922" w:rsidRDefault="00A13922" w:rsidP="00A13922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>Отбор проб на автоматическом стационарно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посту осуществлялся в штатном </w:t>
      </w: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>в течение всех календарных дней непрерывно.</w:t>
      </w:r>
    </w:p>
    <w:p w:rsidR="00CC5CE3" w:rsidRDefault="00581C57" w:rsidP="00A13922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5F2C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наблюдений случаев высокого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(ВЗ) и экстремально </w:t>
      </w:r>
      <w:r w:rsidRPr="00E25F2C">
        <w:rPr>
          <w:rFonts w:ascii="Times New Roman" w:eastAsia="Times New Roman" w:hAnsi="Times New Roman"/>
          <w:sz w:val="24"/>
          <w:szCs w:val="24"/>
          <w:lang w:eastAsia="ru-RU"/>
        </w:rPr>
        <w:t>высокого загрязнения (ЭВЗ) атмосферного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воздуха зафиксировано не было.</w:t>
      </w:r>
    </w:p>
    <w:p w:rsidR="0042412A" w:rsidRPr="00550B0A" w:rsidRDefault="0042412A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диоксиду серы, оксиду углерода, 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>оксиду и диоксиду азота, аммиаку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и пыли общей не наблюдалось. Было зафиксировано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36 случаев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превышения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показателю сероводород. Повторяемость случаев превышения </w:t>
      </w:r>
      <w:r w:rsidR="00550B0A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сероводороду </w:t>
      </w:r>
      <w:proofErr w:type="spellStart"/>
      <w:r w:rsidR="00352D69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352D69">
        <w:rPr>
          <w:rFonts w:ascii="Times New Roman" w:eastAsia="Times New Roman" w:hAnsi="Times New Roman"/>
          <w:sz w:val="24"/>
          <w:szCs w:val="24"/>
          <w:lang w:eastAsia="ru-RU"/>
        </w:rPr>
        <w:t xml:space="preserve">. составила 2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% от общего количес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>тва проб.</w:t>
      </w:r>
    </w:p>
    <w:p w:rsidR="0042412A" w:rsidRPr="00550B0A" w:rsidRDefault="0042412A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Выезд специалистов экологической лаборатории ООО «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Аналитик.Лаб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» на территорию городского </w:t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поселка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Янино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-1 был проведе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н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31 августа</w:t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2026 года по адресу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Ленинградская область, Всеволожский район,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гп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. Янино-1, ул. Новая, д.</w:t>
      </w:r>
      <w:r w:rsidR="0006758E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19. 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полученным данным экспедиционного наблюдения случаев превышения </w:t>
      </w:r>
      <w:proofErr w:type="spellStart"/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оксиду </w:t>
      </w:r>
      <w:r w:rsidR="0006758E" w:rsidRPr="00550B0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диоксиду азота, аммиаку, сероводороду и взвешенным веществам не выявлено.</w:t>
      </w:r>
    </w:p>
    <w:p w:rsidR="0093485E" w:rsidRPr="00550B0A" w:rsidRDefault="0093485E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так как возрастает степень влияния случайных факторов, порождающих погрешности измерений,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E25F2C" w:rsidRDefault="00352D69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связи с повышенной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частотой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(36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выявления превышений </w:t>
      </w:r>
      <w:proofErr w:type="spellStart"/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>ПДК</w:t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м.р</w:t>
      </w:r>
      <w:proofErr w:type="spellEnd"/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концентрации сероводород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(008) в атмосферном воздухе по данным стационарного поста и зафиксированным наибольшим единичным индексом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(СИ),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равному 1,7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; степень загрязнения атмосферного воздуха на стационарном посту в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августе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года может быть охарактеризована,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>как «повышенная».</w:t>
      </w:r>
    </w:p>
    <w:p w:rsidR="0042412A" w:rsidRDefault="0042412A" w:rsidP="00E25F2C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E25F2C" w:rsidRPr="00B57E37" w:rsidRDefault="00E25F2C" w:rsidP="00E25F2C">
      <w:pPr>
        <w:spacing w:line="276" w:lineRule="auto"/>
        <w:rPr>
          <w:rFonts w:ascii="Times New Roman" w:hAnsi="Times New Roman"/>
          <w:sz w:val="24"/>
          <w:szCs w:val="24"/>
        </w:rPr>
      </w:pPr>
      <w:r w:rsidRPr="00B57E37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990"/>
        <w:gridCol w:w="1766"/>
      </w:tblGrid>
      <w:tr w:rsidR="00BE5ECB" w:rsidRPr="00B57E37" w:rsidTr="00F927F1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E54B89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Янино</w:t>
            </w:r>
            <w:proofErr w:type="spellEnd"/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BE5ECB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F54B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ECB" w:rsidRPr="009F54B6" w:rsidRDefault="00BE5ECB" w:rsidP="00A1392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Месяц         </w:t>
            </w:r>
            <w:r w:rsidR="00A139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BE5ECB" w:rsidRPr="00B57E37" w:rsidTr="00F927F1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B57E37" w:rsidRDefault="00BE5ECB" w:rsidP="00F927F1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SkatStantion23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</w:t>
            </w:r>
            <w:proofErr w:type="spellEnd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Янино</w:t>
            </w:r>
            <w:proofErr w:type="spellEnd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BE5ECB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F54B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BE5ECB" w:rsidRPr="00BE5ECB" w:rsidRDefault="00BE5ECB" w:rsidP="00BE5ECB">
      <w:pPr>
        <w:spacing w:after="200" w:line="276" w:lineRule="auto"/>
        <w:jc w:val="left"/>
        <w:rPr>
          <w:rFonts w:ascii="Times New Roman" w:hAnsi="Times New Roman"/>
          <w:sz w:val="8"/>
        </w:rPr>
      </w:pPr>
    </w:p>
    <w:tbl>
      <w:tblPr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840"/>
        <w:gridCol w:w="828"/>
        <w:gridCol w:w="998"/>
        <w:gridCol w:w="698"/>
        <w:gridCol w:w="704"/>
        <w:gridCol w:w="909"/>
        <w:gridCol w:w="870"/>
        <w:gridCol w:w="608"/>
        <w:gridCol w:w="578"/>
        <w:gridCol w:w="406"/>
        <w:gridCol w:w="561"/>
        <w:gridCol w:w="699"/>
        <w:gridCol w:w="857"/>
      </w:tblGrid>
      <w:tr w:rsidR="00BE5ECB" w:rsidRPr="00BB1015" w:rsidTr="00305D80">
        <w:trPr>
          <w:trHeight w:val="171"/>
        </w:trPr>
        <w:tc>
          <w:tcPr>
            <w:tcW w:w="842" w:type="dxa"/>
            <w:vMerge w:val="restart"/>
            <w:vAlign w:val="center"/>
          </w:tcPr>
          <w:p w:rsidR="00BE5ECB" w:rsidRPr="00BB1015" w:rsidRDefault="00BE5ECB" w:rsidP="00F927F1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840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228" w:type="dxa"/>
            <w:gridSpan w:val="4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м</w:t>
            </w:r>
            <w:r w:rsidRPr="00BE5EC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909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Средне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тичес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 xml:space="preserve">кое </w:t>
            </w: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откло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BB1015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м</w:t>
            </w:r>
            <w:r w:rsidRPr="00BE5EC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70" w:type="dxa"/>
            <w:vMerge w:val="restart"/>
            <w:vAlign w:val="center"/>
          </w:tcPr>
          <w:p w:rsidR="00BE5ECB" w:rsidRPr="00BB1015" w:rsidRDefault="00056C52" w:rsidP="00F927F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Коэф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-фи-</w:t>
            </w:r>
            <w:proofErr w:type="spellStart"/>
            <w:r w:rsidR="00BE5ECB" w:rsidRPr="00BB1015">
              <w:rPr>
                <w:rFonts w:ascii="Times New Roman" w:hAnsi="Times New Roman"/>
                <w:sz w:val="18"/>
                <w:szCs w:val="18"/>
              </w:rPr>
              <w:t>циент</w:t>
            </w:r>
            <w:proofErr w:type="spellEnd"/>
            <w:r w:rsidR="00BE5ECB" w:rsidRPr="00BB101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BE5ECB" w:rsidRPr="00BB1015">
              <w:rPr>
                <w:rFonts w:ascii="Times New Roman" w:hAnsi="Times New Roman"/>
                <w:sz w:val="18"/>
                <w:szCs w:val="18"/>
              </w:rPr>
              <w:t>вариа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BE5ECB" w:rsidRPr="00BB1015">
              <w:rPr>
                <w:rFonts w:ascii="Times New Roman" w:hAnsi="Times New Roman"/>
                <w:sz w:val="18"/>
                <w:szCs w:val="18"/>
              </w:rPr>
              <w:t>ции</w:t>
            </w:r>
            <w:proofErr w:type="spellEnd"/>
            <w:proofErr w:type="gramEnd"/>
          </w:p>
        </w:tc>
        <w:tc>
          <w:tcPr>
            <w:tcW w:w="1186" w:type="dxa"/>
            <w:gridSpan w:val="2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Повторяе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BB1015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666" w:type="dxa"/>
            <w:gridSpan w:val="3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857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BE5ECB" w:rsidRPr="00BB1015" w:rsidTr="00305D80">
        <w:trPr>
          <w:trHeight w:val="85"/>
        </w:trPr>
        <w:tc>
          <w:tcPr>
            <w:tcW w:w="842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средняя</w:t>
            </w:r>
          </w:p>
        </w:tc>
        <w:tc>
          <w:tcPr>
            <w:tcW w:w="2400" w:type="dxa"/>
            <w:gridSpan w:val="3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90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Merge w:val="restart"/>
            <w:vAlign w:val="center"/>
          </w:tcPr>
          <w:p w:rsidR="00BE5ECB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</w:p>
          <w:p w:rsidR="00BE5ECB" w:rsidRPr="00BB1015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78" w:type="dxa"/>
            <w:vMerge w:val="restart"/>
            <w:vAlign w:val="center"/>
          </w:tcPr>
          <w:p w:rsidR="00BE5ECB" w:rsidRPr="00BB1015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406" w:type="dxa"/>
            <w:vMerge w:val="restart"/>
            <w:vAlign w:val="center"/>
          </w:tcPr>
          <w:p w:rsidR="00BE5ECB" w:rsidRPr="00BB1015" w:rsidRDefault="00BE5ECB" w:rsidP="00F927F1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61" w:type="dxa"/>
            <w:vMerge w:val="restart"/>
            <w:vAlign w:val="center"/>
          </w:tcPr>
          <w:p w:rsidR="00BE5ECB" w:rsidRDefault="00BE5ECB" w:rsidP="00F927F1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  <w:p w:rsidR="00BE5ECB" w:rsidRPr="00BB1015" w:rsidRDefault="00BE5ECB" w:rsidP="00F927F1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699" w:type="dxa"/>
            <w:vMerge w:val="restart"/>
            <w:vAlign w:val="center"/>
          </w:tcPr>
          <w:p w:rsidR="00BE5ECB" w:rsidRDefault="00BE5ECB" w:rsidP="00F927F1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10 </w:t>
            </w:r>
          </w:p>
          <w:p w:rsidR="00BE5ECB" w:rsidRPr="00BB1015" w:rsidRDefault="00BE5ECB" w:rsidP="00F927F1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857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5ECB" w:rsidRPr="00BB1015" w:rsidTr="00305D80">
        <w:trPr>
          <w:trHeight w:val="73"/>
        </w:trPr>
        <w:tc>
          <w:tcPr>
            <w:tcW w:w="842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98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704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90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Pr="00BB1015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Пыль общая (001)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0,121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06.08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Pr="00BB1015" w:rsidRDefault="00680B98" w:rsidP="00680B98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2)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06.08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,01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1,61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09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Pr="00BB1015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CO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004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0,10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27.08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,18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1,79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0,06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Default="00680B98" w:rsidP="00680B98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  <w:p w:rsidR="00680B98" w:rsidRPr="00BB1015" w:rsidRDefault="00680B98" w:rsidP="00680B98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005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0,087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 xml:space="preserve">01.08 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Default="00680B98" w:rsidP="00680B98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  <w:p w:rsidR="00680B98" w:rsidRPr="00BB1015" w:rsidRDefault="00680B98" w:rsidP="00680B98">
            <w:pPr>
              <w:ind w:left="-108" w:right="-108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006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0,346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26.08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2,14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,27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Pr="00BB1015" w:rsidRDefault="00680B98" w:rsidP="00680B98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S (00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8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0,0138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06.08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1,84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</w:tr>
      <w:tr w:rsidR="00680B98" w:rsidRPr="00BB1015" w:rsidTr="00305D80">
        <w:trPr>
          <w:trHeight w:val="383"/>
        </w:trPr>
        <w:tc>
          <w:tcPr>
            <w:tcW w:w="842" w:type="dxa"/>
            <w:vAlign w:val="center"/>
          </w:tcPr>
          <w:p w:rsidR="00680B98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NH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:rsidR="00680B98" w:rsidRPr="00BB1015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840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0,000</w:t>
            </w: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0,007</w:t>
            </w:r>
          </w:p>
        </w:tc>
        <w:tc>
          <w:tcPr>
            <w:tcW w:w="698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05.08 27.08</w:t>
            </w:r>
          </w:p>
        </w:tc>
        <w:tc>
          <w:tcPr>
            <w:tcW w:w="704" w:type="dxa"/>
            <w:vAlign w:val="center"/>
          </w:tcPr>
          <w:p w:rsidR="00680B98" w:rsidRPr="00E83553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E83553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20 20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E83553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909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870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>3,91</w:t>
            </w:r>
          </w:p>
        </w:tc>
        <w:tc>
          <w:tcPr>
            <w:tcW w:w="60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1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80B98" w:rsidRPr="001A06DF" w:rsidRDefault="00680B98" w:rsidP="00680B98">
            <w:pPr>
              <w:rPr>
                <w:rFonts w:ascii="Times New Roman" w:hAnsi="Times New Roman"/>
                <w:sz w:val="18"/>
                <w:szCs w:val="18"/>
              </w:rPr>
            </w:pPr>
            <w:r w:rsidRPr="001A06D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80B98" w:rsidRPr="001A06DF" w:rsidRDefault="00680B98" w:rsidP="00680B9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A06DF">
              <w:rPr>
                <w:rFonts w:ascii="Times New Roman" w:eastAsia="Times New Roman" w:hAnsi="Times New Roman"/>
                <w:sz w:val="18"/>
                <w:szCs w:val="18"/>
              </w:rPr>
              <w:t xml:space="preserve">  0,004</w:t>
            </w:r>
          </w:p>
        </w:tc>
      </w:tr>
      <w:tr w:rsidR="00BE5ECB" w:rsidRPr="00BB1015" w:rsidTr="00B07C3E">
        <w:trPr>
          <w:trHeight w:val="120"/>
        </w:trPr>
        <w:tc>
          <w:tcPr>
            <w:tcW w:w="10398" w:type="dxa"/>
            <w:gridSpan w:val="14"/>
            <w:vAlign w:val="center"/>
          </w:tcPr>
          <w:p w:rsidR="00BE5ECB" w:rsidRPr="002977BB" w:rsidRDefault="00B764CE" w:rsidP="009070C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764CE">
              <w:rPr>
                <w:rFonts w:ascii="Times New Roman" w:eastAsia="Times New Roman" w:hAnsi="Times New Roman"/>
                <w:b/>
                <w:sz w:val="18"/>
                <w:szCs w:val="18"/>
              </w:rPr>
              <w:t>СИ (сероводород) – 1,7 НП = 2 Уровень загрязнения: повышенный</w:t>
            </w:r>
          </w:p>
        </w:tc>
      </w:tr>
    </w:tbl>
    <w:p w:rsidR="002E78C5" w:rsidRDefault="002E78C5" w:rsidP="00CC5CE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C5CE3" w:rsidRPr="00B07C3E" w:rsidRDefault="00CC5CE3" w:rsidP="00B07C3E">
      <w:p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* ИЗА – индекс загрязнения атмосферы. В зависимости от значения ИЗА выделяют следующие уровни загрязнения воздуха: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низкий — менее или равен 5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повышенный — от 5 до 7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высокий — от 7 до 14</w:t>
      </w:r>
    </w:p>
    <w:p w:rsidR="00B07C3E" w:rsidRPr="005C5B2F" w:rsidRDefault="00CC5CE3" w:rsidP="005C5B2F">
      <w:pPr>
        <w:pStyle w:val="a4"/>
        <w:numPr>
          <w:ilvl w:val="0"/>
          <w:numId w:val="1"/>
        </w:numPr>
        <w:jc w:val="left"/>
        <w:rPr>
          <w:sz w:val="18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очень высокий — больше или равен 14</w:t>
      </w:r>
    </w:p>
    <w:sectPr w:rsidR="00B07C3E" w:rsidRPr="005C5B2F" w:rsidSect="007946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20291"/>
    <w:rsid w:val="00026ACD"/>
    <w:rsid w:val="000353A4"/>
    <w:rsid w:val="00056C52"/>
    <w:rsid w:val="0006758E"/>
    <w:rsid w:val="000935E2"/>
    <w:rsid w:val="000D4598"/>
    <w:rsid w:val="00104212"/>
    <w:rsid w:val="00110163"/>
    <w:rsid w:val="00112AD2"/>
    <w:rsid w:val="001B10D1"/>
    <w:rsid w:val="001C5FF5"/>
    <w:rsid w:val="001C67AC"/>
    <w:rsid w:val="001F2FB1"/>
    <w:rsid w:val="002101E6"/>
    <w:rsid w:val="00221F0E"/>
    <w:rsid w:val="002475C6"/>
    <w:rsid w:val="00255C61"/>
    <w:rsid w:val="002877E3"/>
    <w:rsid w:val="002B77FE"/>
    <w:rsid w:val="002D1563"/>
    <w:rsid w:val="002E78C5"/>
    <w:rsid w:val="00304264"/>
    <w:rsid w:val="00305D80"/>
    <w:rsid w:val="0031466E"/>
    <w:rsid w:val="00321F3B"/>
    <w:rsid w:val="00337161"/>
    <w:rsid w:val="00352D69"/>
    <w:rsid w:val="00384BA5"/>
    <w:rsid w:val="003B4B85"/>
    <w:rsid w:val="003C1337"/>
    <w:rsid w:val="003C1C99"/>
    <w:rsid w:val="003F1F39"/>
    <w:rsid w:val="003F6292"/>
    <w:rsid w:val="0042412A"/>
    <w:rsid w:val="00460F4A"/>
    <w:rsid w:val="00463B6E"/>
    <w:rsid w:val="00473C8B"/>
    <w:rsid w:val="00495754"/>
    <w:rsid w:val="004E430C"/>
    <w:rsid w:val="00501841"/>
    <w:rsid w:val="00514981"/>
    <w:rsid w:val="00550B0A"/>
    <w:rsid w:val="00567919"/>
    <w:rsid w:val="00572978"/>
    <w:rsid w:val="0057515B"/>
    <w:rsid w:val="00581C57"/>
    <w:rsid w:val="00597311"/>
    <w:rsid w:val="005A18A6"/>
    <w:rsid w:val="005A617D"/>
    <w:rsid w:val="005C5B2F"/>
    <w:rsid w:val="00614BA0"/>
    <w:rsid w:val="00622647"/>
    <w:rsid w:val="006261D2"/>
    <w:rsid w:val="00680B98"/>
    <w:rsid w:val="006B4A74"/>
    <w:rsid w:val="006D7DFA"/>
    <w:rsid w:val="007206BC"/>
    <w:rsid w:val="0072592A"/>
    <w:rsid w:val="00742451"/>
    <w:rsid w:val="0079469B"/>
    <w:rsid w:val="007C6E43"/>
    <w:rsid w:val="007D56CA"/>
    <w:rsid w:val="008031D1"/>
    <w:rsid w:val="0080461A"/>
    <w:rsid w:val="00835B9B"/>
    <w:rsid w:val="00857952"/>
    <w:rsid w:val="00866657"/>
    <w:rsid w:val="00881646"/>
    <w:rsid w:val="00884D03"/>
    <w:rsid w:val="008B1D09"/>
    <w:rsid w:val="009070C4"/>
    <w:rsid w:val="0092779E"/>
    <w:rsid w:val="0093485E"/>
    <w:rsid w:val="00935831"/>
    <w:rsid w:val="00937CD6"/>
    <w:rsid w:val="009450CE"/>
    <w:rsid w:val="00986AA6"/>
    <w:rsid w:val="0099165E"/>
    <w:rsid w:val="009A6FAA"/>
    <w:rsid w:val="009C0AE4"/>
    <w:rsid w:val="009C47D3"/>
    <w:rsid w:val="009E40B6"/>
    <w:rsid w:val="00A13922"/>
    <w:rsid w:val="00A703D5"/>
    <w:rsid w:val="00A94606"/>
    <w:rsid w:val="00B07C3E"/>
    <w:rsid w:val="00B10069"/>
    <w:rsid w:val="00B13223"/>
    <w:rsid w:val="00B764CE"/>
    <w:rsid w:val="00BB2969"/>
    <w:rsid w:val="00BB73FD"/>
    <w:rsid w:val="00BC4A2F"/>
    <w:rsid w:val="00BE5ECB"/>
    <w:rsid w:val="00BF7EA7"/>
    <w:rsid w:val="00C204AD"/>
    <w:rsid w:val="00C25965"/>
    <w:rsid w:val="00C9471C"/>
    <w:rsid w:val="00CC5CE3"/>
    <w:rsid w:val="00CC6999"/>
    <w:rsid w:val="00CF433A"/>
    <w:rsid w:val="00D30AF1"/>
    <w:rsid w:val="00D829A6"/>
    <w:rsid w:val="00E01202"/>
    <w:rsid w:val="00E02042"/>
    <w:rsid w:val="00E21837"/>
    <w:rsid w:val="00E25F2C"/>
    <w:rsid w:val="00E26EC6"/>
    <w:rsid w:val="00E54B89"/>
    <w:rsid w:val="00E82438"/>
    <w:rsid w:val="00F97099"/>
    <w:rsid w:val="00FA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1D8D61-A3DE-40FA-A660-C0B5E408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946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4606"/>
    <w:pPr>
      <w:widowControl w:val="0"/>
      <w:autoSpaceDE w:val="0"/>
      <w:autoSpaceDN w:val="0"/>
      <w:spacing w:before="112" w:line="170" w:lineRule="exact"/>
      <w:ind w:left="107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5</cp:revision>
  <cp:lastPrinted>2025-11-26T14:55:00Z</cp:lastPrinted>
  <dcterms:created xsi:type="dcterms:W3CDTF">2026-09-02T13:45:00Z</dcterms:created>
  <dcterms:modified xsi:type="dcterms:W3CDTF">2026-09-02T14:13:00Z</dcterms:modified>
</cp:coreProperties>
</file>